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ED" w:rsidRDefault="00D82EED">
      <w:pPr>
        <w:pStyle w:val="ConsPlusTitle"/>
        <w:jc w:val="center"/>
        <w:outlineLvl w:val="0"/>
      </w:pPr>
      <w:r>
        <w:t>АДМИНИСТРАЦИЯ ГОРОДА СОЧИ</w:t>
      </w:r>
    </w:p>
    <w:p w:rsidR="00D82EED" w:rsidRDefault="00D82EED">
      <w:pPr>
        <w:pStyle w:val="ConsPlusTitle"/>
        <w:jc w:val="both"/>
      </w:pPr>
    </w:p>
    <w:p w:rsidR="00D82EED" w:rsidRDefault="00D82EED">
      <w:pPr>
        <w:pStyle w:val="ConsPlusTitle"/>
        <w:jc w:val="center"/>
      </w:pPr>
      <w:r>
        <w:t>ПОСТАНОВЛЕНИЕ</w:t>
      </w:r>
    </w:p>
    <w:p w:rsidR="00D82EED" w:rsidRDefault="00D82EED">
      <w:pPr>
        <w:pStyle w:val="ConsPlusTitle"/>
        <w:jc w:val="center"/>
      </w:pPr>
      <w:r>
        <w:t>от 23 января 2020 г. N 27</w:t>
      </w:r>
    </w:p>
    <w:p w:rsidR="00D82EED" w:rsidRDefault="00D82EED">
      <w:pPr>
        <w:pStyle w:val="ConsPlusTitle"/>
        <w:jc w:val="both"/>
      </w:pPr>
    </w:p>
    <w:p w:rsidR="00D82EED" w:rsidRDefault="00D82EED">
      <w:pPr>
        <w:pStyle w:val="ConsPlusTitle"/>
        <w:jc w:val="center"/>
      </w:pPr>
      <w:r>
        <w:t>О ПОРЯДКЕ РАБОТЫ КОНКУРСНОЙ КОМИССИИ ПО ПРОВЕДЕНИЮ КОНКУРСА</w:t>
      </w:r>
    </w:p>
    <w:p w:rsidR="00D82EED" w:rsidRDefault="00D82EED">
      <w:pPr>
        <w:pStyle w:val="ConsPlusTitle"/>
        <w:jc w:val="center"/>
      </w:pPr>
      <w:r>
        <w:t>НА ЗАМЕЩЕНИЕ ВАКАНТНЫХ ДОЛЖНОСТЕЙ МУНИЦИПАЛЬНОЙ СЛУЖБЫ</w:t>
      </w:r>
    </w:p>
    <w:p w:rsidR="00D82EED" w:rsidRDefault="00D82EED">
      <w:pPr>
        <w:pStyle w:val="ConsPlusTitle"/>
        <w:jc w:val="center"/>
      </w:pPr>
      <w:r>
        <w:t>В ОТРАСЛЕВЫХ (ФУНКЦИОНАЛЬНЫХ) ОРГАНАХ АДМИНИСТРАЦИИ ГОРОДА</w:t>
      </w:r>
    </w:p>
    <w:p w:rsidR="00D82EED" w:rsidRDefault="00D82EED">
      <w:pPr>
        <w:pStyle w:val="ConsPlusTitle"/>
        <w:jc w:val="center"/>
      </w:pPr>
      <w:r>
        <w:t>СОЧИ, НЕ НАДЕЛЕННЫХ ПРАВАМИ ЮРИДИЧЕСКОГО ЛИЦА, И МЕТОДИКЕ</w:t>
      </w:r>
    </w:p>
    <w:p w:rsidR="00D82EED" w:rsidRDefault="00D82EED">
      <w:pPr>
        <w:pStyle w:val="ConsPlusTitle"/>
        <w:jc w:val="center"/>
      </w:pPr>
      <w:r>
        <w:t>ПРОВЕДЕНИЯ КОНКУРСОВ НА ЗАМЕЩЕНИЕ ВАКАНТНЫХ ДОЛЖНОСТЕЙ</w:t>
      </w:r>
    </w:p>
    <w:p w:rsidR="00D82EED" w:rsidRDefault="00D82EED">
      <w:pPr>
        <w:pStyle w:val="ConsPlusTitle"/>
        <w:jc w:val="center"/>
      </w:pPr>
      <w:r>
        <w:t>МУНИЦИПАЛЬНОЙ СЛУЖБЫ В АДМИНИСТРАЦИИ ГОРОДА СОЧИ</w:t>
      </w:r>
    </w:p>
    <w:p w:rsidR="00D82EED" w:rsidRDefault="00D82EED">
      <w:pPr>
        <w:pStyle w:val="ConsPlusNormal"/>
        <w:jc w:val="both"/>
      </w:pPr>
    </w:p>
    <w:p w:rsidR="00D82EED" w:rsidRDefault="00D82EED">
      <w:pPr>
        <w:pStyle w:val="ConsPlusNormal"/>
        <w:ind w:firstLine="540"/>
        <w:jc w:val="both"/>
      </w:pPr>
      <w:r>
        <w:t xml:space="preserve">В соответствии с Федеральным </w:t>
      </w:r>
      <w:hyperlink r:id="rId4" w:history="1">
        <w:r>
          <w:rPr>
            <w:color w:val="0000FF"/>
          </w:rPr>
          <w:t>законом</w:t>
        </w:r>
      </w:hyperlink>
      <w:r>
        <w:t xml:space="preserve"> от 2 марта 2007 года N 25-ФЗ "О муниципальной службе в Российской Федерации", </w:t>
      </w:r>
      <w:hyperlink r:id="rId5" w:history="1">
        <w:r>
          <w:rPr>
            <w:color w:val="0000FF"/>
          </w:rPr>
          <w:t>Законом</w:t>
        </w:r>
      </w:hyperlink>
      <w:r>
        <w:t xml:space="preserve"> Краснодарского края от 8 июня 2007 года N 1244-КЗ "О муниципальной службе в Краснодарском крае", </w:t>
      </w:r>
      <w:hyperlink r:id="rId6" w:history="1">
        <w:r>
          <w:rPr>
            <w:color w:val="0000FF"/>
          </w:rPr>
          <w:t>решением</w:t>
        </w:r>
      </w:hyperlink>
      <w:r>
        <w:t xml:space="preserve"> Городского Собрания Сочи от 29 апреля 2015 года N 61 "Об утверждении Положения о порядке проведения конкурса на замещение вакантных должностей муниципальной службы в муниципальном образовании город-курорт Сочи" и в целях замещения вакантных должностей муниципальной службы в администрации города Сочи постановляю:</w:t>
      </w:r>
    </w:p>
    <w:p w:rsidR="00D82EED" w:rsidRDefault="00D82EED">
      <w:pPr>
        <w:pStyle w:val="ConsPlusNormal"/>
        <w:spacing w:before="220"/>
        <w:ind w:firstLine="540"/>
        <w:jc w:val="both"/>
      </w:pPr>
      <w:r>
        <w:t xml:space="preserve">1. Утвердить </w:t>
      </w:r>
      <w:hyperlink w:anchor="P37" w:history="1">
        <w:r>
          <w:rPr>
            <w:color w:val="0000FF"/>
          </w:rPr>
          <w:t>состав</w:t>
        </w:r>
      </w:hyperlink>
      <w:r>
        <w:t xml:space="preserve"> конкурсной комиссии по проведению конкурса на замещение вакантных должностей муниципальной службы в отраслевых (функциональных) органах администрации города Сочи, не наделенных правами юридического лица, и на замещение вакантных должностей руководителей отраслевых (функциональных) и территориальных органов администрации города Сочи, наделенных правами юридического лица (приложение N 1).</w:t>
      </w:r>
    </w:p>
    <w:p w:rsidR="00D82EED" w:rsidRDefault="00D82EED">
      <w:pPr>
        <w:pStyle w:val="ConsPlusNormal"/>
        <w:spacing w:before="220"/>
        <w:ind w:firstLine="540"/>
        <w:jc w:val="both"/>
      </w:pPr>
      <w:r>
        <w:t xml:space="preserve">2. Утвердить </w:t>
      </w:r>
      <w:hyperlink w:anchor="P74" w:history="1">
        <w:r>
          <w:rPr>
            <w:color w:val="0000FF"/>
          </w:rPr>
          <w:t>Порядок</w:t>
        </w:r>
      </w:hyperlink>
      <w:r>
        <w:t xml:space="preserve"> и сроки работы конкурсной комиссии по проведению конкурса на замещение вакантных должностей муниципальной службы в отраслевых (функциональных) органах администрации города Сочи, не наделенных правами юридического лица, и на замещение вакантных должностей руководителей отраслевых (функциональных) и территориальных органов администрации города Сочи, наделенных правами юридического лица (приложение N 2).</w:t>
      </w:r>
    </w:p>
    <w:p w:rsidR="00D82EED" w:rsidRDefault="00D82EED">
      <w:pPr>
        <w:pStyle w:val="ConsPlusNormal"/>
        <w:spacing w:before="220"/>
        <w:ind w:firstLine="540"/>
        <w:jc w:val="both"/>
      </w:pPr>
      <w:r>
        <w:t xml:space="preserve">3. Утвердить </w:t>
      </w:r>
      <w:hyperlink w:anchor="P120" w:history="1">
        <w:r>
          <w:rPr>
            <w:color w:val="0000FF"/>
          </w:rPr>
          <w:t>Методику</w:t>
        </w:r>
      </w:hyperlink>
      <w:r>
        <w:t xml:space="preserve"> проведения конкурсов на замещение вакантных должностей муниципальной службы в администрации города Сочи (приложение N 3).</w:t>
      </w:r>
    </w:p>
    <w:p w:rsidR="00D82EED" w:rsidRDefault="00D82EED">
      <w:pPr>
        <w:pStyle w:val="ConsPlusNormal"/>
        <w:spacing w:before="220"/>
        <w:ind w:firstLine="540"/>
        <w:jc w:val="both"/>
      </w:pPr>
      <w:r>
        <w:t>4. Руководителям отраслевых (функциональных) и территориальных органов администрации города Сочи, наделенных правами юридического лица:</w:t>
      </w:r>
    </w:p>
    <w:p w:rsidR="00D82EED" w:rsidRDefault="00D82EED">
      <w:pPr>
        <w:pStyle w:val="ConsPlusNormal"/>
        <w:spacing w:before="220"/>
        <w:ind w:firstLine="540"/>
        <w:jc w:val="both"/>
      </w:pPr>
      <w:r>
        <w:t>4.1. В срок до 25 февраля 2020 года разработать и утвердить состав, порядок и сроки работы конкурсной комиссии по проведению конкурса на замещение вакантных должностей муниципальной службы в возглавляемом отраслевом (функциональном), территориальном органе администрации города Сочи.</w:t>
      </w:r>
    </w:p>
    <w:p w:rsidR="00D82EED" w:rsidRDefault="00D82EED">
      <w:pPr>
        <w:pStyle w:val="ConsPlusNormal"/>
        <w:spacing w:before="220"/>
        <w:ind w:firstLine="540"/>
        <w:jc w:val="both"/>
      </w:pPr>
      <w:r>
        <w:t xml:space="preserve">4.2. Руководствоваться </w:t>
      </w:r>
      <w:hyperlink w:anchor="P120" w:history="1">
        <w:r>
          <w:rPr>
            <w:color w:val="0000FF"/>
          </w:rPr>
          <w:t>Методикой</w:t>
        </w:r>
      </w:hyperlink>
      <w:r>
        <w:t xml:space="preserve"> проведения конкурсов на замещение вакантных должностей муниципальной службы в администрации города Сочи при проведении и организации конкурса на замещение вакантных должностей муниципальной службы в возглавляемом отраслевом (функциональном), территориальном органе администрации города Сочи.</w:t>
      </w:r>
    </w:p>
    <w:p w:rsidR="00D82EED" w:rsidRDefault="00D82EED">
      <w:pPr>
        <w:pStyle w:val="ConsPlusNormal"/>
        <w:spacing w:before="220"/>
        <w:ind w:firstLine="540"/>
        <w:jc w:val="both"/>
      </w:pPr>
      <w:r>
        <w:t>5. Управлению информации и аналитической работы администрации города Сочи опубликовать настоящее Постановление в средствах массовой информации города Сочи.</w:t>
      </w:r>
    </w:p>
    <w:p w:rsidR="00D82EED" w:rsidRDefault="00D82EED">
      <w:pPr>
        <w:pStyle w:val="ConsPlusNormal"/>
        <w:spacing w:before="220"/>
        <w:ind w:firstLine="540"/>
        <w:jc w:val="both"/>
      </w:pPr>
      <w:r>
        <w:t>6. Управлению информатизации и связи администрации города Сочи (Кашапов) разместить настоящее Постановление на официальном сайте администрации города Сочи в информационно-коммуникационной сети Интернет.</w:t>
      </w:r>
    </w:p>
    <w:p w:rsidR="00D82EED" w:rsidRDefault="00D82EED">
      <w:pPr>
        <w:pStyle w:val="ConsPlusNormal"/>
        <w:spacing w:before="220"/>
        <w:ind w:firstLine="540"/>
        <w:jc w:val="both"/>
      </w:pPr>
      <w:r>
        <w:lastRenderedPageBreak/>
        <w:t>7. Контроль за выполнением настоящего Постановления возложить на заместителя Главы города Сочи Москалеву Г.А.</w:t>
      </w:r>
    </w:p>
    <w:p w:rsidR="00D82EED" w:rsidRDefault="00D82EED">
      <w:pPr>
        <w:pStyle w:val="ConsPlusNormal"/>
        <w:spacing w:before="220"/>
        <w:ind w:firstLine="540"/>
        <w:jc w:val="both"/>
      </w:pPr>
      <w:r>
        <w:t>8. Настоящее Постановление вступает в силу со дня его официального опубликования.</w:t>
      </w:r>
    </w:p>
    <w:p w:rsidR="00D82EED" w:rsidRDefault="00D82EED">
      <w:pPr>
        <w:pStyle w:val="ConsPlusNormal"/>
        <w:jc w:val="both"/>
      </w:pPr>
    </w:p>
    <w:p w:rsidR="00D82EED" w:rsidRDefault="00D82EED">
      <w:pPr>
        <w:pStyle w:val="ConsPlusNormal"/>
        <w:jc w:val="right"/>
      </w:pPr>
      <w:r>
        <w:t>Глава города Сочи</w:t>
      </w:r>
    </w:p>
    <w:p w:rsidR="00D82EED" w:rsidRDefault="00D82EED">
      <w:pPr>
        <w:pStyle w:val="ConsPlusNormal"/>
        <w:jc w:val="right"/>
      </w:pPr>
      <w:r>
        <w:t>А.С.КОПАЙГОРОДСКИЙ</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0"/>
      </w:pPr>
      <w:r>
        <w:t>Приложение N 1</w:t>
      </w:r>
    </w:p>
    <w:p w:rsidR="00D82EED" w:rsidRDefault="00D82EED">
      <w:pPr>
        <w:pStyle w:val="ConsPlusNormal"/>
        <w:jc w:val="right"/>
      </w:pPr>
      <w:r>
        <w:t>к Постановлению</w:t>
      </w:r>
    </w:p>
    <w:p w:rsidR="00D82EED" w:rsidRDefault="00D82EED">
      <w:pPr>
        <w:pStyle w:val="ConsPlusNormal"/>
        <w:jc w:val="right"/>
      </w:pPr>
      <w:r>
        <w:t>администрации города Сочи</w:t>
      </w:r>
    </w:p>
    <w:p w:rsidR="00D82EED" w:rsidRDefault="00D82EED">
      <w:pPr>
        <w:pStyle w:val="ConsPlusNormal"/>
        <w:jc w:val="right"/>
      </w:pPr>
      <w:r>
        <w:t>от 23.01.2020 N 27</w:t>
      </w:r>
    </w:p>
    <w:p w:rsidR="00D82EED" w:rsidRDefault="00D82EED">
      <w:pPr>
        <w:pStyle w:val="ConsPlusNormal"/>
        <w:jc w:val="both"/>
      </w:pPr>
    </w:p>
    <w:p w:rsidR="00D82EED" w:rsidRDefault="00D82EED">
      <w:pPr>
        <w:pStyle w:val="ConsPlusTitle"/>
        <w:jc w:val="center"/>
      </w:pPr>
      <w:bookmarkStart w:id="0" w:name="P37"/>
      <w:bookmarkEnd w:id="0"/>
      <w:r>
        <w:t>СОСТАВ</w:t>
      </w:r>
    </w:p>
    <w:p w:rsidR="00D82EED" w:rsidRDefault="00D82EED">
      <w:pPr>
        <w:pStyle w:val="ConsPlusTitle"/>
        <w:jc w:val="center"/>
      </w:pPr>
      <w:r>
        <w:t>КОНКУРСНОЙ КОМИССИИ ПО ПРОВЕДЕНИЮ КОНКУРСА НА ЗАМЕЩЕНИЕ</w:t>
      </w:r>
    </w:p>
    <w:p w:rsidR="00D82EED" w:rsidRDefault="00D82EED">
      <w:pPr>
        <w:pStyle w:val="ConsPlusTitle"/>
        <w:jc w:val="center"/>
      </w:pPr>
      <w:r>
        <w:t>ВАКАНТНЫХ ДОЛЖНОСТЕЙ МУНИЦИПАЛЬНОЙ СЛУЖБЫ В ОТРАСЛЕВЫХ</w:t>
      </w:r>
    </w:p>
    <w:p w:rsidR="00D82EED" w:rsidRDefault="00D82EED">
      <w:pPr>
        <w:pStyle w:val="ConsPlusTitle"/>
        <w:jc w:val="center"/>
      </w:pPr>
      <w:r>
        <w:t>(ФУНКЦИОНАЛЬНЫХ) ОРГАНАХ АДМИНИСТРАЦИИ ГОРОДА СОЧИ,</w:t>
      </w:r>
    </w:p>
    <w:p w:rsidR="00D82EED" w:rsidRDefault="00D82EED">
      <w:pPr>
        <w:pStyle w:val="ConsPlusTitle"/>
        <w:jc w:val="center"/>
      </w:pPr>
      <w:r>
        <w:t>НЕ НАДЕЛЕННЫХ ПРАВАМИ ЮРИДИЧЕСКОГО ЛИЦА, И НА ЗАМЕЩЕНИЕ</w:t>
      </w:r>
    </w:p>
    <w:p w:rsidR="00D82EED" w:rsidRDefault="00D82EED">
      <w:pPr>
        <w:pStyle w:val="ConsPlusTitle"/>
        <w:jc w:val="center"/>
      </w:pPr>
      <w:r>
        <w:t>ВАКАНТНЫХ ДОЛЖНОСТЕЙ РУКОВОДИТЕЛЕЙ ОТРАСЛЕВЫХ</w:t>
      </w:r>
    </w:p>
    <w:p w:rsidR="00D82EED" w:rsidRDefault="00D82EED">
      <w:pPr>
        <w:pStyle w:val="ConsPlusTitle"/>
        <w:jc w:val="center"/>
      </w:pPr>
      <w:r>
        <w:t>(ФУНКЦИОНАЛЬНЫХ) И ТЕРРИТОРИАЛЬНЫХ ОРГАНОВ АДМИНИСТРАЦИИ</w:t>
      </w:r>
    </w:p>
    <w:p w:rsidR="00D82EED" w:rsidRDefault="00D82EED">
      <w:pPr>
        <w:pStyle w:val="ConsPlusTitle"/>
        <w:jc w:val="center"/>
      </w:pPr>
      <w:r>
        <w:t>ГОРОДА СОЧИ, НАДЕЛЕННЫХ ПРАВАМИ ЮРИДИЧЕСКОГО ЛИЦА</w:t>
      </w:r>
    </w:p>
    <w:p w:rsidR="00D82EED" w:rsidRDefault="00D82EED">
      <w:pPr>
        <w:pStyle w:val="ConsPlusNormal"/>
        <w:jc w:val="both"/>
      </w:pPr>
    </w:p>
    <w:p w:rsidR="00D82EED" w:rsidRDefault="00D82EED">
      <w:pPr>
        <w:pStyle w:val="ConsPlusNormal"/>
        <w:ind w:firstLine="540"/>
        <w:jc w:val="both"/>
      </w:pPr>
      <w:r>
        <w:t>1. Заместитель Главы города Сочи, координирующий работу муниципальной службы и кадровой политики администрации города Сочи, председатель комиссии.</w:t>
      </w:r>
    </w:p>
    <w:p w:rsidR="00D82EED" w:rsidRDefault="00D82EED">
      <w:pPr>
        <w:pStyle w:val="ConsPlusNormal"/>
        <w:spacing w:before="220"/>
        <w:ind w:firstLine="540"/>
        <w:jc w:val="both"/>
      </w:pPr>
      <w:r>
        <w:t>2. Директор (заместитель директора) департамента муниципальной службы и кадровой политики администрации города Сочи, заместитель председателя комиссии.</w:t>
      </w:r>
    </w:p>
    <w:p w:rsidR="00D82EED" w:rsidRDefault="00D82EED">
      <w:pPr>
        <w:pStyle w:val="ConsPlusNormal"/>
        <w:spacing w:before="220"/>
        <w:ind w:firstLine="540"/>
        <w:jc w:val="both"/>
      </w:pPr>
      <w:r>
        <w:t>3. Заместитель директора департамента муниципальной службы и кадровой политики администрации города Сочи, начальник отдела кадров департамента муниципальной службы и кадровой политики администрации города Сочи, секретарь комиссии.</w:t>
      </w:r>
    </w:p>
    <w:p w:rsidR="00D82EED" w:rsidRDefault="00D82EED">
      <w:pPr>
        <w:pStyle w:val="ConsPlusNormal"/>
        <w:spacing w:before="220"/>
        <w:ind w:firstLine="540"/>
        <w:jc w:val="both"/>
      </w:pPr>
      <w:r>
        <w:t>Члены комиссии:</w:t>
      </w:r>
    </w:p>
    <w:p w:rsidR="00D82EED" w:rsidRDefault="00D82EED">
      <w:pPr>
        <w:pStyle w:val="ConsPlusNormal"/>
        <w:spacing w:before="220"/>
        <w:ind w:firstLine="540"/>
        <w:jc w:val="both"/>
      </w:pPr>
      <w:r>
        <w:t>4. Первый заместитель Главы города Сочи (заместитель Главы города Сочи), координирующий отраслевой (функциональный), территориальный орган администрации города Сочи, на замещение вакантной должности муниципальной службы в котором проводится конкурс.</w:t>
      </w:r>
    </w:p>
    <w:p w:rsidR="00D82EED" w:rsidRDefault="00D82EED">
      <w:pPr>
        <w:pStyle w:val="ConsPlusNormal"/>
        <w:spacing w:before="220"/>
        <w:ind w:firstLine="540"/>
        <w:jc w:val="both"/>
      </w:pPr>
      <w:r>
        <w:t>5. Начальник (заместитель начальника) управления по организации работы административных комиссий администрации города Сочи.</w:t>
      </w:r>
    </w:p>
    <w:p w:rsidR="00D82EED" w:rsidRDefault="00D82EED">
      <w:pPr>
        <w:pStyle w:val="ConsPlusNormal"/>
        <w:spacing w:before="220"/>
        <w:ind w:firstLine="540"/>
        <w:jc w:val="both"/>
      </w:pPr>
      <w:r>
        <w:t>6. Начальник (заместитель начальника) отдела административно-правовой работы правового департамента администрации города Сочи.</w:t>
      </w:r>
    </w:p>
    <w:p w:rsidR="00D82EED" w:rsidRDefault="00D82EED">
      <w:pPr>
        <w:pStyle w:val="ConsPlusNormal"/>
        <w:spacing w:before="220"/>
        <w:ind w:firstLine="540"/>
        <w:jc w:val="both"/>
      </w:pPr>
      <w:r>
        <w:t>7. Начальник (заместитель начальника) управления по работе с обращениями граждан и организаций администрации города Сочи.</w:t>
      </w:r>
    </w:p>
    <w:p w:rsidR="00D82EED" w:rsidRDefault="00D82EED">
      <w:pPr>
        <w:pStyle w:val="ConsPlusNormal"/>
        <w:spacing w:before="220"/>
        <w:ind w:firstLine="540"/>
        <w:jc w:val="both"/>
      </w:pPr>
      <w:r>
        <w:t>8. Депутат Городского Собрания Сочи, независимый эксперт (по согласованию).</w:t>
      </w:r>
    </w:p>
    <w:p w:rsidR="00D82EED" w:rsidRDefault="00D82EED">
      <w:pPr>
        <w:pStyle w:val="ConsPlusNormal"/>
        <w:spacing w:before="220"/>
        <w:ind w:firstLine="540"/>
        <w:jc w:val="both"/>
      </w:pPr>
      <w:r>
        <w:t>9. Председатель профсоюзной организации администрации города Сочи, независимый эксперт (по согласованию).</w:t>
      </w:r>
    </w:p>
    <w:p w:rsidR="00D82EED" w:rsidRDefault="00D82EED">
      <w:pPr>
        <w:pStyle w:val="ConsPlusNormal"/>
        <w:spacing w:before="220"/>
        <w:ind w:firstLine="540"/>
        <w:jc w:val="both"/>
      </w:pPr>
      <w:r>
        <w:lastRenderedPageBreak/>
        <w:t>10. Представитель общественной (образовательной) организации, независимый эксперт (по согласованию).</w:t>
      </w:r>
    </w:p>
    <w:p w:rsidR="00D82EED" w:rsidRDefault="00D82EED">
      <w:pPr>
        <w:pStyle w:val="ConsPlusNormal"/>
        <w:spacing w:before="220"/>
        <w:ind w:firstLine="540"/>
        <w:jc w:val="both"/>
      </w:pPr>
      <w:r>
        <w:t>11. Представитель отраслевого (функционального) органа администрации города Сочи, на замещение вакантной должности муниципальной службы в котором проводится конкурс.</w:t>
      </w:r>
    </w:p>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0"/>
      </w:pPr>
      <w:r>
        <w:t>Приложение N 2</w:t>
      </w:r>
    </w:p>
    <w:p w:rsidR="00D82EED" w:rsidRDefault="00D82EED">
      <w:pPr>
        <w:pStyle w:val="ConsPlusNormal"/>
        <w:jc w:val="right"/>
      </w:pPr>
      <w:r>
        <w:t>к Постановлению</w:t>
      </w:r>
    </w:p>
    <w:p w:rsidR="00D82EED" w:rsidRDefault="00D82EED">
      <w:pPr>
        <w:pStyle w:val="ConsPlusNormal"/>
        <w:jc w:val="right"/>
      </w:pPr>
      <w:r>
        <w:t>администрации города Сочи</w:t>
      </w:r>
    </w:p>
    <w:p w:rsidR="00D82EED" w:rsidRDefault="00D82EED">
      <w:pPr>
        <w:pStyle w:val="ConsPlusNormal"/>
        <w:jc w:val="right"/>
      </w:pPr>
      <w:r>
        <w:t>от 23.01.2020 N 27</w:t>
      </w:r>
    </w:p>
    <w:p w:rsidR="00D82EED" w:rsidRDefault="00D82EED">
      <w:pPr>
        <w:pStyle w:val="ConsPlusNormal"/>
        <w:jc w:val="both"/>
      </w:pPr>
    </w:p>
    <w:p w:rsidR="00D82EED" w:rsidRDefault="00D82EED">
      <w:pPr>
        <w:pStyle w:val="ConsPlusTitle"/>
        <w:jc w:val="center"/>
      </w:pPr>
      <w:bookmarkStart w:id="1" w:name="P74"/>
      <w:bookmarkEnd w:id="1"/>
      <w:r>
        <w:t>ПОРЯДОК</w:t>
      </w:r>
    </w:p>
    <w:p w:rsidR="00D82EED" w:rsidRDefault="00D82EED">
      <w:pPr>
        <w:pStyle w:val="ConsPlusTitle"/>
        <w:jc w:val="center"/>
      </w:pPr>
      <w:r>
        <w:t>И СРОКИ РАБОТЫ КОНКУРСНОЙ КОМИССИИ ПО ПРОВЕДЕНИЮ КОНКУРСА</w:t>
      </w:r>
    </w:p>
    <w:p w:rsidR="00D82EED" w:rsidRDefault="00D82EED">
      <w:pPr>
        <w:pStyle w:val="ConsPlusTitle"/>
        <w:jc w:val="center"/>
      </w:pPr>
      <w:r>
        <w:t>НА ЗАМЕЩЕНИЕ ВАКАНТНЫХ ДОЛЖНОСТЕЙ МУНИЦИПАЛЬНОЙ СЛУЖБЫ</w:t>
      </w:r>
    </w:p>
    <w:p w:rsidR="00D82EED" w:rsidRDefault="00D82EED">
      <w:pPr>
        <w:pStyle w:val="ConsPlusTitle"/>
        <w:jc w:val="center"/>
      </w:pPr>
      <w:r>
        <w:t>В ОТРАСЛЕВЫХ (ФУНКЦИОНАЛЬНЫХ) ОРГАНАХ АДМИНИСТРАЦИИ ГОРОДА</w:t>
      </w:r>
    </w:p>
    <w:p w:rsidR="00D82EED" w:rsidRDefault="00D82EED">
      <w:pPr>
        <w:pStyle w:val="ConsPlusTitle"/>
        <w:jc w:val="center"/>
      </w:pPr>
      <w:r>
        <w:t>СОЧИ, НЕ НАДЕЛЕННЫХ ПРАВАМИ ЮРИДИЧЕСКОГО ЛИЦА, И НА</w:t>
      </w:r>
    </w:p>
    <w:p w:rsidR="00D82EED" w:rsidRDefault="00D82EED">
      <w:pPr>
        <w:pStyle w:val="ConsPlusTitle"/>
        <w:jc w:val="center"/>
      </w:pPr>
      <w:r>
        <w:t>ЗАМЕЩЕНИЕ ВАКАНТНЫХ ДОЛЖНОСТЕЙ РУКОВОДИТЕЛЕЙ ОТРАСЛЕВЫХ</w:t>
      </w:r>
    </w:p>
    <w:p w:rsidR="00D82EED" w:rsidRDefault="00D82EED">
      <w:pPr>
        <w:pStyle w:val="ConsPlusTitle"/>
        <w:jc w:val="center"/>
      </w:pPr>
      <w:r>
        <w:t>(ФУНКЦИОНАЛЬНЫХ) И ТЕРРИТОРИАЛЬНЫХ ОРГАНОВ АДМИНИСТРАЦИИ</w:t>
      </w:r>
    </w:p>
    <w:p w:rsidR="00D82EED" w:rsidRDefault="00D82EED">
      <w:pPr>
        <w:pStyle w:val="ConsPlusTitle"/>
        <w:jc w:val="center"/>
      </w:pPr>
      <w:r>
        <w:t>ГОРОДА СОЧИ, НАДЕЛЕННЫХ ПРАВАМИ ЮРИДИЧЕСКОГО ЛИЦА</w:t>
      </w:r>
    </w:p>
    <w:p w:rsidR="00D82EED" w:rsidRDefault="00D82EED">
      <w:pPr>
        <w:pStyle w:val="ConsPlusNormal"/>
        <w:jc w:val="both"/>
      </w:pPr>
    </w:p>
    <w:p w:rsidR="00D82EED" w:rsidRDefault="00D82EED">
      <w:pPr>
        <w:pStyle w:val="ConsPlusNormal"/>
        <w:ind w:firstLine="540"/>
        <w:jc w:val="both"/>
      </w:pPr>
      <w:r>
        <w:t>1. Конкурсная комиссия по проведению конкурсов на замещение вакантных должностей муниципальной службы в отраслевых (функциональных) органах администрации города Сочи, не наделенных правами юридического лица, и на замещение вакантных должностей руководителей отраслевых (функциональных) и территориальных органов администрации города Сочи, наделенных правами юридического лица (далее - конкурсная комиссия), является коллегиальным органом, образуется распоряжением администрации города Сочи и действует в период проведения конкурса на замещение вакантных должностей муниципальной службы в отраслевых (функциональных) органах администрации города Сочи, не наделенных правами юридического лица, и на замещение вакантных должностей руководителей отраслевых (функциональных) и территориальных органов администрации города Сочи, наделенных правами юридического лица.</w:t>
      </w:r>
    </w:p>
    <w:p w:rsidR="00D82EED" w:rsidRDefault="00D82EED">
      <w:pPr>
        <w:pStyle w:val="ConsPlusNormal"/>
        <w:spacing w:before="220"/>
        <w:ind w:firstLine="540"/>
        <w:jc w:val="both"/>
      </w:pPr>
      <w:r>
        <w:t xml:space="preserve">2. Конкурсная комиссия в своей деятельности руководствуется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от 2 марта 2007 года N 25-ФЗ "О муниципальной службе в Российской Федерации", </w:t>
      </w:r>
      <w:hyperlink r:id="rId9" w:history="1">
        <w:r>
          <w:rPr>
            <w:color w:val="0000FF"/>
          </w:rPr>
          <w:t>Законом</w:t>
        </w:r>
      </w:hyperlink>
      <w:r>
        <w:t xml:space="preserve"> Краснодарского края от 8 июня 2007 года N 1244-КЗ "О муниципальной службе в Краснодарском крае", </w:t>
      </w:r>
      <w:hyperlink r:id="rId10" w:history="1">
        <w:r>
          <w:rPr>
            <w:color w:val="0000FF"/>
          </w:rPr>
          <w:t>решением</w:t>
        </w:r>
      </w:hyperlink>
      <w:r>
        <w:t xml:space="preserve"> Городского Собрания Сочи от 29 апреля 2015 года N 61 "Об утверждении Положения о порядке проведения конкурса на замещение вакантных должностей муниципальной службы в муниципальном образовании город-курорт Сочи".</w:t>
      </w:r>
    </w:p>
    <w:p w:rsidR="00D82EED" w:rsidRDefault="00D82EED">
      <w:pPr>
        <w:pStyle w:val="ConsPlusNormal"/>
        <w:spacing w:before="220"/>
        <w:ind w:firstLine="540"/>
        <w:jc w:val="both"/>
      </w:pPr>
      <w:r>
        <w:t xml:space="preserve">3. Конкурсная комиссия состоит из председателя, заместителя председателя, секретаря и членов комиссии. В состав конкурсной комиссии входят представитель нанимателя и (или) уполномоченные им муниципальные служащие (в том числе работники отдела кадров департамента муниципальной службы и кадровой политики администрации города Сочи (далее - отдел кадров департамента), правового департамента администрации города Сочи, отраслевого </w:t>
      </w:r>
      <w:r>
        <w:lastRenderedPageBreak/>
        <w:t>(функционального) органа администрации города Сочи, на замещение вакантной должности муниципальной службы в котором проводится конкурс), а также представители научных и образовательных организаций, других организаций, депутатов Городского Собрания Сочи, приглашаемые департаментом муниципальной службы и кадровой политики администрации города Сочи по запросу представителя нанимателя в качестве независимых экспертов по вопросам.</w:t>
      </w:r>
    </w:p>
    <w:p w:rsidR="00D82EED" w:rsidRDefault="00D82EED">
      <w:pPr>
        <w:pStyle w:val="ConsPlusNormal"/>
        <w:spacing w:before="220"/>
        <w:ind w:firstLine="540"/>
        <w:jc w:val="both"/>
      </w:pPr>
      <w:r>
        <w:t>Число независимых экспертов должно составлять не менее одной четверти от общего числа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D82EED" w:rsidRDefault="00D82EED">
      <w:pPr>
        <w:pStyle w:val="ConsPlusNormal"/>
        <w:spacing w:before="220"/>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82EED" w:rsidRDefault="00D82EED">
      <w:pPr>
        <w:pStyle w:val="ConsPlusNormal"/>
        <w:spacing w:before="220"/>
        <w:ind w:firstLine="540"/>
        <w:jc w:val="both"/>
      </w:pPr>
      <w:r>
        <w:t>4.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конкурса. В период временного отсутствия председателя конкурсной комиссии (временная нетрудоспособность, служебная командировка, ежегодный оплачиваемый отпуск и другое) руководство конкурсной комиссией осуществляет директор департамента муниципальной службы и кадровой политики администрации города Сочи, заместитель председателя конкурсной комиссии.</w:t>
      </w:r>
    </w:p>
    <w:p w:rsidR="00D82EED" w:rsidRDefault="00D82EED">
      <w:pPr>
        <w:pStyle w:val="ConsPlusNormal"/>
        <w:spacing w:before="220"/>
        <w:ind w:firstLine="540"/>
        <w:jc w:val="both"/>
      </w:pPr>
      <w:r>
        <w:t>5. Организационное обеспечение деятельности конкурсной комиссии осуществляет департамент муниципальной службы и кадровой политики администрации города Сочи.</w:t>
      </w:r>
    </w:p>
    <w:p w:rsidR="00D82EED" w:rsidRDefault="00D82EED">
      <w:pPr>
        <w:pStyle w:val="ConsPlusNormal"/>
        <w:spacing w:before="220"/>
        <w:ind w:firstLine="540"/>
        <w:jc w:val="both"/>
      </w:pPr>
      <w:r>
        <w:t>5.1. Техническое обеспечение деятельности конкурсной комиссии осуществляет управление делами администрации города Сочи.</w:t>
      </w:r>
    </w:p>
    <w:p w:rsidR="00D82EED" w:rsidRDefault="00D82EED">
      <w:pPr>
        <w:spacing w:after="1"/>
      </w:pPr>
    </w:p>
    <w:p w:rsidR="00D82EED" w:rsidRDefault="00D82EED">
      <w:pPr>
        <w:pStyle w:val="ConsPlusNormal"/>
        <w:spacing w:before="280"/>
        <w:ind w:firstLine="540"/>
        <w:jc w:val="both"/>
      </w:pPr>
      <w:r>
        <w:t>5.</w:t>
      </w:r>
      <w:r w:rsidR="00D6218A">
        <w:t>2</w:t>
      </w:r>
      <w:r>
        <w:t>. Секретарь конкурсной комиссии по поручению председателя конкурсной комиссии подписывает от его имени документы, связанные с обеспечением работы конкурсной комиссии.</w:t>
      </w:r>
    </w:p>
    <w:p w:rsidR="00D82EED" w:rsidRDefault="00D82EED">
      <w:pPr>
        <w:pStyle w:val="ConsPlusNormal"/>
        <w:spacing w:before="220"/>
        <w:ind w:firstLine="540"/>
        <w:jc w:val="both"/>
      </w:pPr>
      <w:r>
        <w:t>5.</w:t>
      </w:r>
      <w:r w:rsidR="00D6218A">
        <w:t>3</w:t>
      </w:r>
      <w:r>
        <w:t>. Секретарь конкурсной комиссии участвует в оценке кандидатов на замещение вакантной должности муниципальной службы и обладает правом голоса при принятии решений конкурсной комиссией. В случае временного отсутствия секретаря конкурсной комиссии (временная нетрудоспособность, служебная командировка, отпуск и другое) работу конкурсной комиссии обеспечивает заместитель начальника отдела кадров департамента муниципальной службы и кадровой политики администрации города Сочи без права голоса.</w:t>
      </w:r>
    </w:p>
    <w:p w:rsidR="00D82EED" w:rsidRDefault="00D82EED">
      <w:pPr>
        <w:pStyle w:val="ConsPlusNormal"/>
        <w:spacing w:before="220"/>
        <w:ind w:firstLine="540"/>
        <w:jc w:val="both"/>
      </w:pPr>
      <w:r>
        <w:t>6. Конкурсная комиссия имеет право:</w:t>
      </w:r>
    </w:p>
    <w:p w:rsidR="00D82EED" w:rsidRDefault="00D82EED">
      <w:pPr>
        <w:pStyle w:val="ConsPlusNormal"/>
        <w:spacing w:before="220"/>
        <w:ind w:firstLine="540"/>
        <w:jc w:val="both"/>
      </w:pPr>
      <w:r>
        <w:t>- запрашивать у руководителей отраслевых (функциональных) и территориальных органов администрации города Сочи сведения и документы, необходимые для работы конкурсной комиссии;</w:t>
      </w:r>
    </w:p>
    <w:p w:rsidR="00D82EED" w:rsidRDefault="00D82EED">
      <w:pPr>
        <w:pStyle w:val="ConsPlusNormal"/>
        <w:spacing w:before="220"/>
        <w:ind w:firstLine="540"/>
        <w:jc w:val="both"/>
      </w:pPr>
      <w:r>
        <w:t>- вносить председателю конкурсной комиссии предложения по вопросам, относящимся к компетенции конкурсной комиссии.</w:t>
      </w:r>
    </w:p>
    <w:p w:rsidR="00D82EED" w:rsidRDefault="00D82EED">
      <w:pPr>
        <w:pStyle w:val="ConsPlusNormal"/>
        <w:spacing w:before="220"/>
        <w:ind w:firstLine="540"/>
        <w:jc w:val="both"/>
      </w:pPr>
      <w:r>
        <w:t>7. Конкурсная комиссия проводит конкурсы на замещение вакантных должностей муниципальной службы в отраслевых (функциональных) органах администрации города Сочи, не наделенных правами юридического лица, и руководителей отраслевых (функциональных) и территориальных органов администрации города Сочи, наделенных правами юридического лица (далее - муниципальная служба).</w:t>
      </w:r>
    </w:p>
    <w:p w:rsidR="00D82EED" w:rsidRDefault="00D82EED">
      <w:pPr>
        <w:pStyle w:val="ConsPlusNormal"/>
        <w:spacing w:before="220"/>
        <w:ind w:firstLine="540"/>
        <w:jc w:val="both"/>
      </w:pPr>
      <w:r>
        <w:t xml:space="preserve">8. Заседания конкурсной комиссии проводятся по мере необходимости на основании </w:t>
      </w:r>
      <w:r>
        <w:lastRenderedPageBreak/>
        <w:t>распоряжения администрации города Сочи о проведении конкурса при наличии не менее двух кандидатов на замещение вакантной должности муниципальной службы.</w:t>
      </w:r>
    </w:p>
    <w:p w:rsidR="00D82EED" w:rsidRDefault="00D82EE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конкурсной комиссии выражается словами "за", "против" или "воздержался". При равенстве голосов решающим является голос председателя конкурсной комиссии.</w:t>
      </w:r>
    </w:p>
    <w:p w:rsidR="00D82EED" w:rsidRDefault="00D82EED">
      <w:pPr>
        <w:pStyle w:val="ConsPlusNormal"/>
        <w:spacing w:before="220"/>
        <w:ind w:firstLine="540"/>
        <w:jc w:val="both"/>
      </w:pPr>
      <w:r>
        <w:t>9. Решение конкурсной комиссии о назначении кандидата на вакантную должность муниципальной службы города Сочи является основанием для заключения трудового договора.</w:t>
      </w:r>
    </w:p>
    <w:p w:rsidR="00D82EED" w:rsidRDefault="00D82EED">
      <w:pPr>
        <w:pStyle w:val="ConsPlusNormal"/>
        <w:spacing w:before="220"/>
        <w:ind w:firstLine="540"/>
        <w:jc w:val="both"/>
      </w:pPr>
      <w:r>
        <w:t>10. Конкурсная комиссия вправе также принять решение, имеющее рекомендательный характер, о включении в кадровый резерв администрации города Сочи кандидата (кандидатов), который не стал победителем конкурса на замещение вакантной должности муниципальной службы, профессиональные и личностные качества которого получили высокую оценку конкурсной комиссии.</w:t>
      </w:r>
    </w:p>
    <w:p w:rsidR="00D82EED" w:rsidRDefault="00D82EED">
      <w:pPr>
        <w:pStyle w:val="ConsPlusNormal"/>
        <w:spacing w:before="220"/>
        <w:ind w:firstLine="540"/>
        <w:jc w:val="both"/>
      </w:pPr>
      <w:r>
        <w:t xml:space="preserve">11. Результаты голосования конкурсной комиссии оформляются </w:t>
      </w:r>
      <w:hyperlink w:anchor="P433" w:history="1">
        <w:r>
          <w:rPr>
            <w:color w:val="0000FF"/>
          </w:rPr>
          <w:t>решением</w:t>
        </w:r>
      </w:hyperlink>
      <w:r>
        <w:t xml:space="preserve"> конкурсной комиссии по итогам конкурса на замещение вакантной должности муниципальной службы (приложение N 4 к Методике проведения конкурсов на замещение вакантных должностей муниципальной службы в администрации города Сочи) и подписываются председателем, заместителями председателя, секретарем и членами комиссии, принявшими участие в ее заседании.</w:t>
      </w:r>
    </w:p>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0"/>
      </w:pPr>
      <w:r>
        <w:t>Приложение N 3</w:t>
      </w:r>
    </w:p>
    <w:p w:rsidR="00D82EED" w:rsidRDefault="00D82EED">
      <w:pPr>
        <w:pStyle w:val="ConsPlusNormal"/>
        <w:jc w:val="right"/>
      </w:pPr>
      <w:r>
        <w:t>к Постановлению</w:t>
      </w:r>
    </w:p>
    <w:p w:rsidR="00D82EED" w:rsidRDefault="00D82EED">
      <w:pPr>
        <w:pStyle w:val="ConsPlusNormal"/>
        <w:jc w:val="right"/>
      </w:pPr>
      <w:r>
        <w:t>администрации города Сочи</w:t>
      </w:r>
    </w:p>
    <w:p w:rsidR="00D82EED" w:rsidRDefault="00D82EED">
      <w:pPr>
        <w:pStyle w:val="ConsPlusNormal"/>
        <w:jc w:val="right"/>
      </w:pPr>
      <w:r>
        <w:t>от 23.01.2020 N 27</w:t>
      </w:r>
    </w:p>
    <w:p w:rsidR="00D82EED" w:rsidRDefault="00D82EED">
      <w:pPr>
        <w:pStyle w:val="ConsPlusNormal"/>
        <w:jc w:val="both"/>
      </w:pPr>
    </w:p>
    <w:p w:rsidR="00D82EED" w:rsidRDefault="00D82EED">
      <w:pPr>
        <w:pStyle w:val="ConsPlusTitle"/>
        <w:jc w:val="center"/>
      </w:pPr>
      <w:bookmarkStart w:id="2" w:name="P120"/>
      <w:bookmarkEnd w:id="2"/>
      <w:r>
        <w:t>МЕТОДИКА</w:t>
      </w:r>
    </w:p>
    <w:p w:rsidR="00D82EED" w:rsidRDefault="00D82EED">
      <w:pPr>
        <w:pStyle w:val="ConsPlusTitle"/>
        <w:jc w:val="center"/>
      </w:pPr>
      <w:r>
        <w:t>ПРОВЕДЕНИЯ КОНКУРСОВ НА ЗАМЕЩЕНИЕ ВАКАНТНЫХ ДОЛЖНОСТЕЙ</w:t>
      </w:r>
    </w:p>
    <w:p w:rsidR="00D82EED" w:rsidRDefault="00D82EED">
      <w:pPr>
        <w:pStyle w:val="ConsPlusTitle"/>
        <w:jc w:val="center"/>
      </w:pPr>
      <w:r>
        <w:t>МУНИЦИПАЛЬНОЙ СЛУЖБЫ В АДМИНИСТРАЦИИ ГОРОДА СОЧИ</w:t>
      </w:r>
    </w:p>
    <w:p w:rsidR="00D82EED" w:rsidRDefault="00D82EED">
      <w:pPr>
        <w:pStyle w:val="ConsPlusNormal"/>
        <w:jc w:val="both"/>
      </w:pPr>
    </w:p>
    <w:p w:rsidR="00D82EED" w:rsidRDefault="00D82EED">
      <w:pPr>
        <w:pStyle w:val="ConsPlusTitle"/>
        <w:jc w:val="center"/>
        <w:outlineLvl w:val="1"/>
      </w:pPr>
      <w:r>
        <w:t>1. Общие положения</w:t>
      </w:r>
    </w:p>
    <w:p w:rsidR="00D82EED" w:rsidRDefault="00D82EED">
      <w:pPr>
        <w:pStyle w:val="ConsPlusNormal"/>
        <w:jc w:val="both"/>
      </w:pPr>
    </w:p>
    <w:p w:rsidR="00D82EED" w:rsidRDefault="00D82EED">
      <w:pPr>
        <w:pStyle w:val="ConsPlusNormal"/>
        <w:ind w:firstLine="540"/>
        <w:jc w:val="both"/>
      </w:pPr>
      <w:r>
        <w:t xml:space="preserve">1.1. Методика проведения конкурсов на замещение вакантных должностей муниципальной службы в администрации города Сочи (далее - Методика) определяет организацию и порядок проведения конкурсов и направлена на повышение объективности и прозрачности конкурсной процедуры и формирование профессионального кадрового состава муниципальной службы администрации города Сочи (далее - муниципальная служба) при проведении конкурсов в отраслевых (функциональных) и территориальных органах администрации города Сочи (далее - </w:t>
      </w:r>
      <w:r>
        <w:lastRenderedPageBreak/>
        <w:t>администрация).</w:t>
      </w:r>
    </w:p>
    <w:p w:rsidR="00D82EED" w:rsidRDefault="00D82EED">
      <w:pPr>
        <w:pStyle w:val="ConsPlusNormal"/>
        <w:spacing w:before="220"/>
        <w:ind w:firstLine="540"/>
        <w:jc w:val="both"/>
      </w:pPr>
      <w:r>
        <w:t>1.2. Конкурсы проводятся в целях замещения вакантных должностей муниципальной службы в администрации города Сочи, оценки профессионального уровня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 муниципальных служащих администрации города Сочи (далее соответственно - граждане, муниципальные служащие), допущенных к участию в конкурсах (далее - кандидаты), а также их соответствия установленным квалификационным требованиям для замещения соответствующей должности муниципальной службы (далее соответственно - квалификационные требования, оценка кандидатов).</w:t>
      </w:r>
    </w:p>
    <w:p w:rsidR="00D82EED" w:rsidRDefault="00D82EED">
      <w:pPr>
        <w:pStyle w:val="ConsPlusNormal"/>
        <w:spacing w:before="220"/>
        <w:ind w:firstLine="540"/>
        <w:jc w:val="both"/>
      </w:pPr>
      <w:r>
        <w:t>1.3. Основными задачами проведения конкурсов являются:</w:t>
      </w:r>
    </w:p>
    <w:p w:rsidR="00D82EED" w:rsidRDefault="00D82EED">
      <w:pPr>
        <w:pStyle w:val="ConsPlusNormal"/>
        <w:spacing w:before="220"/>
        <w:ind w:firstLine="540"/>
        <w:jc w:val="both"/>
      </w:pPr>
      <w:r>
        <w:t>обеспечение конституционного права граждан на равный доступ к муниципальной службе;</w:t>
      </w:r>
    </w:p>
    <w:p w:rsidR="00D82EED" w:rsidRDefault="00D82EED">
      <w:pPr>
        <w:pStyle w:val="ConsPlusNormal"/>
        <w:spacing w:before="220"/>
        <w:ind w:firstLine="540"/>
        <w:jc w:val="both"/>
      </w:pPr>
      <w:r>
        <w:t>обеспечение права муниципальных служащих на должностной рост на конкурсной основе;</w:t>
      </w:r>
    </w:p>
    <w:p w:rsidR="00D82EED" w:rsidRDefault="00D82EED">
      <w:pPr>
        <w:pStyle w:val="ConsPlusNormal"/>
        <w:spacing w:before="220"/>
        <w:ind w:firstLine="540"/>
        <w:jc w:val="both"/>
      </w:pPr>
      <w:r>
        <w:t>отбор и формирование на конкурсной основе высокопрофессионального кадрового состава администрации.</w:t>
      </w:r>
    </w:p>
    <w:p w:rsidR="00D82EED" w:rsidRDefault="00D82EED">
      <w:pPr>
        <w:pStyle w:val="ConsPlusNormal"/>
        <w:jc w:val="both"/>
      </w:pPr>
    </w:p>
    <w:p w:rsidR="00D82EED" w:rsidRDefault="00D82EED">
      <w:pPr>
        <w:pStyle w:val="ConsPlusTitle"/>
        <w:jc w:val="center"/>
        <w:outlineLvl w:val="1"/>
      </w:pPr>
      <w:r>
        <w:t>2. Подготовка к проведению конкурсов</w:t>
      </w:r>
    </w:p>
    <w:p w:rsidR="00D82EED" w:rsidRDefault="00D82EED">
      <w:pPr>
        <w:pStyle w:val="ConsPlusNormal"/>
        <w:jc w:val="both"/>
      </w:pPr>
    </w:p>
    <w:p w:rsidR="00D82EED" w:rsidRDefault="00D82EED">
      <w:pPr>
        <w:pStyle w:val="ConsPlusNormal"/>
        <w:ind w:firstLine="540"/>
        <w:jc w:val="both"/>
      </w:pPr>
      <w:r>
        <w:t>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 актуализацию должностных инструкций муниципальных служащих в отношении вакантных должностей муниципальной службы, на замещение которых планируется объявление конкурсов (далее - вакантные должности муниципальной службы).</w:t>
      </w:r>
    </w:p>
    <w:p w:rsidR="00D82EED" w:rsidRDefault="00D82EED">
      <w:pPr>
        <w:pStyle w:val="ConsPlusNormal"/>
        <w:spacing w:before="220"/>
        <w:ind w:firstLine="540"/>
        <w:jc w:val="both"/>
      </w:pPr>
      <w:r>
        <w:t>2.2. Актуализация должностных инструкций муниципальных служащих осуществляется заинтересованным отраслевыми (функциональными) и территориальными органами администрации по согласованию с отделом кадров департамента муниципальной службы и кадровой политики администрации города Сочи, ответственными за кадровое делопроизводство в отраслевых (функциональных), территориальных органах администрации города Сочи (далее - кадровая служба).</w:t>
      </w:r>
    </w:p>
    <w:p w:rsidR="00D82EED" w:rsidRDefault="00D82EED">
      <w:pPr>
        <w:pStyle w:val="ConsPlusNormal"/>
        <w:spacing w:before="220"/>
        <w:ind w:firstLine="540"/>
        <w:jc w:val="both"/>
      </w:pPr>
      <w:r>
        <w:t>2.3. По решению представителя нанимателя в должностных инструкциях муниципальных служащих в отношении вакантных должностей муниципальной службы могут быть установлены квалификационные требования к конкретной специальности (направлению подготовки).</w:t>
      </w:r>
    </w:p>
    <w:p w:rsidR="00D82EED" w:rsidRDefault="00D82EED">
      <w:pPr>
        <w:pStyle w:val="ConsPlusNormal"/>
        <w:spacing w:before="220"/>
        <w:ind w:firstLine="540"/>
        <w:jc w:val="both"/>
      </w:pPr>
      <w:r>
        <w:t>2.4.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эскизные проекты объектов капитального строительства или общественных территорий, тестирование по вопросам, связанным с выполнением должностных обязанностей по вакантной должности муниципальной службы (далее - иные методы оценки). Обязательным методом является индивидуальное собеседование.</w:t>
      </w:r>
    </w:p>
    <w:p w:rsidR="00D82EED" w:rsidRDefault="00D82EED">
      <w:pPr>
        <w:pStyle w:val="ConsPlusNormal"/>
        <w:spacing w:before="220"/>
        <w:ind w:firstLine="540"/>
        <w:jc w:val="both"/>
      </w:pPr>
      <w:r>
        <w:t xml:space="preserve">2.5. Оценка соответствия кандидатов квалификационным требованиям осуществляется исходя из категорий и групп вакантных должностей муниципальной службы в соответствии с </w:t>
      </w:r>
      <w:hyperlink w:anchor="P236" w:history="1">
        <w:r>
          <w:rPr>
            <w:color w:val="0000FF"/>
          </w:rPr>
          <w:t>методами</w:t>
        </w:r>
      </w:hyperlink>
      <w:r>
        <w:t xml:space="preserve"> оценки (приложение N 1) и </w:t>
      </w:r>
      <w:hyperlink w:anchor="P286" w:history="1">
        <w:r>
          <w:rPr>
            <w:color w:val="0000FF"/>
          </w:rPr>
          <w:t>описанием</w:t>
        </w:r>
      </w:hyperlink>
      <w:r>
        <w:t xml:space="preserve"> методов оценки (приложение N 2).</w:t>
      </w:r>
    </w:p>
    <w:p w:rsidR="00D82EED" w:rsidRDefault="00D82EED">
      <w:pPr>
        <w:pStyle w:val="ConsPlusNormal"/>
        <w:spacing w:before="220"/>
        <w:ind w:firstLine="540"/>
        <w:jc w:val="both"/>
      </w:pPr>
      <w:r>
        <w:t>2.6. Члены конкурсной комиссии вправе вносить предложения о применении методов оценки и формировании конкурсных заданий в соответствии с настоящей Методикой.</w:t>
      </w:r>
    </w:p>
    <w:p w:rsidR="00D82EED" w:rsidRDefault="00D82EED">
      <w:pPr>
        <w:pStyle w:val="ConsPlusNormal"/>
        <w:jc w:val="both"/>
      </w:pPr>
    </w:p>
    <w:p w:rsidR="00D82EED" w:rsidRDefault="00D82EED">
      <w:pPr>
        <w:pStyle w:val="ConsPlusTitle"/>
        <w:jc w:val="center"/>
        <w:outlineLvl w:val="1"/>
      </w:pPr>
      <w:r>
        <w:t>3. Проведение конкурсов</w:t>
      </w:r>
    </w:p>
    <w:p w:rsidR="00D82EED" w:rsidRDefault="00D82EED">
      <w:pPr>
        <w:pStyle w:val="ConsPlusNormal"/>
        <w:jc w:val="both"/>
      </w:pPr>
    </w:p>
    <w:p w:rsidR="00D82EED" w:rsidRDefault="00D82EED">
      <w:pPr>
        <w:pStyle w:val="ConsPlusNormal"/>
        <w:ind w:firstLine="540"/>
        <w:jc w:val="both"/>
      </w:pPr>
      <w:r>
        <w:t>3.1. Конкурсная комиссия оценивает кандидатов на основании представленных ими документов об образовании и о квалификации, прохождении муниципальной, гражданской или иной государственной службы, осуществлении другой трудовой деятельности, а также на основе результатов конкурсных процедур.</w:t>
      </w:r>
    </w:p>
    <w:p w:rsidR="00D82EED" w:rsidRDefault="00D82EED">
      <w:pPr>
        <w:pStyle w:val="ConsPlusNormal"/>
        <w:spacing w:before="220"/>
        <w:ind w:firstLine="540"/>
        <w:jc w:val="both"/>
      </w:pPr>
      <w:r>
        <w:t>3.2. При обработке персональных данных в соответствии с законодательством Российской Федерации в области персональных данных принимаются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2EED" w:rsidRDefault="00D82EED">
      <w:pPr>
        <w:pStyle w:val="ConsPlusNormal"/>
        <w:spacing w:before="220"/>
        <w:ind w:firstLine="540"/>
        <w:jc w:val="both"/>
      </w:pPr>
      <w:r>
        <w:t>3.3. Конкурс проводится в два этапа.</w:t>
      </w:r>
    </w:p>
    <w:p w:rsidR="00D82EED" w:rsidRDefault="00D82EED">
      <w:pPr>
        <w:pStyle w:val="ConsPlusNormal"/>
        <w:spacing w:before="220"/>
        <w:ind w:firstLine="540"/>
        <w:jc w:val="both"/>
      </w:pPr>
      <w:r>
        <w:t>3.4. Кадровая служба обеспечивает:</w:t>
      </w:r>
    </w:p>
    <w:p w:rsidR="00D82EED" w:rsidRDefault="00D82EED">
      <w:pPr>
        <w:pStyle w:val="ConsPlusNormal"/>
        <w:spacing w:before="220"/>
        <w:ind w:firstLine="540"/>
        <w:jc w:val="both"/>
      </w:pPr>
      <w:r>
        <w:t>проверку соответствия гражданина (муниципального служащего), изъявившего желание участвовать в конкурсе, квалификационным требованиям к вакантной должности муниципальной службы, а также отсутствия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D82EED" w:rsidRDefault="00D82EED">
      <w:pPr>
        <w:pStyle w:val="ConsPlusNormal"/>
        <w:spacing w:before="220"/>
        <w:ind w:firstLine="540"/>
        <w:jc w:val="both"/>
      </w:pPr>
      <w:r>
        <w:t>информирование граждан (муниципального служащего) о допуске (отказе в допуске) к участию в конкурсе, о времени проведения конкурса и его результатах.</w:t>
      </w:r>
    </w:p>
    <w:p w:rsidR="00D82EED" w:rsidRDefault="00D82EED">
      <w:pPr>
        <w:pStyle w:val="ConsPlusNormal"/>
        <w:spacing w:before="220"/>
        <w:ind w:firstLine="540"/>
        <w:jc w:val="both"/>
      </w:pPr>
      <w:bookmarkStart w:id="3" w:name="P150"/>
      <w:bookmarkEnd w:id="3"/>
      <w:r>
        <w:t>3.5. Гражданин, изъявивший желание участвовать в конкурсе, представляет в соответствующую кадровую службу администрации города Сочи следующие документы (копии, заверенные нотариально или кадровой службой по месту работы (службы)):</w:t>
      </w:r>
    </w:p>
    <w:p w:rsidR="00D82EED" w:rsidRDefault="00D82EED">
      <w:pPr>
        <w:pStyle w:val="ConsPlusNormal"/>
        <w:spacing w:before="220"/>
        <w:ind w:firstLine="540"/>
        <w:jc w:val="both"/>
      </w:pPr>
      <w:r>
        <w:t>а) личное заявление;</w:t>
      </w:r>
    </w:p>
    <w:p w:rsidR="00D82EED" w:rsidRDefault="00D82EED">
      <w:pPr>
        <w:pStyle w:val="ConsPlusNormal"/>
        <w:spacing w:before="220"/>
        <w:ind w:firstLine="540"/>
        <w:jc w:val="both"/>
      </w:pPr>
      <w:r>
        <w:t xml:space="preserve">б) собственноручно заполненную и подписанную </w:t>
      </w:r>
      <w:hyperlink r:id="rId11" w:history="1">
        <w:r>
          <w:rPr>
            <w:color w:val="0000FF"/>
          </w:rPr>
          <w:t>анкету</w:t>
        </w:r>
      </w:hyperlink>
      <w:r>
        <w:t xml:space="preserve"> по форме, утвержденной распоряжением Правительства Российской Федерации от 26 мая 2005 года N 667-р;</w:t>
      </w:r>
    </w:p>
    <w:p w:rsidR="00D82EED" w:rsidRDefault="00D82EED">
      <w:pPr>
        <w:pStyle w:val="ConsPlusNormal"/>
        <w:spacing w:before="220"/>
        <w:ind w:firstLine="540"/>
        <w:jc w:val="both"/>
      </w:pPr>
      <w:r>
        <w:t>в) паспорт;</w:t>
      </w:r>
    </w:p>
    <w:p w:rsidR="00D82EED" w:rsidRDefault="00D82EED">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D82EED" w:rsidRDefault="00D82EED">
      <w:pPr>
        <w:pStyle w:val="ConsPlusNormal"/>
        <w:spacing w:before="220"/>
        <w:ind w:firstLine="540"/>
        <w:jc w:val="both"/>
      </w:pPr>
      <w: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82EED" w:rsidRDefault="00D82EED">
      <w:pPr>
        <w:pStyle w:val="ConsPlusNormal"/>
        <w:spacing w:before="220"/>
        <w:ind w:firstLine="540"/>
        <w:jc w:val="both"/>
      </w:pPr>
      <w:r>
        <w:t>- документы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rsidR="00D82EED" w:rsidRDefault="00D82EED">
      <w:pPr>
        <w:pStyle w:val="ConsPlusNormal"/>
        <w:spacing w:before="220"/>
        <w:ind w:firstLine="540"/>
        <w:jc w:val="both"/>
      </w:pPr>
      <w:r>
        <w:t xml:space="preserve">д)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w:t>
      </w:r>
      <w:hyperlink r:id="rId12" w:history="1">
        <w:r>
          <w:rPr>
            <w:color w:val="0000FF"/>
          </w:rPr>
          <w:t>форме N 001-ГС/у</w:t>
        </w:r>
      </w:hyperlink>
      <w:r>
        <w:t xml:space="preserve">, утвержденной </w:t>
      </w:r>
      <w:r>
        <w:lastRenderedPageBreak/>
        <w:t>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82EED" w:rsidRDefault="00D82EED">
      <w:pPr>
        <w:pStyle w:val="ConsPlusNormal"/>
        <w:spacing w:before="220"/>
        <w:ind w:firstLine="540"/>
        <w:jc w:val="both"/>
      </w:pPr>
      <w:r>
        <w:t>е) страховое свидетельство обязательного пенсионного страхования, за исключением случаев, когда трудовой договор заключается впервые;</w:t>
      </w:r>
    </w:p>
    <w:p w:rsidR="00D82EED" w:rsidRDefault="00D82EED">
      <w:pPr>
        <w:pStyle w:val="ConsPlusNormal"/>
        <w:spacing w:before="220"/>
        <w:ind w:firstLine="540"/>
        <w:jc w:val="both"/>
      </w:pPr>
      <w:r>
        <w:t>ж) свидетельство о постановке физического лица на учет в налоговом органе по месту жительства на территории Российской Федерации;</w:t>
      </w:r>
    </w:p>
    <w:p w:rsidR="00D82EED" w:rsidRDefault="00D82EED">
      <w:pPr>
        <w:pStyle w:val="ConsPlusNormal"/>
        <w:spacing w:before="220"/>
        <w:ind w:firstLine="540"/>
        <w:jc w:val="both"/>
      </w:pPr>
      <w:r>
        <w:t>з) документы воинского учета - для граждан, пребывающих в запасе, и лиц, подлежащих призыву на военную службу;</w:t>
      </w:r>
    </w:p>
    <w:p w:rsidR="00D82EED" w:rsidRDefault="00D82EED">
      <w:pPr>
        <w:pStyle w:val="ConsPlusNormal"/>
        <w:spacing w:before="220"/>
        <w:ind w:firstLine="540"/>
        <w:jc w:val="both"/>
      </w:pPr>
      <w:r>
        <w:t xml:space="preserve">и) сведения о доходах за год, предшествующий году поступления на муниципальную службу, об имуществе и обязательствах имущественного характера на себя, на супругу (супруга) и на каждого несовершеннолетнего ребенка) по </w:t>
      </w:r>
      <w:hyperlink r:id="rId13" w:history="1">
        <w:r>
          <w:rPr>
            <w:color w:val="0000FF"/>
          </w:rPr>
          <w:t>форме</w:t>
        </w:r>
      </w:hyperlink>
      <w:r>
        <w:t>, утвержденной Указом Президента Российской Федерации от 23 июня 2014 года N 460;</w:t>
      </w:r>
    </w:p>
    <w:p w:rsidR="00D82EED" w:rsidRDefault="00D82EED">
      <w:pPr>
        <w:pStyle w:val="ConsPlusNormal"/>
        <w:spacing w:before="220"/>
        <w:ind w:firstLine="540"/>
        <w:jc w:val="both"/>
      </w:pPr>
      <w:r>
        <w:t>к) согласие на обработку персональных данных;</w:t>
      </w:r>
    </w:p>
    <w:p w:rsidR="00D82EED" w:rsidRDefault="00D82EED">
      <w:pPr>
        <w:pStyle w:val="ConsPlusNormal"/>
        <w:spacing w:before="220"/>
        <w:ind w:firstLine="540"/>
        <w:jc w:val="both"/>
      </w:pPr>
      <w:r>
        <w:t xml:space="preserve">л) сведения, предусмотренные </w:t>
      </w:r>
      <w:hyperlink r:id="rId14" w:history="1">
        <w:r>
          <w:rPr>
            <w:color w:val="0000FF"/>
          </w:rPr>
          <w:t>статьей 15.1</w:t>
        </w:r>
      </w:hyperlink>
      <w:r>
        <w:t xml:space="preserve"> Федерального закона от 2 марта 2007 года N 25-ФЗ "О муниципальной службе в Российской Федерации";</w:t>
      </w:r>
    </w:p>
    <w:p w:rsidR="00D82EED" w:rsidRDefault="00D82EED">
      <w:pPr>
        <w:pStyle w:val="ConsPlusNormal"/>
        <w:spacing w:before="220"/>
        <w:ind w:firstLine="540"/>
        <w:jc w:val="both"/>
      </w:pPr>
      <w:r>
        <w:t>м)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D82EED" w:rsidRDefault="00D82EED">
      <w:pPr>
        <w:pStyle w:val="ConsPlusNormal"/>
        <w:spacing w:before="220"/>
        <w:ind w:firstLine="540"/>
        <w:jc w:val="both"/>
      </w:pPr>
      <w:r>
        <w:t xml:space="preserve">3.6. Муниципальный служащий, замещающий должность муниципальной службы в администрации города Сочи, изъявивший желание участвовать в конкурсе, подает в соответствующую кадровую службу администрации города Сочи заявление на имя представителя нанимателя, </w:t>
      </w:r>
      <w:hyperlink r:id="rId15" w:history="1">
        <w:r>
          <w:rPr>
            <w:color w:val="0000FF"/>
          </w:rPr>
          <w:t>анкету</w:t>
        </w:r>
      </w:hyperlink>
      <w:r>
        <w:t xml:space="preserve"> по форме, утвержденной распоряжением Правительства Российской Федерации от 26.05.2005 N 667-р.</w:t>
      </w:r>
    </w:p>
    <w:p w:rsidR="00D82EED" w:rsidRDefault="00D82EED">
      <w:pPr>
        <w:pStyle w:val="ConsPlusNormal"/>
        <w:spacing w:before="220"/>
        <w:ind w:firstLine="540"/>
        <w:jc w:val="both"/>
      </w:pPr>
      <w:r>
        <w:t xml:space="preserve">3.7. Документы, указанные в </w:t>
      </w:r>
      <w:hyperlink w:anchor="P150" w:history="1">
        <w:r>
          <w:rPr>
            <w:color w:val="0000FF"/>
          </w:rPr>
          <w:t>пункте 3.5</w:t>
        </w:r>
      </w:hyperlink>
      <w:r>
        <w:t xml:space="preserve"> настоящей Методики, в течение 15 календарных дней со дня размещения объявления об их приеме в уполномоченных печатных средствах массовой информации, на официальном сайте администрации города Сочи представляются в кадровую службу администрации города Сочи гражданином (муниципальным служащим) лично, посредством направления по почте.</w:t>
      </w:r>
    </w:p>
    <w:p w:rsidR="00D82EED" w:rsidRDefault="00D82EED">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(муниципальному служащему) в их приеме.</w:t>
      </w:r>
    </w:p>
    <w:p w:rsidR="00D82EED" w:rsidRDefault="00D82EED">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82EED" w:rsidRDefault="00D82EED">
      <w:pPr>
        <w:pStyle w:val="ConsPlusNormal"/>
        <w:spacing w:before="220"/>
        <w:ind w:firstLine="540"/>
        <w:jc w:val="both"/>
      </w:pPr>
      <w:r>
        <w:t>3.8.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D82EED" w:rsidRDefault="00D82EED">
      <w:pPr>
        <w:pStyle w:val="ConsPlusNormal"/>
        <w:spacing w:before="220"/>
        <w:ind w:firstLine="540"/>
        <w:jc w:val="both"/>
      </w:pPr>
      <w:r>
        <w:t xml:space="preserve">Достоверность сведений, представленных гражданином в кадровую службу администрации </w:t>
      </w:r>
      <w:r>
        <w:lastRenderedPageBreak/>
        <w:t>города Сочи, подлежит проверке.</w:t>
      </w:r>
    </w:p>
    <w:p w:rsidR="00D82EED" w:rsidRDefault="00D82EED">
      <w:pPr>
        <w:pStyle w:val="ConsPlusNormal"/>
        <w:spacing w:before="220"/>
        <w:ind w:firstLine="540"/>
        <w:jc w:val="both"/>
      </w:pPr>
      <w:r>
        <w:t>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82EED" w:rsidRDefault="00D82EED">
      <w:pPr>
        <w:pStyle w:val="ConsPlusNormal"/>
        <w:spacing w:before="220"/>
        <w:ind w:firstLine="540"/>
        <w:jc w:val="both"/>
      </w:pPr>
      <w:r>
        <w:t>3.9.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w:t>
      </w:r>
    </w:p>
    <w:p w:rsidR="00D82EED" w:rsidRDefault="00D82EED">
      <w:pPr>
        <w:pStyle w:val="ConsPlusNormal"/>
        <w:spacing w:before="220"/>
        <w:ind w:firstLine="540"/>
        <w:jc w:val="both"/>
      </w:pPr>
      <w: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w:t>
      </w:r>
    </w:p>
    <w:p w:rsidR="00D82EED" w:rsidRDefault="00D82EED">
      <w:pPr>
        <w:pStyle w:val="ConsPlusNormal"/>
        <w:spacing w:before="220"/>
        <w:ind w:firstLine="540"/>
        <w:jc w:val="both"/>
      </w:pPr>
      <w: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82EED" w:rsidRDefault="00D82EED">
      <w:pPr>
        <w:pStyle w:val="ConsPlusNormal"/>
        <w:spacing w:before="220"/>
        <w:ind w:firstLine="540"/>
        <w:jc w:val="both"/>
      </w:pPr>
      <w:r>
        <w:t>Не позднее чем за неделю до начала второго этапа конкурса размещаются на официальном сайте администрации города Сочи информация о дате, месте и времени его проведения, список кандидатов и направляются кандидатам соответствующие сообщения.</w:t>
      </w:r>
    </w:p>
    <w:p w:rsidR="00D82EED" w:rsidRDefault="00D82EED">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16" w:history="1">
        <w:r>
          <w:rPr>
            <w:color w:val="0000FF"/>
          </w:rPr>
          <w:t>Конституцией</w:t>
        </w:r>
      </w:hyperlink>
      <w:r>
        <w:t xml:space="preserve"> Российской Федерации и федеральными законами.</w:t>
      </w:r>
    </w:p>
    <w:p w:rsidR="00D82EED" w:rsidRDefault="00D82EED">
      <w:pPr>
        <w:pStyle w:val="ConsPlusNormal"/>
        <w:spacing w:before="220"/>
        <w:ind w:firstLine="540"/>
        <w:jc w:val="both"/>
      </w:pPr>
      <w:r>
        <w:t>3.10. Второй этап конкурса состоит из индивидуального собеседования. Секретарь конкурсной комиссии перед началом собеседования доводит до сведения кандидатов порядок проведения индивидуального собеседования. Также могут использоваться иные методы оценки, указанные в настоящем положении.</w:t>
      </w:r>
    </w:p>
    <w:p w:rsidR="00D82EED" w:rsidRDefault="00D82EED">
      <w:pPr>
        <w:pStyle w:val="ConsPlusNormal"/>
        <w:spacing w:before="220"/>
        <w:ind w:firstLine="540"/>
        <w:jc w:val="both"/>
      </w:pPr>
      <w:r>
        <w:t>3.11. В случае принятия конкурсной комиссией решения о проведения письменного тестирования материалы для проведения письменного тестирования (не менее 40 и не более 60 вопросов для тестирования и варианты ответов на них) готовятся отраслевыми (функциональными) и территориальными органами администрации города Сочи, на замещение вакантной должности муниципальной службы в которых проводится конкурс, и представляются в конкурсную комиссию не позднее чем за 7 дней до его проведения.</w:t>
      </w:r>
    </w:p>
    <w:p w:rsidR="00D82EED" w:rsidRDefault="00D82EED">
      <w:pPr>
        <w:pStyle w:val="ConsPlusNormal"/>
        <w:spacing w:before="220"/>
        <w:ind w:firstLine="540"/>
        <w:jc w:val="both"/>
      </w:pPr>
      <w:r>
        <w:t>Тестирование проводится для оценки:</w:t>
      </w:r>
    </w:p>
    <w:p w:rsidR="00D82EED" w:rsidRDefault="00D82EED">
      <w:pPr>
        <w:pStyle w:val="ConsPlusNormal"/>
        <w:spacing w:before="220"/>
        <w:ind w:firstLine="540"/>
        <w:jc w:val="both"/>
      </w:pPr>
      <w:r>
        <w:t xml:space="preserve">уровня владения государственным языком Российской Федерации (русским языком), знаниями основ </w:t>
      </w:r>
      <w:hyperlink r:id="rId17" w:history="1">
        <w:r>
          <w:rPr>
            <w:color w:val="0000FF"/>
          </w:rPr>
          <w:t>Конституции</w:t>
        </w:r>
      </w:hyperlink>
      <w:r>
        <w:t xml:space="preserve"> Российской Федерации, Устава Краснодарского края, основ государственного управления, законодательства Российской Федерации и краевого законодательства о муниципальной службе и о противодействии коррупции, знаниями и умениями в сфере информационно-коммуникационных технологий;</w:t>
      </w:r>
    </w:p>
    <w:p w:rsidR="00D82EED" w:rsidRDefault="00D82EED">
      <w:pPr>
        <w:pStyle w:val="ConsPlusNormal"/>
        <w:spacing w:before="220"/>
        <w:ind w:firstLine="540"/>
        <w:jc w:val="both"/>
      </w:pPr>
      <w:r>
        <w:t>знаний и умений по вопросам профессиональной служебной деятельности в соответствии с должностной инструкцией исходя из области и вида профессиональной служебной деятельности по вакантной должности муниципальной службы.</w:t>
      </w:r>
    </w:p>
    <w:p w:rsidR="00D82EED" w:rsidRDefault="00D82EED">
      <w:pPr>
        <w:pStyle w:val="ConsPlusNormal"/>
        <w:spacing w:before="220"/>
        <w:ind w:firstLine="540"/>
        <w:jc w:val="both"/>
      </w:pPr>
      <w:r>
        <w:t xml:space="preserve">На первом листе конкурсного задания (теста) указываются фамилия, имя, отчество кандидата, на последнем листе - дата проведения конкурсного задания (теста). Выполненное конкурсное </w:t>
      </w:r>
      <w:r>
        <w:lastRenderedPageBreak/>
        <w:t>задание (тест) подписывается кандидатом на каждом листе.</w:t>
      </w:r>
    </w:p>
    <w:p w:rsidR="00D82EED" w:rsidRDefault="00D82EED">
      <w:pPr>
        <w:pStyle w:val="ConsPlusNormal"/>
        <w:spacing w:before="220"/>
        <w:ind w:firstLine="540"/>
        <w:jc w:val="both"/>
      </w:pPr>
      <w: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D82EED" w:rsidRDefault="00D82EED">
      <w:pPr>
        <w:pStyle w:val="ConsPlusNormal"/>
        <w:spacing w:before="220"/>
        <w:ind w:firstLine="540"/>
        <w:jc w:val="both"/>
      </w:pPr>
      <w:r>
        <w:t>3.12. Тестирование проводится для всех кандидатов одновременно. Секретарь конкурсной комиссии непосредственно перед началом тестирования информирует кандидатов о порядке и времени тестирования, порядке оформления теста, выдает кандидатам вопросы для проведения тестирования с вариантами ответов, контролирует время тестирования.</w:t>
      </w:r>
    </w:p>
    <w:p w:rsidR="00D82EED" w:rsidRDefault="00D82EED">
      <w:pPr>
        <w:pStyle w:val="ConsPlusNormal"/>
        <w:spacing w:before="220"/>
        <w:ind w:firstLine="540"/>
        <w:jc w:val="both"/>
      </w:pPr>
      <w:r>
        <w:t>Время для выполнения конкурсных заданий (тестирования) - один час.</w:t>
      </w:r>
    </w:p>
    <w:p w:rsidR="00D82EED" w:rsidRDefault="00D82EED">
      <w:pPr>
        <w:pStyle w:val="ConsPlusNormal"/>
        <w:spacing w:before="220"/>
        <w:ind w:firstLine="540"/>
        <w:jc w:val="both"/>
      </w:pPr>
      <w:r>
        <w:t>В ходе тестирования не допускаются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кандидата за пределы помещения, в котором проходит тестирование.</w:t>
      </w:r>
    </w:p>
    <w:p w:rsidR="00D82EED" w:rsidRDefault="00D82EED">
      <w:pPr>
        <w:pStyle w:val="ConsPlusNormal"/>
        <w:spacing w:before="220"/>
        <w:ind w:firstLine="540"/>
        <w:jc w:val="both"/>
      </w:pPr>
      <w:r>
        <w:t>Оценка результатов тестирования проводится конкурсной комиссией в отсутствие кандидатов, непосредственно после завершения тестирования, по количеству правильных ответов по следующим критериям:</w:t>
      </w:r>
    </w:p>
    <w:p w:rsidR="00D82EED" w:rsidRDefault="00D82EED">
      <w:pPr>
        <w:pStyle w:val="ConsPlusNormal"/>
        <w:spacing w:before="220"/>
        <w:ind w:firstLine="540"/>
        <w:jc w:val="both"/>
      </w:pPr>
      <w:r>
        <w:t>5 баллов, если даны правильные ответы на 91 - 100% вопросов;</w:t>
      </w:r>
    </w:p>
    <w:p w:rsidR="00D82EED" w:rsidRDefault="00D82EED">
      <w:pPr>
        <w:pStyle w:val="ConsPlusNormal"/>
        <w:spacing w:before="220"/>
        <w:ind w:firstLine="540"/>
        <w:jc w:val="both"/>
      </w:pPr>
      <w:r>
        <w:t>4 балла, если даны правильные ответы на 86 - 90% вопросов;</w:t>
      </w:r>
    </w:p>
    <w:p w:rsidR="00D82EED" w:rsidRDefault="00D82EED">
      <w:pPr>
        <w:pStyle w:val="ConsPlusNormal"/>
        <w:spacing w:before="220"/>
        <w:ind w:firstLine="540"/>
        <w:jc w:val="both"/>
      </w:pPr>
      <w:r>
        <w:t>3 балла, если даны правильные ответы на 81 - 85% вопросов;</w:t>
      </w:r>
    </w:p>
    <w:p w:rsidR="00D82EED" w:rsidRDefault="00D82EED">
      <w:pPr>
        <w:pStyle w:val="ConsPlusNormal"/>
        <w:spacing w:before="220"/>
        <w:ind w:firstLine="540"/>
        <w:jc w:val="both"/>
      </w:pPr>
      <w:r>
        <w:t>2 балла, если даны правильные ответы на 76 - 80% вопросов;</w:t>
      </w:r>
    </w:p>
    <w:p w:rsidR="00D82EED" w:rsidRDefault="00D82EED">
      <w:pPr>
        <w:pStyle w:val="ConsPlusNormal"/>
        <w:spacing w:before="220"/>
        <w:ind w:firstLine="540"/>
        <w:jc w:val="both"/>
      </w:pPr>
      <w:r>
        <w:t>1 балл, если даны правильные ответы на 70 - 75% вопросов;</w:t>
      </w:r>
    </w:p>
    <w:p w:rsidR="00D82EED" w:rsidRDefault="00D82EED">
      <w:pPr>
        <w:pStyle w:val="ConsPlusNormal"/>
        <w:spacing w:before="220"/>
        <w:ind w:firstLine="540"/>
        <w:jc w:val="both"/>
      </w:pPr>
      <w:r>
        <w:t>0 баллов, если даны правильные ответы менее чем на 70% вопросов.</w:t>
      </w:r>
    </w:p>
    <w:p w:rsidR="00D82EED" w:rsidRDefault="00D82EED">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D82EED" w:rsidRDefault="00D82EED">
      <w:pPr>
        <w:pStyle w:val="ConsPlusNormal"/>
        <w:spacing w:before="220"/>
        <w:ind w:firstLine="540"/>
        <w:jc w:val="both"/>
      </w:pPr>
      <w:r>
        <w:t>Количество правильных и неправильных ответов фиксируется руководителем (представителем) отраслевого (функционального), территориального органа администрации города Сочи, на замещение вакантной должности муниципальной службы в котором проводится конкурс.</w:t>
      </w:r>
    </w:p>
    <w:p w:rsidR="00D82EED" w:rsidRDefault="00D82EED">
      <w:pPr>
        <w:pStyle w:val="ConsPlusNormal"/>
        <w:spacing w:before="220"/>
        <w:ind w:firstLine="540"/>
        <w:jc w:val="both"/>
      </w:pPr>
      <w:r>
        <w:t>Итоги тестирования заносятся в протокол заседания конкурсной комиссии.</w:t>
      </w:r>
    </w:p>
    <w:p w:rsidR="00D82EED" w:rsidRDefault="00D82EED">
      <w:pPr>
        <w:pStyle w:val="ConsPlusNormal"/>
        <w:spacing w:before="220"/>
        <w:ind w:firstLine="540"/>
        <w:jc w:val="both"/>
      </w:pPr>
      <w:r>
        <w:t>3.13. При выполнении кандидатами конкурсных заданий и проведении индивидуального собеседования по решению представителя нанимателя ведутся видео- и (или) аудиозапись либо стенограмма проведения соответствующих конкурсных процедур.</w:t>
      </w:r>
    </w:p>
    <w:p w:rsidR="00D82EED" w:rsidRDefault="00D82EED">
      <w:pPr>
        <w:pStyle w:val="ConsPlusNormal"/>
        <w:spacing w:before="220"/>
        <w:ind w:firstLine="540"/>
        <w:jc w:val="both"/>
      </w:pPr>
      <w:r>
        <w:t>3.14. При проведении индивидуального собеседования с кандидатом членами конкурсной комиссии с учетом результата выполненного конкурсного задания оцениваются профессиональный уровень и личностные качества кандидата, необходимые для исполнения обязанностей по вакантной должности муниципальной службы.</w:t>
      </w:r>
    </w:p>
    <w:p w:rsidR="00D82EED" w:rsidRDefault="00D82EED">
      <w:pPr>
        <w:pStyle w:val="ConsPlusNormal"/>
        <w:spacing w:before="220"/>
        <w:ind w:firstLine="540"/>
        <w:jc w:val="both"/>
      </w:pPr>
      <w:r>
        <w:t xml:space="preserve">3.15. Оценка профессиональных и личностных качеств кандидатов осуществляется конкурсной комиссией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исходя из соответствующих квалификационных требований к вакантной должности муниципальной службы и других положений должностной инструкции по </w:t>
      </w:r>
      <w:r>
        <w:lastRenderedPageBreak/>
        <w:t>этой должности, результатов конкурсных процедур, а также иных положений, установленных законодательством Российской Федерации и Краснодарского края о муниципальной службе.</w:t>
      </w:r>
    </w:p>
    <w:p w:rsidR="00D82EED" w:rsidRDefault="00D82EED">
      <w:pPr>
        <w:pStyle w:val="ConsPlusNormal"/>
        <w:spacing w:before="220"/>
        <w:ind w:firstLine="540"/>
        <w:jc w:val="both"/>
      </w:pPr>
      <w:r>
        <w:t>3.16. Оценка кандидатов в ходе индивидуального собеседования производится по 5-балльной системе.</w:t>
      </w:r>
    </w:p>
    <w:p w:rsidR="00D82EED" w:rsidRDefault="00D82EED">
      <w:pPr>
        <w:pStyle w:val="ConsPlusNormal"/>
        <w:spacing w:before="220"/>
        <w:ind w:firstLine="540"/>
        <w:jc w:val="both"/>
      </w:pPr>
      <w:r>
        <w:t xml:space="preserve">По итогам оценки каждый член конкурсной комиссии выставляет кандидату соответствующий балл, который заносит в конкурсный </w:t>
      </w:r>
      <w:hyperlink w:anchor="P387" w:history="1">
        <w:r>
          <w:rPr>
            <w:color w:val="0000FF"/>
          </w:rPr>
          <w:t>бюллетень</w:t>
        </w:r>
      </w:hyperlink>
      <w:r>
        <w:t xml:space="preserve"> (приложение N 3), при необходимости - с краткой мотивировкой, послужившей основанием для принятия решения о соответствующей оценке.</w:t>
      </w:r>
    </w:p>
    <w:p w:rsidR="00D82EED" w:rsidRDefault="00D82EED">
      <w:pPr>
        <w:pStyle w:val="ConsPlusNormal"/>
        <w:spacing w:before="220"/>
        <w:ind w:firstLine="540"/>
        <w:jc w:val="both"/>
      </w:pPr>
      <w:r>
        <w:t>3.17. Принятие решения конкурсной комиссией об определении победителя конкурса без проведения очного индивидуального собеседования с кандидатом не допускается.</w:t>
      </w:r>
    </w:p>
    <w:p w:rsidR="00D82EED" w:rsidRDefault="00D82EED">
      <w:pPr>
        <w:pStyle w:val="ConsPlusNormal"/>
        <w:spacing w:before="220"/>
        <w:ind w:firstLine="540"/>
        <w:jc w:val="both"/>
      </w:pPr>
      <w:r>
        <w:t>3.18.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выполнения иных конкурсных заданий.</w:t>
      </w:r>
    </w:p>
    <w:p w:rsidR="00D82EED" w:rsidRDefault="00D82EED">
      <w:pPr>
        <w:pStyle w:val="ConsPlusNormal"/>
        <w:spacing w:before="220"/>
        <w:ind w:firstLine="540"/>
        <w:jc w:val="both"/>
      </w:pPr>
      <w:r>
        <w:t>3.19. По результатам сопоставления итоговых баллов кандидатов секретарь конкурсной комиссии формирует рейтинг кандидатов.</w:t>
      </w:r>
    </w:p>
    <w:p w:rsidR="00D82EED" w:rsidRDefault="00D82EED">
      <w:pPr>
        <w:pStyle w:val="ConsPlusNormal"/>
        <w:spacing w:before="220"/>
        <w:ind w:firstLine="540"/>
        <w:jc w:val="both"/>
      </w:pPr>
      <w:r>
        <w:t>3.20. Решение конкурсной комиссии об определении победителя конкурса на замещение вакантной должности муниципальной службы (кандидата (кандидатов) для включения в кадровый резерв) принимается в отсутствие кандидата открытым голосованием простым большинством голосов ее членов, присутствующих на заседании.</w:t>
      </w:r>
    </w:p>
    <w:p w:rsidR="00D82EED" w:rsidRDefault="00D82EED">
      <w:pPr>
        <w:pStyle w:val="ConsPlusNormal"/>
        <w:spacing w:before="220"/>
        <w:ind w:firstLine="540"/>
        <w:jc w:val="both"/>
      </w:pPr>
      <w:r>
        <w:t xml:space="preserve">3.21. Результаты голосования конкурсной комиссии оформляются </w:t>
      </w:r>
      <w:hyperlink w:anchor="P433" w:history="1">
        <w:r>
          <w:rPr>
            <w:color w:val="0000FF"/>
          </w:rPr>
          <w:t>решением</w:t>
        </w:r>
      </w:hyperlink>
      <w:r>
        <w:t xml:space="preserve"> конкурсной комиссии по итогам конкурса на замещение вакантной должности муниципальной службы (приложение N 4).</w:t>
      </w:r>
    </w:p>
    <w:p w:rsidR="00D82EED" w:rsidRDefault="00D82EED">
      <w:pPr>
        <w:pStyle w:val="ConsPlusNormal"/>
        <w:spacing w:before="220"/>
        <w:ind w:firstLine="540"/>
        <w:jc w:val="both"/>
      </w:pPr>
      <w:r>
        <w:t>Указанное решение содержит рейтинг кандидатов с указанием набранных баллов и занятых ими мест по результатам оценки конкурсной комиссией.</w:t>
      </w:r>
    </w:p>
    <w:p w:rsidR="00D82EED" w:rsidRDefault="00D82EED">
      <w:pPr>
        <w:pStyle w:val="ConsPlusNormal"/>
        <w:spacing w:before="220"/>
        <w:ind w:firstLine="540"/>
        <w:jc w:val="both"/>
      </w:pPr>
      <w:r>
        <w:t>3.22. Сообщения о результатах конкурса в 7-дневный срок со дня его завершения направляются кандидатам в письменной форме.</w:t>
      </w:r>
    </w:p>
    <w:p w:rsidR="00D82EED" w:rsidRDefault="00D82EED">
      <w:pPr>
        <w:pStyle w:val="ConsPlusNormal"/>
        <w:spacing w:before="220"/>
        <w:ind w:firstLine="540"/>
        <w:jc w:val="both"/>
      </w:pPr>
      <w:r>
        <w:t>3.23.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82EED" w:rsidRDefault="00D82EED">
      <w:pPr>
        <w:pStyle w:val="ConsPlusNormal"/>
        <w:spacing w:before="220"/>
        <w:ind w:firstLine="540"/>
        <w:jc w:val="both"/>
      </w:pPr>
      <w:r>
        <w:t>3.24. По результатам конкурса конкурсная комиссия принимает одно из следующих решений:</w:t>
      </w:r>
    </w:p>
    <w:p w:rsidR="00D82EED" w:rsidRDefault="00D82EED">
      <w:pPr>
        <w:pStyle w:val="ConsPlusNormal"/>
        <w:spacing w:before="220"/>
        <w:ind w:firstLine="540"/>
        <w:jc w:val="both"/>
      </w:pPr>
      <w:r>
        <w:t>- о признании одного из кандидатов победителем конкурса;</w:t>
      </w:r>
    </w:p>
    <w:p w:rsidR="00D82EED" w:rsidRDefault="00D82EED">
      <w:pPr>
        <w:pStyle w:val="ConsPlusNormal"/>
        <w:spacing w:before="220"/>
        <w:ind w:firstLine="540"/>
        <w:jc w:val="both"/>
      </w:pPr>
      <w:r>
        <w:t>- о признании конкурса несостоявшимся.</w:t>
      </w:r>
    </w:p>
    <w:p w:rsidR="00D82EED" w:rsidRDefault="00D82EED">
      <w:pPr>
        <w:pStyle w:val="ConsPlusNormal"/>
        <w:spacing w:before="220"/>
        <w:ind w:firstLine="540"/>
        <w:jc w:val="both"/>
      </w:pPr>
      <w:r>
        <w:t>3.25.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соответствующей кадровой службы, после чего подлежат уничтожению.</w:t>
      </w:r>
    </w:p>
    <w:p w:rsidR="00D82EED" w:rsidRDefault="00D82EED">
      <w:pPr>
        <w:pStyle w:val="ConsPlusNormal"/>
        <w:spacing w:before="220"/>
        <w:ind w:firstLine="540"/>
        <w:jc w:val="both"/>
      </w:pPr>
      <w:r>
        <w:t>3.26.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другое), осуществляются кандидатами за счет собственных средств.</w:t>
      </w:r>
    </w:p>
    <w:p w:rsidR="00D82EED" w:rsidRDefault="00D82EED">
      <w:pPr>
        <w:spacing w:after="1"/>
      </w:pPr>
    </w:p>
    <w:p w:rsidR="00D82EED" w:rsidRDefault="00D82EED">
      <w:pPr>
        <w:pStyle w:val="ConsPlusNormal"/>
        <w:spacing w:before="280"/>
        <w:ind w:firstLine="540"/>
        <w:jc w:val="both"/>
      </w:pPr>
      <w:bookmarkStart w:id="4" w:name="_GoBack"/>
      <w:bookmarkEnd w:id="4"/>
      <w:r>
        <w:lastRenderedPageBreak/>
        <w:t>3.7. Кандидат вправе обжаловать решение конкурсной комиссии в соответствии с законодательством Российской Федерации.</w:t>
      </w:r>
    </w:p>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1"/>
      </w:pPr>
      <w:r>
        <w:t>Приложение N 1</w:t>
      </w:r>
    </w:p>
    <w:p w:rsidR="00D82EED" w:rsidRDefault="00D82EED">
      <w:pPr>
        <w:pStyle w:val="ConsPlusNormal"/>
        <w:jc w:val="right"/>
      </w:pPr>
      <w:r>
        <w:t>к Методике</w:t>
      </w:r>
    </w:p>
    <w:p w:rsidR="00D82EED" w:rsidRDefault="00D82EED">
      <w:pPr>
        <w:pStyle w:val="ConsPlusNormal"/>
        <w:jc w:val="right"/>
      </w:pPr>
      <w:r>
        <w:t>проведения конкурсов</w:t>
      </w:r>
    </w:p>
    <w:p w:rsidR="00D82EED" w:rsidRDefault="00D82EED">
      <w:pPr>
        <w:pStyle w:val="ConsPlusNormal"/>
        <w:jc w:val="right"/>
      </w:pPr>
      <w:r>
        <w:t>на замещение вакантных должностей</w:t>
      </w:r>
    </w:p>
    <w:p w:rsidR="00D82EED" w:rsidRDefault="00D82EED">
      <w:pPr>
        <w:pStyle w:val="ConsPlusNormal"/>
        <w:jc w:val="right"/>
      </w:pPr>
      <w:r>
        <w:t>муниципальной службы</w:t>
      </w:r>
    </w:p>
    <w:p w:rsidR="00D82EED" w:rsidRDefault="00D82EED">
      <w:pPr>
        <w:pStyle w:val="ConsPlusNormal"/>
        <w:jc w:val="right"/>
      </w:pPr>
      <w:r>
        <w:t>в администрации города Сочи</w:t>
      </w:r>
    </w:p>
    <w:p w:rsidR="00D82EED" w:rsidRDefault="00D82EED">
      <w:pPr>
        <w:pStyle w:val="ConsPlusNormal"/>
        <w:jc w:val="both"/>
      </w:pPr>
    </w:p>
    <w:p w:rsidR="00D82EED" w:rsidRDefault="00D82EED">
      <w:pPr>
        <w:pStyle w:val="ConsPlusTitle"/>
        <w:jc w:val="center"/>
      </w:pPr>
      <w:bookmarkStart w:id="5" w:name="P236"/>
      <w:bookmarkEnd w:id="5"/>
      <w:r>
        <w:t>МЕТОДЫ</w:t>
      </w:r>
    </w:p>
    <w:p w:rsidR="00D82EED" w:rsidRDefault="00D82EED">
      <w:pPr>
        <w:pStyle w:val="ConsPlusTitle"/>
        <w:jc w:val="center"/>
      </w:pPr>
      <w:r>
        <w:t>ОЦЕНКИ ПРОФЕССИОНАЛЬНЫХ И ЛИЧНОСТНЫХ КАЧЕСТВ ГРАЖДАН</w:t>
      </w:r>
    </w:p>
    <w:p w:rsidR="00D82EED" w:rsidRDefault="00D82EED">
      <w:pPr>
        <w:pStyle w:val="ConsPlusTitle"/>
        <w:jc w:val="center"/>
      </w:pPr>
      <w:r>
        <w:t>(МУНИЦИПАЛЬНЫХ СЛУЖАЩИХ), РЕКОМЕНДУЕМЫЕ ПРИ ПРОВЕДЕНИИ</w:t>
      </w:r>
    </w:p>
    <w:p w:rsidR="00D82EED" w:rsidRDefault="00D82EED">
      <w:pPr>
        <w:pStyle w:val="ConsPlusTitle"/>
        <w:jc w:val="center"/>
      </w:pPr>
      <w:r>
        <w:t>КОНКУРСОВ НА ЗАМЕЩЕНИЕ ВАКАНТНЫХ ДОЛЖНОСТЕЙ МУНИЦИПАЛЬНОЙ</w:t>
      </w:r>
    </w:p>
    <w:p w:rsidR="00D82EED" w:rsidRDefault="00D82EED">
      <w:pPr>
        <w:pStyle w:val="ConsPlusTitle"/>
        <w:jc w:val="center"/>
      </w:pPr>
      <w:r>
        <w:t>СЛУЖБЫ В АДМИНИСТРАЦИИ ГОРОДА СОЧИ</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3288"/>
        <w:gridCol w:w="2381"/>
      </w:tblGrid>
      <w:tr w:rsidR="00D82EED">
        <w:tc>
          <w:tcPr>
            <w:tcW w:w="1814" w:type="dxa"/>
          </w:tcPr>
          <w:p w:rsidR="00D82EED" w:rsidRDefault="00D82EED">
            <w:pPr>
              <w:pStyle w:val="ConsPlusNormal"/>
              <w:jc w:val="center"/>
            </w:pPr>
            <w:r>
              <w:t>Категории должностей</w:t>
            </w:r>
          </w:p>
        </w:tc>
        <w:tc>
          <w:tcPr>
            <w:tcW w:w="1587" w:type="dxa"/>
          </w:tcPr>
          <w:p w:rsidR="00D82EED" w:rsidRDefault="00D82EED">
            <w:pPr>
              <w:pStyle w:val="ConsPlusNormal"/>
              <w:jc w:val="center"/>
            </w:pPr>
            <w:r>
              <w:t>Группы должностей</w:t>
            </w:r>
          </w:p>
        </w:tc>
        <w:tc>
          <w:tcPr>
            <w:tcW w:w="3288" w:type="dxa"/>
          </w:tcPr>
          <w:p w:rsidR="00D82EED" w:rsidRDefault="00D82EED">
            <w:pPr>
              <w:pStyle w:val="ConsPlusNormal"/>
              <w:jc w:val="center"/>
            </w:pPr>
            <w:r>
              <w:t>Основные должностные обязанности</w:t>
            </w:r>
          </w:p>
        </w:tc>
        <w:tc>
          <w:tcPr>
            <w:tcW w:w="2381" w:type="dxa"/>
          </w:tcPr>
          <w:p w:rsidR="00D82EED" w:rsidRDefault="00D82EED">
            <w:pPr>
              <w:pStyle w:val="ConsPlusNormal"/>
              <w:jc w:val="center"/>
            </w:pPr>
            <w:r>
              <w:t>Методы оценки</w:t>
            </w:r>
          </w:p>
        </w:tc>
      </w:tr>
      <w:tr w:rsidR="00D82EED">
        <w:tc>
          <w:tcPr>
            <w:tcW w:w="1814" w:type="dxa"/>
          </w:tcPr>
          <w:p w:rsidR="00D82EED" w:rsidRDefault="00D82EED">
            <w:pPr>
              <w:pStyle w:val="ConsPlusNormal"/>
              <w:jc w:val="center"/>
            </w:pPr>
            <w:r>
              <w:t>1</w:t>
            </w:r>
          </w:p>
        </w:tc>
        <w:tc>
          <w:tcPr>
            <w:tcW w:w="1587" w:type="dxa"/>
          </w:tcPr>
          <w:p w:rsidR="00D82EED" w:rsidRDefault="00D82EED">
            <w:pPr>
              <w:pStyle w:val="ConsPlusNormal"/>
              <w:jc w:val="center"/>
            </w:pPr>
            <w:r>
              <w:t>2</w:t>
            </w:r>
          </w:p>
        </w:tc>
        <w:tc>
          <w:tcPr>
            <w:tcW w:w="3288" w:type="dxa"/>
          </w:tcPr>
          <w:p w:rsidR="00D82EED" w:rsidRDefault="00D82EED">
            <w:pPr>
              <w:pStyle w:val="ConsPlusNormal"/>
              <w:jc w:val="center"/>
            </w:pPr>
            <w:r>
              <w:t>3</w:t>
            </w:r>
          </w:p>
        </w:tc>
        <w:tc>
          <w:tcPr>
            <w:tcW w:w="2381" w:type="dxa"/>
          </w:tcPr>
          <w:p w:rsidR="00D82EED" w:rsidRDefault="00D82EED">
            <w:pPr>
              <w:pStyle w:val="ConsPlusNormal"/>
              <w:jc w:val="center"/>
            </w:pPr>
            <w:r>
              <w:t>4</w:t>
            </w:r>
          </w:p>
        </w:tc>
      </w:tr>
      <w:tr w:rsidR="00D82EED">
        <w:tc>
          <w:tcPr>
            <w:tcW w:w="1814" w:type="dxa"/>
            <w:vMerge w:val="restart"/>
          </w:tcPr>
          <w:p w:rsidR="00D82EED" w:rsidRDefault="00D82EED">
            <w:pPr>
              <w:pStyle w:val="ConsPlusNormal"/>
            </w:pPr>
            <w:r>
              <w:t>Руководители</w:t>
            </w:r>
          </w:p>
        </w:tc>
        <w:tc>
          <w:tcPr>
            <w:tcW w:w="1587" w:type="dxa"/>
            <w:vMerge w:val="restart"/>
          </w:tcPr>
          <w:p w:rsidR="00D82EED" w:rsidRDefault="00D82EED">
            <w:pPr>
              <w:pStyle w:val="ConsPlusNormal"/>
            </w:pPr>
            <w:r>
              <w:t>высшая, главная</w:t>
            </w:r>
          </w:p>
        </w:tc>
        <w:tc>
          <w:tcPr>
            <w:tcW w:w="3288" w:type="dxa"/>
            <w:vMerge w:val="restart"/>
          </w:tcPr>
          <w:p w:rsidR="00D82EED" w:rsidRDefault="00D82EED">
            <w:pPr>
              <w:pStyle w:val="ConsPlusNormal"/>
            </w:pPr>
            <w:r>
              <w:t>планирование и организация деятельности отраслевых (функциональных), территориальных органов и их структурных подразделений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381" w:type="dxa"/>
          </w:tcPr>
          <w:p w:rsidR="00D82EED" w:rsidRDefault="00D82EED">
            <w:pPr>
              <w:pStyle w:val="ConsPlusNormal"/>
            </w:pPr>
            <w:r>
              <w:t>тестирование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индивидуальное собеседование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подготовка проекта документа</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написание реферата, анкетирование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эскизные проекты объектов капитального строительства или общественных территорий</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проведение групповых дискуссий</w:t>
            </w:r>
          </w:p>
        </w:tc>
      </w:tr>
      <w:tr w:rsidR="00D82EED">
        <w:tc>
          <w:tcPr>
            <w:tcW w:w="1814" w:type="dxa"/>
            <w:vMerge w:val="restart"/>
          </w:tcPr>
          <w:p w:rsidR="00D82EED" w:rsidRDefault="00D82EED">
            <w:pPr>
              <w:pStyle w:val="ConsPlusNormal"/>
            </w:pPr>
            <w:r>
              <w:t>Специалисты</w:t>
            </w:r>
          </w:p>
        </w:tc>
        <w:tc>
          <w:tcPr>
            <w:tcW w:w="1587" w:type="dxa"/>
            <w:vMerge w:val="restart"/>
          </w:tcPr>
          <w:p w:rsidR="00D82EED" w:rsidRDefault="00D82EED">
            <w:pPr>
              <w:pStyle w:val="ConsPlusNormal"/>
            </w:pPr>
            <w:r>
              <w:t>ведущая</w:t>
            </w:r>
          </w:p>
        </w:tc>
        <w:tc>
          <w:tcPr>
            <w:tcW w:w="3288" w:type="dxa"/>
            <w:vMerge w:val="restart"/>
          </w:tcPr>
          <w:p w:rsidR="00D82EED" w:rsidRDefault="00D82EED">
            <w:pPr>
              <w:pStyle w:val="ConsPlusNormal"/>
            </w:pPr>
            <w:r>
              <w:t xml:space="preserve">самостоятельная деятельность по профессиональному обеспечению выполнения </w:t>
            </w:r>
            <w:r>
              <w:lastRenderedPageBreak/>
              <w:t>отраслевыми (функциональными), территориальными органами и их структурными подразделениями установленных задач и функций</w:t>
            </w:r>
          </w:p>
        </w:tc>
        <w:tc>
          <w:tcPr>
            <w:tcW w:w="2381" w:type="dxa"/>
          </w:tcPr>
          <w:p w:rsidR="00D82EED" w:rsidRDefault="00D82EED">
            <w:pPr>
              <w:pStyle w:val="ConsPlusNormal"/>
            </w:pPr>
            <w:r>
              <w:lastRenderedPageBreak/>
              <w:t>тестирование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индивидуальное собеседование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подготовка проекта документа</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эскизные проекты объектов капитального строительства или общественных территорий</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анкетирование</w:t>
            </w:r>
          </w:p>
        </w:tc>
      </w:tr>
      <w:tr w:rsidR="00D82EED">
        <w:tc>
          <w:tcPr>
            <w:tcW w:w="1814" w:type="dxa"/>
            <w:vMerge/>
          </w:tcPr>
          <w:p w:rsidR="00D82EED" w:rsidRDefault="00D82EED"/>
        </w:tc>
        <w:tc>
          <w:tcPr>
            <w:tcW w:w="1587" w:type="dxa"/>
            <w:vMerge/>
          </w:tcPr>
          <w:p w:rsidR="00D82EED" w:rsidRDefault="00D82EED"/>
        </w:tc>
        <w:tc>
          <w:tcPr>
            <w:tcW w:w="3288" w:type="dxa"/>
            <w:vMerge/>
          </w:tcPr>
          <w:p w:rsidR="00D82EED" w:rsidRDefault="00D82EED"/>
        </w:tc>
        <w:tc>
          <w:tcPr>
            <w:tcW w:w="2381" w:type="dxa"/>
          </w:tcPr>
          <w:p w:rsidR="00D82EED" w:rsidRDefault="00D82EED">
            <w:pPr>
              <w:pStyle w:val="ConsPlusNormal"/>
            </w:pPr>
            <w:r>
              <w:t>написание реферата</w:t>
            </w:r>
          </w:p>
        </w:tc>
      </w:tr>
    </w:tbl>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1"/>
      </w:pPr>
      <w:r>
        <w:t>Приложение N 2</w:t>
      </w:r>
    </w:p>
    <w:p w:rsidR="00D82EED" w:rsidRDefault="00D82EED">
      <w:pPr>
        <w:pStyle w:val="ConsPlusNormal"/>
        <w:jc w:val="right"/>
      </w:pPr>
      <w:r>
        <w:t>к Методике</w:t>
      </w:r>
    </w:p>
    <w:p w:rsidR="00D82EED" w:rsidRDefault="00D82EED">
      <w:pPr>
        <w:pStyle w:val="ConsPlusNormal"/>
        <w:jc w:val="right"/>
      </w:pPr>
      <w:r>
        <w:t>проведения конкурсов</w:t>
      </w:r>
    </w:p>
    <w:p w:rsidR="00D82EED" w:rsidRDefault="00D82EED">
      <w:pPr>
        <w:pStyle w:val="ConsPlusNormal"/>
        <w:jc w:val="right"/>
      </w:pPr>
      <w:r>
        <w:t>на замещение вакантных должностей</w:t>
      </w:r>
    </w:p>
    <w:p w:rsidR="00D82EED" w:rsidRDefault="00D82EED">
      <w:pPr>
        <w:pStyle w:val="ConsPlusNormal"/>
        <w:jc w:val="right"/>
      </w:pPr>
      <w:r>
        <w:t>муниципальной службы</w:t>
      </w:r>
    </w:p>
    <w:p w:rsidR="00D82EED" w:rsidRDefault="00D82EED">
      <w:pPr>
        <w:pStyle w:val="ConsPlusNormal"/>
        <w:jc w:val="right"/>
      </w:pPr>
      <w:r>
        <w:t>в администрации города Сочи</w:t>
      </w:r>
    </w:p>
    <w:p w:rsidR="00D82EED" w:rsidRDefault="00D82EED">
      <w:pPr>
        <w:pStyle w:val="ConsPlusNormal"/>
        <w:jc w:val="both"/>
      </w:pPr>
    </w:p>
    <w:p w:rsidR="00D82EED" w:rsidRDefault="00D82EED">
      <w:pPr>
        <w:pStyle w:val="ConsPlusTitle"/>
        <w:jc w:val="center"/>
      </w:pPr>
      <w:bookmarkStart w:id="6" w:name="P286"/>
      <w:bookmarkEnd w:id="6"/>
      <w:r>
        <w:t>ОПИСАНИЕ</w:t>
      </w:r>
    </w:p>
    <w:p w:rsidR="00D82EED" w:rsidRDefault="00D82EED">
      <w:pPr>
        <w:pStyle w:val="ConsPlusTitle"/>
        <w:jc w:val="center"/>
      </w:pPr>
      <w:r>
        <w:t>МЕТОДОВ ОЦЕНКИ ПРОФЕССИОНАЛЬНЫХ И ЛИЧНОСТНЫХ КАЧЕСТВ ГРАЖДАН</w:t>
      </w:r>
    </w:p>
    <w:p w:rsidR="00D82EED" w:rsidRDefault="00D82EED">
      <w:pPr>
        <w:pStyle w:val="ConsPlusTitle"/>
        <w:jc w:val="center"/>
      </w:pPr>
      <w:r>
        <w:t>(МУНИЦИПАЛЬНЫХ СЛУЖАЩИХ), РЕКОМЕНДУЕМЫХ ПРИ ПРОВЕДЕНИИ</w:t>
      </w:r>
    </w:p>
    <w:p w:rsidR="00D82EED" w:rsidRDefault="00D82EED">
      <w:pPr>
        <w:pStyle w:val="ConsPlusTitle"/>
        <w:jc w:val="center"/>
      </w:pPr>
      <w:r>
        <w:t>КОНКУРСОВ НА ЗАМЕЩЕНИЕ ВАКАНТНЫХ ДОЛЖНОСТЕЙ МУНИЦИПАЛЬНОЙ</w:t>
      </w:r>
    </w:p>
    <w:p w:rsidR="00D82EED" w:rsidRDefault="00D82EED">
      <w:pPr>
        <w:pStyle w:val="ConsPlusTitle"/>
        <w:jc w:val="center"/>
      </w:pPr>
      <w:r>
        <w:t>СЛУЖБЫ В АДМИНИСТРАЦИИ ГОРОДА СОЧИ</w:t>
      </w:r>
    </w:p>
    <w:p w:rsidR="00D82EED" w:rsidRDefault="00D82EED">
      <w:pPr>
        <w:pStyle w:val="ConsPlusNormal"/>
        <w:jc w:val="both"/>
      </w:pPr>
    </w:p>
    <w:p w:rsidR="00D82EED" w:rsidRDefault="00D82EED">
      <w:pPr>
        <w:pStyle w:val="ConsPlusTitle"/>
        <w:jc w:val="center"/>
        <w:outlineLvl w:val="2"/>
      </w:pPr>
      <w:r>
        <w:t>1. Тестирование</w:t>
      </w:r>
    </w:p>
    <w:p w:rsidR="00D82EED" w:rsidRDefault="00D82EED">
      <w:pPr>
        <w:pStyle w:val="ConsPlusNormal"/>
        <w:jc w:val="both"/>
      </w:pPr>
    </w:p>
    <w:p w:rsidR="00D82EED" w:rsidRDefault="00D82EED">
      <w:pPr>
        <w:pStyle w:val="ConsPlusNormal"/>
        <w:ind w:firstLine="540"/>
        <w:jc w:val="both"/>
      </w:pPr>
      <w:r>
        <w:t xml:space="preserve">1.1. Посредством тестирования осуществляется оценка уровня владения кандидатами на замещение вакантных должностей муниципальной службы в администрации города Сочи (далее - муниципальная служба) государственным языком Российской Федерации (русским языком), знаниями основ </w:t>
      </w:r>
      <w:hyperlink r:id="rId18" w:history="1">
        <w:r>
          <w:rPr>
            <w:color w:val="0000FF"/>
          </w:rPr>
          <w:t>Конституции</w:t>
        </w:r>
      </w:hyperlink>
      <w:r>
        <w:t xml:space="preserve"> Российской Федерации, законодательства Российской Федерации и Краснодарского края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D82EED" w:rsidRDefault="00D82EED">
      <w:pPr>
        <w:pStyle w:val="ConsPlusNormal"/>
        <w:spacing w:before="220"/>
        <w:ind w:firstLine="540"/>
        <w:jc w:val="both"/>
      </w:pPr>
      <w:r>
        <w:t>1.2. Тест должен содержать не менее 40 и не более 60 вопросов. Первая часть теста формируется по единым унифицированным заданиям, разработанным в том числе с учетом категорий и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на замещение которой планируется объявление конкурса (далее - вакантная должность муниципальной службы).</w:t>
      </w:r>
    </w:p>
    <w:p w:rsidR="00D82EED" w:rsidRDefault="00D82EED">
      <w:pPr>
        <w:pStyle w:val="ConsPlusNormal"/>
        <w:spacing w:before="220"/>
        <w:ind w:firstLine="540"/>
        <w:jc w:val="both"/>
      </w:pPr>
      <w:r>
        <w:lastRenderedPageBreak/>
        <w:t>1.3. Уровень сложности тестовых заданий возрастает в прямой зависимости от категории и группы должностей муниципальной службы. Чем выше категория и группа должностей муниципальной службы, тем больший объем знаний и умений требуется для их прохождения.</w:t>
      </w:r>
    </w:p>
    <w:p w:rsidR="00D82EED" w:rsidRDefault="00D82EED">
      <w:pPr>
        <w:pStyle w:val="ConsPlusNormal"/>
        <w:spacing w:before="220"/>
        <w:ind w:firstLine="540"/>
        <w:jc w:val="both"/>
      </w:pPr>
      <w:r>
        <w:t>1.4. На каждый вопрос теста может быть дан только один верный вариант ответа.</w:t>
      </w:r>
    </w:p>
    <w:p w:rsidR="00D82EED" w:rsidRDefault="00D82EED">
      <w:pPr>
        <w:pStyle w:val="ConsPlusNormal"/>
        <w:spacing w:before="220"/>
        <w:ind w:firstLine="540"/>
        <w:jc w:val="both"/>
      </w:pPr>
      <w:r>
        <w:t>Кандидатам предоставляется одно и то же время для прохождения тестирования.</w:t>
      </w:r>
    </w:p>
    <w:p w:rsidR="00D82EED" w:rsidRDefault="00D82EED">
      <w:pPr>
        <w:pStyle w:val="ConsPlusNormal"/>
        <w:spacing w:before="220"/>
        <w:ind w:firstLine="540"/>
        <w:jc w:val="both"/>
      </w:pPr>
      <w:r>
        <w:t>Подведение результатов тестирования основывается на количестве правильных ответов.</w:t>
      </w:r>
    </w:p>
    <w:p w:rsidR="00D82EED" w:rsidRDefault="00D82EED">
      <w:pPr>
        <w:pStyle w:val="ConsPlusNormal"/>
        <w:spacing w:before="220"/>
        <w:ind w:firstLine="540"/>
        <w:jc w:val="both"/>
      </w:pPr>
      <w:r>
        <w:t>Максимальная оценка по данному методу составляет 5 баллов.</w:t>
      </w:r>
    </w:p>
    <w:p w:rsidR="00D82EED" w:rsidRDefault="00D82EED">
      <w:pPr>
        <w:pStyle w:val="ConsPlusNormal"/>
        <w:spacing w:before="220"/>
        <w:ind w:firstLine="540"/>
        <w:jc w:val="both"/>
      </w:pPr>
      <w:r>
        <w:t>Результаты тестирования оформляются в виде краткой справки.</w:t>
      </w:r>
    </w:p>
    <w:p w:rsidR="00D82EED" w:rsidRDefault="00D82EED">
      <w:pPr>
        <w:pStyle w:val="ConsPlusNormal"/>
        <w:jc w:val="both"/>
      </w:pPr>
    </w:p>
    <w:p w:rsidR="00D82EED" w:rsidRDefault="00D82EED">
      <w:pPr>
        <w:pStyle w:val="ConsPlusTitle"/>
        <w:jc w:val="center"/>
        <w:outlineLvl w:val="2"/>
      </w:pPr>
      <w:r>
        <w:t>2. Анкетирование</w:t>
      </w:r>
    </w:p>
    <w:p w:rsidR="00D82EED" w:rsidRDefault="00D82EED">
      <w:pPr>
        <w:pStyle w:val="ConsPlusNormal"/>
        <w:jc w:val="both"/>
      </w:pPr>
    </w:p>
    <w:p w:rsidR="00D82EED" w:rsidRDefault="00D82EED">
      <w:pPr>
        <w:pStyle w:val="ConsPlusNormal"/>
        <w:ind w:firstLine="540"/>
        <w:jc w:val="both"/>
      </w:pPr>
      <w:r>
        <w:t>2.1. Анкетирование проводится по вопросам, составленным исходя из должностных обязанностей по вакантной должности муниципальной службы, а также квалификационных требований для замещения указанных должностей.</w:t>
      </w:r>
    </w:p>
    <w:p w:rsidR="00D82EED" w:rsidRDefault="00D82EED">
      <w:pPr>
        <w:pStyle w:val="ConsPlusNormal"/>
        <w:spacing w:before="220"/>
        <w:ind w:firstLine="540"/>
        <w:jc w:val="both"/>
      </w:pPr>
      <w:r>
        <w:t>2.2. 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других),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представлены кандидатом.</w:t>
      </w:r>
    </w:p>
    <w:p w:rsidR="00D82EED" w:rsidRDefault="00D82EED">
      <w:pPr>
        <w:pStyle w:val="ConsPlusNormal"/>
        <w:spacing w:before="220"/>
        <w:ind w:firstLine="540"/>
        <w:jc w:val="both"/>
      </w:pPr>
      <w:r>
        <w:t>2.3. Максимальная оценка по данному методу составляет 5 баллов.</w:t>
      </w:r>
    </w:p>
    <w:p w:rsidR="00D82EED" w:rsidRDefault="00D82EED">
      <w:pPr>
        <w:pStyle w:val="ConsPlusNormal"/>
        <w:jc w:val="both"/>
      </w:pPr>
    </w:p>
    <w:p w:rsidR="00D82EED" w:rsidRDefault="00D82EED">
      <w:pPr>
        <w:pStyle w:val="ConsPlusTitle"/>
        <w:jc w:val="center"/>
        <w:outlineLvl w:val="2"/>
      </w:pPr>
      <w:r>
        <w:t>3. Написание реферата или иных письменных работ</w:t>
      </w:r>
    </w:p>
    <w:p w:rsidR="00D82EED" w:rsidRDefault="00D82EED">
      <w:pPr>
        <w:pStyle w:val="ConsPlusNormal"/>
        <w:jc w:val="both"/>
      </w:pPr>
    </w:p>
    <w:p w:rsidR="00D82EED" w:rsidRDefault="00D82EED">
      <w:pPr>
        <w:pStyle w:val="ConsPlusNormal"/>
        <w:ind w:firstLine="540"/>
        <w:jc w:val="both"/>
      </w:pPr>
      <w:r>
        <w:t>3.1.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муниципальной службы (группе должностей муниципальной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D82EED" w:rsidRDefault="00D82EED">
      <w:pPr>
        <w:pStyle w:val="ConsPlusNormal"/>
        <w:spacing w:before="220"/>
        <w:ind w:firstLine="540"/>
        <w:jc w:val="both"/>
      </w:pPr>
      <w:r>
        <w:t>3.2. Тема реферата в случае проведения конкурса на замещение вакантной должности муниципальной службы определяется руководителем отраслевого (функционального), территориального органа администрации города Сочи, на замещение вакантной должности муниципальной службы в котором проводится конкурс, а в случае проведения конкурса на высшие должности муниципальной службы, по которой проводится конкурс на включение в кадровый резерв, определяется председателем конкурсной комиссии.</w:t>
      </w:r>
    </w:p>
    <w:p w:rsidR="00D82EED" w:rsidRDefault="00D82EED">
      <w:pPr>
        <w:pStyle w:val="ConsPlusNormal"/>
        <w:spacing w:before="220"/>
        <w:ind w:firstLine="540"/>
        <w:jc w:val="both"/>
      </w:pPr>
      <w:r>
        <w:t>3.3. Реферат должен соответствовать следующим требованиям:</w:t>
      </w:r>
    </w:p>
    <w:p w:rsidR="00D82EED" w:rsidRDefault="00D82EED">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D82EED" w:rsidRDefault="00D82EED">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Roman, размер 14, через одинарный интервал.</w:t>
      </w:r>
    </w:p>
    <w:p w:rsidR="00D82EED" w:rsidRDefault="00D82EED">
      <w:pPr>
        <w:pStyle w:val="ConsPlusNormal"/>
        <w:spacing w:before="220"/>
        <w:ind w:firstLine="540"/>
        <w:jc w:val="both"/>
      </w:pPr>
      <w:r>
        <w:t>Реферат должен содержать ссылки на использованные источники.</w:t>
      </w:r>
    </w:p>
    <w:p w:rsidR="00D82EED" w:rsidRDefault="00D82EED">
      <w:pPr>
        <w:pStyle w:val="ConsPlusNormal"/>
        <w:spacing w:before="220"/>
        <w:ind w:firstLine="540"/>
        <w:jc w:val="both"/>
      </w:pPr>
      <w:r>
        <w:t xml:space="preserve">3.4. В случае проведения конкурса на замещение вакантной должности муниципальной службы на реферат дается письменное заключение руководителя отраслевого (функционального), территориального органа администрации города Сочи, на замещение вакантной должности </w:t>
      </w:r>
      <w:r>
        <w:lastRenderedPageBreak/>
        <w:t>муниципальной службы в котором проводится конкурс, а в случае проведения конкурса на замещение высшей группы должностей - заключение одного из заместителей Главы города (по согласованию). При этом в целях проведения объективной оценки обеспечивается анонимность подготовленного реферата или иной письменной работы.</w:t>
      </w:r>
    </w:p>
    <w:p w:rsidR="00D82EED" w:rsidRDefault="00D82EED">
      <w:pPr>
        <w:pStyle w:val="ConsPlusNormal"/>
        <w:spacing w:before="220"/>
        <w:ind w:firstLine="540"/>
        <w:jc w:val="both"/>
      </w:pPr>
      <w:r>
        <w:t>3.5. На основе указанного заключения выставляется итоговая оценка по следующим критериям:</w:t>
      </w:r>
    </w:p>
    <w:p w:rsidR="00D82EED" w:rsidRDefault="00D82EED">
      <w:pPr>
        <w:pStyle w:val="ConsPlusNormal"/>
        <w:spacing w:before="220"/>
        <w:ind w:firstLine="540"/>
        <w:jc w:val="both"/>
      </w:pPr>
      <w:r>
        <w:t>соответствие установленным требованиям оформления;</w:t>
      </w:r>
    </w:p>
    <w:p w:rsidR="00D82EED" w:rsidRDefault="00D82EED">
      <w:pPr>
        <w:pStyle w:val="ConsPlusNormal"/>
        <w:spacing w:before="220"/>
        <w:ind w:firstLine="540"/>
        <w:jc w:val="both"/>
      </w:pPr>
      <w:r>
        <w:t>раскрытие темы;</w:t>
      </w:r>
    </w:p>
    <w:p w:rsidR="00D82EED" w:rsidRDefault="00D82EED">
      <w:pPr>
        <w:pStyle w:val="ConsPlusNormal"/>
        <w:spacing w:before="220"/>
        <w:ind w:firstLine="540"/>
        <w:jc w:val="both"/>
      </w:pPr>
      <w:r>
        <w:t>аналитические способности, логичность мышления;</w:t>
      </w:r>
    </w:p>
    <w:p w:rsidR="00D82EED" w:rsidRDefault="00D82EED">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D82EED" w:rsidRDefault="00D82EED">
      <w:pPr>
        <w:pStyle w:val="ConsPlusNormal"/>
        <w:spacing w:before="220"/>
        <w:ind w:firstLine="540"/>
        <w:jc w:val="both"/>
      </w:pPr>
      <w:r>
        <w:t>3.6. Максимальная оценка по данному методу составляет 5 баллов.</w:t>
      </w:r>
    </w:p>
    <w:p w:rsidR="00D82EED" w:rsidRDefault="00D82EED">
      <w:pPr>
        <w:pStyle w:val="ConsPlusNormal"/>
        <w:jc w:val="both"/>
      </w:pPr>
    </w:p>
    <w:p w:rsidR="00D82EED" w:rsidRDefault="00D82EED">
      <w:pPr>
        <w:pStyle w:val="ConsPlusTitle"/>
        <w:jc w:val="center"/>
        <w:outlineLvl w:val="2"/>
      </w:pPr>
      <w:r>
        <w:t>4. Индивидуальное собеседование</w:t>
      </w:r>
    </w:p>
    <w:p w:rsidR="00D82EED" w:rsidRDefault="00D82EED">
      <w:pPr>
        <w:pStyle w:val="ConsPlusNormal"/>
        <w:jc w:val="both"/>
      </w:pPr>
    </w:p>
    <w:p w:rsidR="00D82EED" w:rsidRDefault="00D82EED">
      <w:pPr>
        <w:pStyle w:val="ConsPlusNormal"/>
        <w:ind w:firstLine="540"/>
        <w:jc w:val="both"/>
      </w:pPr>
      <w:r>
        <w:t>4.1. В рамках индивидуального собеседования задаются вопросы, направленные на оценку профессионального уровня кандидата.</w:t>
      </w:r>
    </w:p>
    <w:p w:rsidR="00D82EED" w:rsidRDefault="00D82EED">
      <w:pPr>
        <w:pStyle w:val="ConsPlusNormal"/>
        <w:spacing w:before="220"/>
        <w:ind w:firstLine="540"/>
        <w:jc w:val="both"/>
      </w:pPr>
      <w:r>
        <w:t>4.2. Проведение индивидуального собеседования с кандидатом в ходе заседания конкурсной комиссии является обязательным.</w:t>
      </w:r>
    </w:p>
    <w:p w:rsidR="00D82EED" w:rsidRDefault="00D82EED">
      <w:pPr>
        <w:pStyle w:val="ConsPlusNormal"/>
        <w:spacing w:before="220"/>
        <w:ind w:firstLine="540"/>
        <w:jc w:val="both"/>
      </w:pPr>
      <w:r>
        <w:t>4.3. При проведении индивидуального собеседования конкурсной комиссией по решению представителя нанимателя ведутся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D82EED" w:rsidRDefault="00D82EED">
      <w:pPr>
        <w:pStyle w:val="ConsPlusNormal"/>
        <w:spacing w:before="220"/>
        <w:ind w:firstLine="540"/>
        <w:jc w:val="both"/>
      </w:pPr>
      <w:r>
        <w:t>4.4. Максимальная оценка по данному методу составляет 5 баллов.</w:t>
      </w:r>
    </w:p>
    <w:p w:rsidR="00D82EED" w:rsidRDefault="00D82EED">
      <w:pPr>
        <w:pStyle w:val="ConsPlusNormal"/>
        <w:jc w:val="both"/>
      </w:pPr>
    </w:p>
    <w:p w:rsidR="00D82EED" w:rsidRDefault="00D82EED">
      <w:pPr>
        <w:pStyle w:val="ConsPlusTitle"/>
        <w:jc w:val="center"/>
        <w:outlineLvl w:val="2"/>
      </w:pPr>
      <w:r>
        <w:t>5. Проведение групповых дискуссий</w:t>
      </w:r>
    </w:p>
    <w:p w:rsidR="00D82EED" w:rsidRDefault="00D82EED">
      <w:pPr>
        <w:pStyle w:val="ConsPlusNormal"/>
        <w:jc w:val="both"/>
      </w:pPr>
    </w:p>
    <w:p w:rsidR="00D82EED" w:rsidRDefault="00D82EED">
      <w:pPr>
        <w:pStyle w:val="ConsPlusNormal"/>
        <w:ind w:firstLine="540"/>
        <w:jc w:val="both"/>
      </w:pPr>
      <w:r>
        <w:t>5.1. 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D82EED" w:rsidRDefault="00D82EED">
      <w:pPr>
        <w:pStyle w:val="ConsPlusNormal"/>
        <w:spacing w:before="220"/>
        <w:ind w:firstLine="540"/>
        <w:jc w:val="both"/>
      </w:pPr>
      <w:r>
        <w:t>5.2. Тема для проведения групповой дискуссии определяется руководителем отраслевого (функционального), территориального органа администрации города Сочи.</w:t>
      </w:r>
    </w:p>
    <w:p w:rsidR="00D82EED" w:rsidRDefault="00D82EED">
      <w:pPr>
        <w:pStyle w:val="ConsPlusNormal"/>
        <w:spacing w:before="220"/>
        <w:ind w:firstLine="540"/>
        <w:jc w:val="both"/>
      </w:pPr>
      <w:r>
        <w:t>5.3. 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D82EED" w:rsidRDefault="00D82EED">
      <w:pPr>
        <w:pStyle w:val="ConsPlusNormal"/>
        <w:spacing w:before="220"/>
        <w:ind w:firstLine="540"/>
        <w:jc w:val="both"/>
      </w:pPr>
      <w:r>
        <w:t>5.4. В течение установленного времени кандидатом готовится устный или письменный ответ. Затем проводится дискуссия, после завершения которой конкурсной комиссией принимается решение об итогах прохождения кандидатами групповой дискуссии.</w:t>
      </w:r>
    </w:p>
    <w:p w:rsidR="00D82EED" w:rsidRDefault="00D82EED">
      <w:pPr>
        <w:pStyle w:val="ConsPlusNormal"/>
        <w:spacing w:before="220"/>
        <w:ind w:firstLine="540"/>
        <w:jc w:val="both"/>
      </w:pPr>
      <w:r>
        <w:t>5.5. Максимальная оценка по данному методу составляет 5 баллов.</w:t>
      </w:r>
    </w:p>
    <w:p w:rsidR="00D82EED" w:rsidRDefault="00D82EED">
      <w:pPr>
        <w:pStyle w:val="ConsPlusNormal"/>
        <w:jc w:val="both"/>
      </w:pPr>
    </w:p>
    <w:p w:rsidR="00D82EED" w:rsidRDefault="00D82EED">
      <w:pPr>
        <w:pStyle w:val="ConsPlusTitle"/>
        <w:jc w:val="center"/>
        <w:outlineLvl w:val="2"/>
      </w:pPr>
      <w:r>
        <w:t>6. Подготовка проекта документа</w:t>
      </w:r>
    </w:p>
    <w:p w:rsidR="00D82EED" w:rsidRDefault="00D82EED">
      <w:pPr>
        <w:pStyle w:val="ConsPlusNormal"/>
        <w:jc w:val="both"/>
      </w:pPr>
    </w:p>
    <w:p w:rsidR="00D82EED" w:rsidRDefault="00D82EED">
      <w:pPr>
        <w:pStyle w:val="ConsPlusNormal"/>
        <w:ind w:firstLine="540"/>
        <w:jc w:val="both"/>
      </w:pPr>
      <w:r>
        <w:t xml:space="preserve">6.1.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w:t>
      </w:r>
      <w:r>
        <w:lastRenderedPageBreak/>
        <w:t>зависимости от области и вида профессиональной служебной деятельности, установленных должностной инструкцией.</w:t>
      </w:r>
    </w:p>
    <w:p w:rsidR="00D82EED" w:rsidRDefault="00D82EED">
      <w:pPr>
        <w:pStyle w:val="ConsPlusNormal"/>
        <w:spacing w:before="220"/>
        <w:ind w:firstLine="540"/>
        <w:jc w:val="both"/>
      </w:pPr>
      <w:r>
        <w:t>6.2. 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В этих целях кандидату предоставляются инструкция по делопроизводству в администрации города Сочи и иные документы, необходимые для надлежащей подготовки проекта документа.</w:t>
      </w:r>
    </w:p>
    <w:p w:rsidR="00D82EED" w:rsidRDefault="00D82EED">
      <w:pPr>
        <w:pStyle w:val="ConsPlusNormal"/>
        <w:spacing w:before="220"/>
        <w:ind w:firstLine="540"/>
        <w:jc w:val="both"/>
      </w:pPr>
      <w:r>
        <w:t>6.3. Оценка подготовленного проекта документа осуществляется руководителем отраслевого (функционального), территориального органа администрации города Сочи, на замещение вакантной должности муниципальной службы в котором проводится конкурс.</w:t>
      </w:r>
    </w:p>
    <w:p w:rsidR="00D82EED" w:rsidRDefault="00D82EED">
      <w:pPr>
        <w:pStyle w:val="ConsPlusNormal"/>
        <w:spacing w:before="220"/>
        <w:ind w:firstLine="540"/>
        <w:jc w:val="both"/>
      </w:pPr>
      <w:r>
        <w:t>При этом в целях проведения объективной оценки обеспечивается анонимность подготовленного проекта документа.</w:t>
      </w:r>
    </w:p>
    <w:p w:rsidR="00D82EED" w:rsidRDefault="00D82EED">
      <w:pPr>
        <w:pStyle w:val="ConsPlusNormal"/>
        <w:spacing w:before="220"/>
        <w:ind w:firstLine="540"/>
        <w:jc w:val="both"/>
      </w:pPr>
      <w:r>
        <w:t>Результаты оценки проекта документа оформляются в виде краткой справки.</w:t>
      </w:r>
    </w:p>
    <w:p w:rsidR="00D82EED" w:rsidRDefault="00D82EED">
      <w:pPr>
        <w:pStyle w:val="ConsPlusNormal"/>
        <w:spacing w:before="220"/>
        <w:ind w:firstLine="540"/>
        <w:jc w:val="both"/>
      </w:pPr>
      <w:r>
        <w:t>6.4. Итоговая оценка выставляется по следующим критериям:</w:t>
      </w:r>
    </w:p>
    <w:p w:rsidR="00D82EED" w:rsidRDefault="00D82EED">
      <w:pPr>
        <w:pStyle w:val="ConsPlusNormal"/>
        <w:spacing w:before="220"/>
        <w:ind w:firstLine="540"/>
        <w:jc w:val="both"/>
      </w:pPr>
      <w:r>
        <w:t>соответствие установленным требованиям оформления;</w:t>
      </w:r>
    </w:p>
    <w:p w:rsidR="00D82EED" w:rsidRDefault="00D82EED">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D82EED" w:rsidRDefault="00D82EED">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D82EED" w:rsidRDefault="00D82EED">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D82EED" w:rsidRDefault="00D82EED">
      <w:pPr>
        <w:pStyle w:val="ConsPlusNormal"/>
        <w:spacing w:before="220"/>
        <w:ind w:firstLine="540"/>
        <w:jc w:val="both"/>
      </w:pPr>
      <w:r>
        <w:t>аналитические способности, логичность мышления;</w:t>
      </w:r>
    </w:p>
    <w:p w:rsidR="00D82EED" w:rsidRDefault="00D82EED">
      <w:pPr>
        <w:pStyle w:val="ConsPlusNormal"/>
        <w:spacing w:before="220"/>
        <w:ind w:firstLine="540"/>
        <w:jc w:val="both"/>
      </w:pPr>
      <w:r>
        <w:t>правовая и лингвистическая грамотность.</w:t>
      </w:r>
    </w:p>
    <w:p w:rsidR="00D82EED" w:rsidRDefault="00D82EED">
      <w:pPr>
        <w:pStyle w:val="ConsPlusNormal"/>
        <w:spacing w:before="220"/>
        <w:ind w:firstLine="540"/>
        <w:jc w:val="both"/>
      </w:pPr>
      <w:r>
        <w:t>6.5. Максимальная оценка по данному методу составляет 5 баллов.</w:t>
      </w:r>
    </w:p>
    <w:p w:rsidR="00D82EED" w:rsidRDefault="00D82EED">
      <w:pPr>
        <w:pStyle w:val="ConsPlusNormal"/>
        <w:jc w:val="both"/>
      </w:pPr>
    </w:p>
    <w:p w:rsidR="00D82EED" w:rsidRDefault="00D82EED">
      <w:pPr>
        <w:pStyle w:val="ConsPlusTitle"/>
        <w:jc w:val="center"/>
        <w:outlineLvl w:val="2"/>
      </w:pPr>
      <w:r>
        <w:t>7. Эскизные проекты объектов капитального строительства</w:t>
      </w:r>
    </w:p>
    <w:p w:rsidR="00D82EED" w:rsidRDefault="00D82EED">
      <w:pPr>
        <w:pStyle w:val="ConsPlusTitle"/>
        <w:jc w:val="center"/>
      </w:pPr>
      <w:r>
        <w:t>или общественных территорий</w:t>
      </w:r>
    </w:p>
    <w:p w:rsidR="00D82EED" w:rsidRDefault="00D82EED">
      <w:pPr>
        <w:pStyle w:val="ConsPlusNormal"/>
        <w:jc w:val="both"/>
      </w:pPr>
    </w:p>
    <w:p w:rsidR="00D82EED" w:rsidRDefault="00D82EED">
      <w:pPr>
        <w:pStyle w:val="ConsPlusNormal"/>
        <w:ind w:firstLine="540"/>
        <w:jc w:val="both"/>
      </w:pPr>
      <w:r>
        <w:t>Критерии оценки портфолио:</w:t>
      </w:r>
    </w:p>
    <w:p w:rsidR="00D82EED" w:rsidRDefault="00D82EED">
      <w:pPr>
        <w:pStyle w:val="ConsPlusNormal"/>
        <w:spacing w:before="220"/>
        <w:ind w:firstLine="540"/>
        <w:jc w:val="both"/>
      </w:pPr>
      <w:r>
        <w:t>- владение компьютерными дизайн-программами;</w:t>
      </w:r>
    </w:p>
    <w:p w:rsidR="00D82EED" w:rsidRDefault="00D82EED">
      <w:pPr>
        <w:pStyle w:val="ConsPlusNormal"/>
        <w:spacing w:before="220"/>
        <w:ind w:firstLine="540"/>
        <w:jc w:val="both"/>
      </w:pPr>
      <w:r>
        <w:t>- достаточный объем;</w:t>
      </w:r>
    </w:p>
    <w:p w:rsidR="00D82EED" w:rsidRDefault="00D82EED">
      <w:pPr>
        <w:pStyle w:val="ConsPlusNormal"/>
        <w:spacing w:before="220"/>
        <w:ind w:firstLine="540"/>
        <w:jc w:val="both"/>
      </w:pPr>
      <w:r>
        <w:t>- аккуратность подачи;</w:t>
      </w:r>
    </w:p>
    <w:p w:rsidR="00D82EED" w:rsidRDefault="00D82EED">
      <w:pPr>
        <w:pStyle w:val="ConsPlusNormal"/>
        <w:spacing w:before="220"/>
        <w:ind w:firstLine="540"/>
        <w:jc w:val="both"/>
      </w:pPr>
      <w:r>
        <w:t>- оригинальность художественного проекта;</w:t>
      </w:r>
    </w:p>
    <w:p w:rsidR="00D82EED" w:rsidRDefault="00D82EED">
      <w:pPr>
        <w:pStyle w:val="ConsPlusNormal"/>
        <w:spacing w:before="220"/>
        <w:ind w:firstLine="540"/>
        <w:jc w:val="both"/>
      </w:pPr>
      <w:r>
        <w:t>- техническая проработанность проекта;</w:t>
      </w:r>
    </w:p>
    <w:p w:rsidR="00D82EED" w:rsidRDefault="00D82EED">
      <w:pPr>
        <w:pStyle w:val="ConsPlusNormal"/>
        <w:spacing w:before="220"/>
        <w:ind w:firstLine="540"/>
        <w:jc w:val="both"/>
      </w:pPr>
      <w:r>
        <w:t>- стилистика проекта;</w:t>
      </w:r>
    </w:p>
    <w:p w:rsidR="00D82EED" w:rsidRDefault="00D82EED">
      <w:pPr>
        <w:pStyle w:val="ConsPlusNormal"/>
        <w:spacing w:before="220"/>
        <w:ind w:firstLine="540"/>
        <w:jc w:val="both"/>
      </w:pPr>
      <w:r>
        <w:t>- композиционное решение;</w:t>
      </w:r>
    </w:p>
    <w:p w:rsidR="00D82EED" w:rsidRDefault="00D82EED">
      <w:pPr>
        <w:pStyle w:val="ConsPlusNormal"/>
        <w:spacing w:before="220"/>
        <w:ind w:firstLine="540"/>
        <w:jc w:val="both"/>
      </w:pPr>
      <w:r>
        <w:lastRenderedPageBreak/>
        <w:t>- экономичность и реализуемость проекта.</w:t>
      </w:r>
    </w:p>
    <w:p w:rsidR="00D82EED" w:rsidRDefault="00D82EED">
      <w:pPr>
        <w:pStyle w:val="ConsPlusNormal"/>
        <w:spacing w:before="220"/>
        <w:ind w:firstLine="540"/>
        <w:jc w:val="both"/>
      </w:pPr>
      <w:r>
        <w:t>Максимальная оценка по данному методу составляет 5 баллов.</w:t>
      </w:r>
    </w:p>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1"/>
      </w:pPr>
      <w:r>
        <w:t>Приложение N 3</w:t>
      </w:r>
    </w:p>
    <w:p w:rsidR="00D82EED" w:rsidRDefault="00D82EED">
      <w:pPr>
        <w:pStyle w:val="ConsPlusNormal"/>
        <w:jc w:val="right"/>
      </w:pPr>
      <w:r>
        <w:t>к Методике</w:t>
      </w:r>
    </w:p>
    <w:p w:rsidR="00D82EED" w:rsidRDefault="00D82EED">
      <w:pPr>
        <w:pStyle w:val="ConsPlusNormal"/>
        <w:jc w:val="right"/>
      </w:pPr>
      <w:r>
        <w:t>проведения конкурсов</w:t>
      </w:r>
    </w:p>
    <w:p w:rsidR="00D82EED" w:rsidRDefault="00D82EED">
      <w:pPr>
        <w:pStyle w:val="ConsPlusNormal"/>
        <w:jc w:val="right"/>
      </w:pPr>
      <w:r>
        <w:t>на замещение вакантных должностей</w:t>
      </w:r>
    </w:p>
    <w:p w:rsidR="00D82EED" w:rsidRDefault="00D82EED">
      <w:pPr>
        <w:pStyle w:val="ConsPlusNormal"/>
        <w:jc w:val="right"/>
      </w:pPr>
      <w:r>
        <w:t>муниципальной службы</w:t>
      </w:r>
    </w:p>
    <w:p w:rsidR="00D82EED" w:rsidRDefault="00D82EED">
      <w:pPr>
        <w:pStyle w:val="ConsPlusNormal"/>
        <w:jc w:val="right"/>
      </w:pPr>
      <w:r>
        <w:t>в администрации города Сочи</w:t>
      </w:r>
    </w:p>
    <w:p w:rsidR="00D82EED" w:rsidRDefault="00D82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82EED">
        <w:tc>
          <w:tcPr>
            <w:tcW w:w="9071" w:type="dxa"/>
            <w:tcBorders>
              <w:top w:val="nil"/>
              <w:left w:val="nil"/>
              <w:bottom w:val="nil"/>
              <w:right w:val="nil"/>
            </w:tcBorders>
          </w:tcPr>
          <w:p w:rsidR="00D82EED" w:rsidRDefault="00D82EED">
            <w:pPr>
              <w:pStyle w:val="ConsPlusNormal"/>
              <w:jc w:val="center"/>
            </w:pPr>
            <w:bookmarkStart w:id="7" w:name="P387"/>
            <w:bookmarkEnd w:id="7"/>
            <w:r>
              <w:t>КОНКУРСНЫЙ БЮЛЛЕТЕНЬ</w:t>
            </w:r>
          </w:p>
          <w:p w:rsidR="00D82EED" w:rsidRDefault="00D82EED">
            <w:pPr>
              <w:pStyle w:val="ConsPlusNormal"/>
              <w:jc w:val="center"/>
            </w:pPr>
            <w:r>
              <w:t>"___" ___________ 20__ г.</w:t>
            </w:r>
          </w:p>
          <w:p w:rsidR="00D82EED" w:rsidRDefault="00D82EED">
            <w:pPr>
              <w:pStyle w:val="ConsPlusNormal"/>
              <w:jc w:val="center"/>
            </w:pPr>
            <w:r>
              <w:t>(дата проведения конкурса)</w:t>
            </w:r>
          </w:p>
        </w:tc>
      </w:tr>
      <w:tr w:rsidR="00D82EED">
        <w:tc>
          <w:tcPr>
            <w:tcW w:w="9071" w:type="dxa"/>
            <w:tcBorders>
              <w:top w:val="nil"/>
              <w:left w:val="nil"/>
              <w:bottom w:val="single" w:sz="4" w:space="0" w:color="auto"/>
              <w:right w:val="nil"/>
            </w:tcBorders>
          </w:tcPr>
          <w:p w:rsidR="00D82EED" w:rsidRDefault="00D82EED">
            <w:pPr>
              <w:pStyle w:val="ConsPlusNormal"/>
            </w:pPr>
          </w:p>
        </w:tc>
      </w:tr>
      <w:tr w:rsidR="00D82EED">
        <w:tblPrEx>
          <w:tblBorders>
            <w:insideH w:val="single" w:sz="4" w:space="0" w:color="auto"/>
          </w:tblBorders>
        </w:tblPrEx>
        <w:tc>
          <w:tcPr>
            <w:tcW w:w="9071" w:type="dxa"/>
            <w:tcBorders>
              <w:top w:val="single" w:sz="4" w:space="0" w:color="auto"/>
              <w:left w:val="nil"/>
              <w:bottom w:val="single" w:sz="4" w:space="0" w:color="auto"/>
              <w:right w:val="nil"/>
            </w:tcBorders>
          </w:tcPr>
          <w:p w:rsidR="00D82EED" w:rsidRDefault="00D82EED">
            <w:pPr>
              <w:pStyle w:val="ConsPlusNormal"/>
            </w:pPr>
          </w:p>
        </w:tc>
      </w:tr>
      <w:tr w:rsidR="00D82EED">
        <w:tblPrEx>
          <w:tblBorders>
            <w:insideH w:val="single" w:sz="4" w:space="0" w:color="auto"/>
          </w:tblBorders>
        </w:tblPrEx>
        <w:tc>
          <w:tcPr>
            <w:tcW w:w="9071" w:type="dxa"/>
            <w:tcBorders>
              <w:top w:val="single" w:sz="4" w:space="0" w:color="auto"/>
              <w:left w:val="nil"/>
              <w:bottom w:val="single" w:sz="4" w:space="0" w:color="auto"/>
              <w:right w:val="nil"/>
            </w:tcBorders>
          </w:tcPr>
          <w:p w:rsidR="00D82EED" w:rsidRDefault="00D82EED">
            <w:pPr>
              <w:pStyle w:val="ConsPlusNormal"/>
            </w:pPr>
          </w:p>
        </w:tc>
      </w:tr>
      <w:tr w:rsidR="00D82EED">
        <w:tc>
          <w:tcPr>
            <w:tcW w:w="9071" w:type="dxa"/>
            <w:tcBorders>
              <w:top w:val="single" w:sz="4" w:space="0" w:color="auto"/>
              <w:left w:val="nil"/>
              <w:bottom w:val="nil"/>
              <w:right w:val="nil"/>
            </w:tcBorders>
          </w:tcPr>
          <w:p w:rsidR="00D82EED" w:rsidRDefault="00D82EED">
            <w:pPr>
              <w:pStyle w:val="ConsPlusNormal"/>
              <w:jc w:val="both"/>
            </w:pPr>
            <w:r>
              <w:t>(полное наименование должности, на замещение которой проводится конкурс)</w:t>
            </w:r>
          </w:p>
        </w:tc>
      </w:tr>
      <w:tr w:rsidR="00D82EED">
        <w:tc>
          <w:tcPr>
            <w:tcW w:w="9071" w:type="dxa"/>
            <w:tcBorders>
              <w:top w:val="nil"/>
              <w:left w:val="nil"/>
              <w:bottom w:val="nil"/>
              <w:right w:val="nil"/>
            </w:tcBorders>
          </w:tcPr>
          <w:p w:rsidR="00D82EED" w:rsidRDefault="00D82EED">
            <w:pPr>
              <w:pStyle w:val="ConsPlusNormal"/>
            </w:pPr>
          </w:p>
        </w:tc>
      </w:tr>
      <w:tr w:rsidR="00D82EED">
        <w:tc>
          <w:tcPr>
            <w:tcW w:w="9071" w:type="dxa"/>
            <w:tcBorders>
              <w:top w:val="nil"/>
              <w:left w:val="nil"/>
              <w:bottom w:val="nil"/>
              <w:right w:val="nil"/>
            </w:tcBorders>
          </w:tcPr>
          <w:p w:rsidR="00D82EED" w:rsidRDefault="00D82EED">
            <w:pPr>
              <w:pStyle w:val="ConsPlusNormal"/>
              <w:jc w:val="both"/>
            </w:pPr>
            <w:r>
              <w:t>Балл, присвоенный членом конкурсной комиссии кандидату по результатам индивидуального собеседования</w:t>
            </w:r>
          </w:p>
        </w:tc>
      </w:tr>
      <w:tr w:rsidR="00D82EED">
        <w:tc>
          <w:tcPr>
            <w:tcW w:w="9071" w:type="dxa"/>
            <w:tcBorders>
              <w:top w:val="nil"/>
              <w:left w:val="nil"/>
              <w:bottom w:val="nil"/>
              <w:right w:val="nil"/>
            </w:tcBorders>
          </w:tcPr>
          <w:p w:rsidR="00D82EED" w:rsidRDefault="00D82EED">
            <w:pPr>
              <w:pStyle w:val="ConsPlusNormal"/>
            </w:pPr>
          </w:p>
        </w:tc>
      </w:tr>
      <w:tr w:rsidR="00D82EED">
        <w:tc>
          <w:tcPr>
            <w:tcW w:w="9071" w:type="dxa"/>
            <w:tcBorders>
              <w:top w:val="nil"/>
              <w:left w:val="nil"/>
              <w:bottom w:val="nil"/>
              <w:right w:val="nil"/>
            </w:tcBorders>
          </w:tcPr>
          <w:p w:rsidR="00D82EED" w:rsidRDefault="00D82EED">
            <w:pPr>
              <w:pStyle w:val="ConsPlusNormal"/>
              <w:jc w:val="both"/>
            </w:pPr>
            <w:r>
              <w:t>(</w:t>
            </w:r>
            <w:proofErr w:type="spellStart"/>
            <w:r>
              <w:t>Справочно</w:t>
            </w:r>
            <w:proofErr w:type="spellEnd"/>
            <w:r>
              <w:t>: максимальная оценка составляет 5 баллов.)</w:t>
            </w:r>
          </w:p>
        </w:tc>
      </w:tr>
    </w:tbl>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191"/>
        <w:gridCol w:w="4479"/>
      </w:tblGrid>
      <w:tr w:rsidR="00D82EED">
        <w:tc>
          <w:tcPr>
            <w:tcW w:w="3345" w:type="dxa"/>
          </w:tcPr>
          <w:p w:rsidR="00D82EED" w:rsidRDefault="00D82EED">
            <w:pPr>
              <w:pStyle w:val="ConsPlusNormal"/>
              <w:jc w:val="center"/>
            </w:pPr>
            <w:r>
              <w:t>Фамилия, имя, отчество кандидата</w:t>
            </w:r>
          </w:p>
        </w:tc>
        <w:tc>
          <w:tcPr>
            <w:tcW w:w="1191" w:type="dxa"/>
          </w:tcPr>
          <w:p w:rsidR="00D82EED" w:rsidRDefault="00D82EED">
            <w:pPr>
              <w:pStyle w:val="ConsPlusNormal"/>
              <w:jc w:val="center"/>
            </w:pPr>
            <w:r>
              <w:t>Балл</w:t>
            </w:r>
          </w:p>
        </w:tc>
        <w:tc>
          <w:tcPr>
            <w:tcW w:w="4479" w:type="dxa"/>
          </w:tcPr>
          <w:p w:rsidR="00D82EED" w:rsidRDefault="00D82EED">
            <w:pPr>
              <w:pStyle w:val="ConsPlusNormal"/>
              <w:jc w:val="center"/>
            </w:pPr>
            <w:r>
              <w:t>Краткая мотивировка выставленного балла (при необходимости)</w:t>
            </w:r>
          </w:p>
        </w:tc>
      </w:tr>
      <w:tr w:rsidR="00D82EED">
        <w:tc>
          <w:tcPr>
            <w:tcW w:w="3345" w:type="dxa"/>
          </w:tcPr>
          <w:p w:rsidR="00D82EED" w:rsidRDefault="00D82EED">
            <w:pPr>
              <w:pStyle w:val="ConsPlusNormal"/>
              <w:jc w:val="center"/>
            </w:pPr>
            <w:r>
              <w:t>1</w:t>
            </w:r>
          </w:p>
        </w:tc>
        <w:tc>
          <w:tcPr>
            <w:tcW w:w="1191" w:type="dxa"/>
          </w:tcPr>
          <w:p w:rsidR="00D82EED" w:rsidRDefault="00D82EED">
            <w:pPr>
              <w:pStyle w:val="ConsPlusNormal"/>
              <w:jc w:val="center"/>
            </w:pPr>
            <w:r>
              <w:t>2</w:t>
            </w:r>
          </w:p>
        </w:tc>
        <w:tc>
          <w:tcPr>
            <w:tcW w:w="4479" w:type="dxa"/>
          </w:tcPr>
          <w:p w:rsidR="00D82EED" w:rsidRDefault="00D82EED">
            <w:pPr>
              <w:pStyle w:val="ConsPlusNormal"/>
              <w:jc w:val="center"/>
            </w:pPr>
            <w:r>
              <w:t>3</w:t>
            </w:r>
          </w:p>
        </w:tc>
      </w:tr>
      <w:tr w:rsidR="00D82EED">
        <w:tc>
          <w:tcPr>
            <w:tcW w:w="3345" w:type="dxa"/>
          </w:tcPr>
          <w:p w:rsidR="00D82EED" w:rsidRDefault="00D82EED">
            <w:pPr>
              <w:pStyle w:val="ConsPlusNormal"/>
            </w:pPr>
          </w:p>
        </w:tc>
        <w:tc>
          <w:tcPr>
            <w:tcW w:w="1191" w:type="dxa"/>
          </w:tcPr>
          <w:p w:rsidR="00D82EED" w:rsidRDefault="00D82EED">
            <w:pPr>
              <w:pStyle w:val="ConsPlusNormal"/>
            </w:pPr>
          </w:p>
        </w:tc>
        <w:tc>
          <w:tcPr>
            <w:tcW w:w="4479" w:type="dxa"/>
          </w:tcPr>
          <w:p w:rsidR="00D82EED" w:rsidRDefault="00D82EED">
            <w:pPr>
              <w:pStyle w:val="ConsPlusNormal"/>
            </w:pPr>
          </w:p>
        </w:tc>
      </w:tr>
    </w:tbl>
    <w:p w:rsidR="00D82EED" w:rsidRDefault="00D82EE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644"/>
        <w:gridCol w:w="3458"/>
      </w:tblGrid>
      <w:tr w:rsidR="00D82EED">
        <w:tc>
          <w:tcPr>
            <w:tcW w:w="3912" w:type="dxa"/>
            <w:tcBorders>
              <w:top w:val="nil"/>
              <w:left w:val="nil"/>
              <w:right w:val="nil"/>
            </w:tcBorders>
          </w:tcPr>
          <w:p w:rsidR="00D82EED" w:rsidRDefault="00D82EED">
            <w:pPr>
              <w:pStyle w:val="ConsPlusNormal"/>
            </w:pPr>
          </w:p>
        </w:tc>
        <w:tc>
          <w:tcPr>
            <w:tcW w:w="1644" w:type="dxa"/>
            <w:tcBorders>
              <w:top w:val="nil"/>
              <w:left w:val="nil"/>
              <w:bottom w:val="nil"/>
              <w:right w:val="nil"/>
            </w:tcBorders>
          </w:tcPr>
          <w:p w:rsidR="00D82EED" w:rsidRDefault="00D82EED">
            <w:pPr>
              <w:pStyle w:val="ConsPlusNormal"/>
            </w:pPr>
          </w:p>
        </w:tc>
        <w:tc>
          <w:tcPr>
            <w:tcW w:w="3458" w:type="dxa"/>
            <w:tcBorders>
              <w:top w:val="nil"/>
              <w:left w:val="nil"/>
              <w:right w:val="nil"/>
            </w:tcBorders>
          </w:tcPr>
          <w:p w:rsidR="00D82EED" w:rsidRDefault="00D82EED">
            <w:pPr>
              <w:pStyle w:val="ConsPlusNormal"/>
            </w:pPr>
          </w:p>
        </w:tc>
      </w:tr>
      <w:tr w:rsidR="00D82EED">
        <w:tc>
          <w:tcPr>
            <w:tcW w:w="3912" w:type="dxa"/>
            <w:tcBorders>
              <w:left w:val="nil"/>
              <w:bottom w:val="nil"/>
              <w:right w:val="nil"/>
            </w:tcBorders>
          </w:tcPr>
          <w:p w:rsidR="00D82EED" w:rsidRDefault="00D82EED">
            <w:pPr>
              <w:pStyle w:val="ConsPlusNormal"/>
            </w:pPr>
            <w:r>
              <w:t>(фамилия, имя, отчество члена</w:t>
            </w:r>
          </w:p>
        </w:tc>
        <w:tc>
          <w:tcPr>
            <w:tcW w:w="1644" w:type="dxa"/>
            <w:tcBorders>
              <w:top w:val="nil"/>
              <w:left w:val="nil"/>
              <w:bottom w:val="nil"/>
              <w:right w:val="nil"/>
            </w:tcBorders>
          </w:tcPr>
          <w:p w:rsidR="00D82EED" w:rsidRDefault="00D82EED">
            <w:pPr>
              <w:pStyle w:val="ConsPlusNormal"/>
              <w:jc w:val="center"/>
            </w:pPr>
            <w:r>
              <w:t>(подпись)</w:t>
            </w:r>
          </w:p>
        </w:tc>
        <w:tc>
          <w:tcPr>
            <w:tcW w:w="3458" w:type="dxa"/>
            <w:tcBorders>
              <w:left w:val="nil"/>
              <w:bottom w:val="nil"/>
              <w:right w:val="nil"/>
            </w:tcBorders>
          </w:tcPr>
          <w:p w:rsidR="00D82EED" w:rsidRDefault="00D82EED">
            <w:pPr>
              <w:pStyle w:val="ConsPlusNormal"/>
              <w:jc w:val="right"/>
            </w:pPr>
            <w:r>
              <w:t>члена конкурсной комиссии)</w:t>
            </w:r>
          </w:p>
        </w:tc>
      </w:tr>
    </w:tbl>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lastRenderedPageBreak/>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both"/>
      </w:pPr>
    </w:p>
    <w:p w:rsidR="00D82EED" w:rsidRDefault="00D82EED">
      <w:pPr>
        <w:pStyle w:val="ConsPlusNormal"/>
        <w:jc w:val="right"/>
        <w:outlineLvl w:val="1"/>
      </w:pPr>
      <w:r>
        <w:t>Приложение N 4</w:t>
      </w:r>
    </w:p>
    <w:p w:rsidR="00D82EED" w:rsidRDefault="00D82EED">
      <w:pPr>
        <w:pStyle w:val="ConsPlusNormal"/>
        <w:jc w:val="right"/>
      </w:pPr>
      <w:r>
        <w:t>к Методике</w:t>
      </w:r>
    </w:p>
    <w:p w:rsidR="00D82EED" w:rsidRDefault="00D82EED">
      <w:pPr>
        <w:pStyle w:val="ConsPlusNormal"/>
        <w:jc w:val="right"/>
      </w:pPr>
      <w:r>
        <w:t>проведения конкурсов</w:t>
      </w:r>
    </w:p>
    <w:p w:rsidR="00D82EED" w:rsidRDefault="00D82EED">
      <w:pPr>
        <w:pStyle w:val="ConsPlusNormal"/>
        <w:jc w:val="right"/>
      </w:pPr>
      <w:r>
        <w:t>на замещение вакантных должностей</w:t>
      </w:r>
    </w:p>
    <w:p w:rsidR="00D82EED" w:rsidRDefault="00D82EED">
      <w:pPr>
        <w:pStyle w:val="ConsPlusNormal"/>
        <w:jc w:val="right"/>
      </w:pPr>
      <w:r>
        <w:t>муниципальной службы</w:t>
      </w:r>
    </w:p>
    <w:p w:rsidR="00D82EED" w:rsidRDefault="00D82EED">
      <w:pPr>
        <w:pStyle w:val="ConsPlusNormal"/>
        <w:jc w:val="right"/>
      </w:pPr>
      <w:r>
        <w:t>в администрации города Сочи</w:t>
      </w:r>
    </w:p>
    <w:p w:rsidR="00D82EED" w:rsidRDefault="00D82EED">
      <w:pPr>
        <w:pStyle w:val="ConsPlusNormal"/>
        <w:jc w:val="both"/>
      </w:pPr>
    </w:p>
    <w:p w:rsidR="00D82EED" w:rsidRDefault="00D82EED">
      <w:pPr>
        <w:pStyle w:val="ConsPlusNormal"/>
        <w:jc w:val="center"/>
      </w:pPr>
      <w:bookmarkStart w:id="8" w:name="P433"/>
      <w:bookmarkEnd w:id="8"/>
      <w:r>
        <w:t>РЕШЕНИЕ</w:t>
      </w:r>
    </w:p>
    <w:p w:rsidR="00D82EED" w:rsidRDefault="00D82EED">
      <w:pPr>
        <w:pStyle w:val="ConsPlusNormal"/>
        <w:jc w:val="center"/>
      </w:pPr>
      <w:r>
        <w:t>конкурсной комиссии по итогам конкурса на замещение</w:t>
      </w:r>
    </w:p>
    <w:p w:rsidR="00D82EED" w:rsidRDefault="00D82EED">
      <w:pPr>
        <w:pStyle w:val="ConsPlusNormal"/>
        <w:jc w:val="center"/>
      </w:pPr>
      <w:r>
        <w:t>вакантной должности муниципальной службы</w:t>
      </w:r>
    </w:p>
    <w:p w:rsidR="00D82EED" w:rsidRDefault="00D82EED">
      <w:pPr>
        <w:pStyle w:val="ConsPlusNormal"/>
        <w:jc w:val="center"/>
      </w:pPr>
      <w:r>
        <w:t>в администрации города Сочи</w:t>
      </w:r>
    </w:p>
    <w:p w:rsidR="00D82EED" w:rsidRDefault="00D82EED">
      <w:pPr>
        <w:pStyle w:val="ConsPlusNormal"/>
        <w:jc w:val="center"/>
      </w:pPr>
      <w:r>
        <w:t>"___" ____________ 20__ г.</w:t>
      </w:r>
    </w:p>
    <w:p w:rsidR="00D82EED" w:rsidRDefault="00D82EED">
      <w:pPr>
        <w:pStyle w:val="ConsPlusNormal"/>
        <w:jc w:val="center"/>
      </w:pPr>
      <w:r>
        <w:t>(дата проведения конкурса)</w:t>
      </w:r>
    </w:p>
    <w:p w:rsidR="00D82EED" w:rsidRDefault="00D82EED">
      <w:pPr>
        <w:pStyle w:val="ConsPlusNormal"/>
        <w:jc w:val="both"/>
      </w:pPr>
    </w:p>
    <w:p w:rsidR="00D82EED" w:rsidRDefault="00D82EED">
      <w:pPr>
        <w:pStyle w:val="ConsPlusNormal"/>
        <w:ind w:firstLine="540"/>
        <w:jc w:val="both"/>
      </w:pPr>
      <w:r>
        <w:t>1. Присутствовали на заседании из ______ членов конкурсной комиссии:</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08"/>
      </w:tblGrid>
      <w:tr w:rsidR="00D82EED">
        <w:tc>
          <w:tcPr>
            <w:tcW w:w="6860" w:type="dxa"/>
          </w:tcPr>
          <w:p w:rsidR="00D82EED" w:rsidRDefault="00D82EED">
            <w:pPr>
              <w:pStyle w:val="ConsPlusNormal"/>
              <w:jc w:val="center"/>
            </w:pPr>
            <w:r>
              <w:t>Фамилия, имя, отчество члена конкурсной комиссии, присутствовавшего на заседании конкурсной комиссии</w:t>
            </w:r>
          </w:p>
        </w:tc>
        <w:tc>
          <w:tcPr>
            <w:tcW w:w="2208" w:type="dxa"/>
          </w:tcPr>
          <w:p w:rsidR="00D82EED" w:rsidRDefault="00D82EED">
            <w:pPr>
              <w:pStyle w:val="ConsPlusNormal"/>
              <w:jc w:val="center"/>
            </w:pPr>
            <w:r>
              <w:t>Должность</w:t>
            </w:r>
          </w:p>
        </w:tc>
      </w:tr>
      <w:tr w:rsidR="00D82EED">
        <w:tc>
          <w:tcPr>
            <w:tcW w:w="6860" w:type="dxa"/>
          </w:tcPr>
          <w:p w:rsidR="00D82EED" w:rsidRDefault="00D82EED">
            <w:pPr>
              <w:pStyle w:val="ConsPlusNormal"/>
            </w:pPr>
          </w:p>
        </w:tc>
        <w:tc>
          <w:tcPr>
            <w:tcW w:w="2208" w:type="dxa"/>
          </w:tcPr>
          <w:p w:rsidR="00D82EED" w:rsidRDefault="00D82EED">
            <w:pPr>
              <w:pStyle w:val="ConsPlusNormal"/>
            </w:pPr>
          </w:p>
        </w:tc>
      </w:tr>
      <w:tr w:rsidR="00D82EED">
        <w:tc>
          <w:tcPr>
            <w:tcW w:w="6860" w:type="dxa"/>
          </w:tcPr>
          <w:p w:rsidR="00D82EED" w:rsidRDefault="00D82EED">
            <w:pPr>
              <w:pStyle w:val="ConsPlusNormal"/>
            </w:pPr>
          </w:p>
        </w:tc>
        <w:tc>
          <w:tcPr>
            <w:tcW w:w="2208" w:type="dxa"/>
          </w:tcPr>
          <w:p w:rsidR="00D82EED" w:rsidRDefault="00D82EED">
            <w:pPr>
              <w:pStyle w:val="ConsPlusNormal"/>
            </w:pPr>
          </w:p>
        </w:tc>
      </w:tr>
      <w:tr w:rsidR="00D82EED">
        <w:tc>
          <w:tcPr>
            <w:tcW w:w="6860" w:type="dxa"/>
          </w:tcPr>
          <w:p w:rsidR="00D82EED" w:rsidRDefault="00D82EED">
            <w:pPr>
              <w:pStyle w:val="ConsPlusNormal"/>
            </w:pPr>
          </w:p>
        </w:tc>
        <w:tc>
          <w:tcPr>
            <w:tcW w:w="2208" w:type="dxa"/>
          </w:tcPr>
          <w:p w:rsidR="00D82EED" w:rsidRDefault="00D82EED">
            <w:pPr>
              <w:pStyle w:val="ConsPlusNormal"/>
            </w:pPr>
          </w:p>
        </w:tc>
      </w:tr>
    </w:tbl>
    <w:p w:rsidR="00D82EED" w:rsidRDefault="00D82EED">
      <w:pPr>
        <w:pStyle w:val="ConsPlusNormal"/>
        <w:jc w:val="both"/>
      </w:pPr>
    </w:p>
    <w:p w:rsidR="00D82EED" w:rsidRDefault="00D82EED">
      <w:pPr>
        <w:pStyle w:val="ConsPlusNonformat"/>
        <w:jc w:val="both"/>
      </w:pPr>
      <w:r>
        <w:t xml:space="preserve">    2.  </w:t>
      </w:r>
      <w:proofErr w:type="gramStart"/>
      <w:r>
        <w:t>Проведен  конкурс</w:t>
      </w:r>
      <w:proofErr w:type="gramEnd"/>
      <w:r>
        <w:t xml:space="preserve">  на  замещение  вакантной должности муниципальной</w:t>
      </w:r>
    </w:p>
    <w:p w:rsidR="00D82EED" w:rsidRDefault="00D82EED">
      <w:pPr>
        <w:pStyle w:val="ConsPlusNonformat"/>
        <w:jc w:val="both"/>
      </w:pPr>
      <w:r>
        <w:t>службы в администрации города Сочи _______________________________________.</w:t>
      </w:r>
    </w:p>
    <w:p w:rsidR="00D82EED" w:rsidRDefault="00D82EED">
      <w:pPr>
        <w:pStyle w:val="ConsPlusNonformat"/>
        <w:jc w:val="both"/>
      </w:pPr>
      <w:r>
        <w:t xml:space="preserve">                                           (наименование должности)</w:t>
      </w:r>
    </w:p>
    <w:p w:rsidR="00D82EED" w:rsidRDefault="00D82EED">
      <w:pPr>
        <w:pStyle w:val="ConsPlusNormal"/>
        <w:ind w:firstLine="540"/>
        <w:jc w:val="both"/>
      </w:pPr>
      <w:r>
        <w:t>3. Результаты рейтинговой оценки кандидатов:</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87"/>
        <w:gridCol w:w="3061"/>
      </w:tblGrid>
      <w:tr w:rsidR="00D82EED">
        <w:tc>
          <w:tcPr>
            <w:tcW w:w="4422" w:type="dxa"/>
          </w:tcPr>
          <w:p w:rsidR="00D82EED" w:rsidRDefault="00D82EED">
            <w:pPr>
              <w:pStyle w:val="ConsPlusNormal"/>
              <w:jc w:val="center"/>
            </w:pPr>
            <w:r>
              <w:t>Фамилия, имя, отчество кандидата</w:t>
            </w:r>
          </w:p>
        </w:tc>
        <w:tc>
          <w:tcPr>
            <w:tcW w:w="1587" w:type="dxa"/>
          </w:tcPr>
          <w:p w:rsidR="00D82EED" w:rsidRDefault="00D82EED">
            <w:pPr>
              <w:pStyle w:val="ConsPlusNormal"/>
              <w:jc w:val="center"/>
            </w:pPr>
            <w:r>
              <w:t>Итоговый балл</w:t>
            </w:r>
          </w:p>
        </w:tc>
        <w:tc>
          <w:tcPr>
            <w:tcW w:w="3061" w:type="dxa"/>
          </w:tcPr>
          <w:p w:rsidR="00D82EED" w:rsidRDefault="00D82EED">
            <w:pPr>
              <w:pStyle w:val="ConsPlusNormal"/>
              <w:jc w:val="center"/>
            </w:pPr>
            <w:r>
              <w:t>Место в рейтинге (в порядке убывания)</w:t>
            </w:r>
          </w:p>
        </w:tc>
      </w:tr>
      <w:tr w:rsidR="00D82EED">
        <w:tc>
          <w:tcPr>
            <w:tcW w:w="4422" w:type="dxa"/>
          </w:tcPr>
          <w:p w:rsidR="00D82EED" w:rsidRDefault="00D82EED">
            <w:pPr>
              <w:pStyle w:val="ConsPlusNormal"/>
            </w:pPr>
          </w:p>
        </w:tc>
        <w:tc>
          <w:tcPr>
            <w:tcW w:w="1587" w:type="dxa"/>
          </w:tcPr>
          <w:p w:rsidR="00D82EED" w:rsidRDefault="00D82EED">
            <w:pPr>
              <w:pStyle w:val="ConsPlusNormal"/>
            </w:pPr>
          </w:p>
        </w:tc>
        <w:tc>
          <w:tcPr>
            <w:tcW w:w="3061" w:type="dxa"/>
          </w:tcPr>
          <w:p w:rsidR="00D82EED" w:rsidRDefault="00D82EED">
            <w:pPr>
              <w:pStyle w:val="ConsPlusNormal"/>
            </w:pPr>
          </w:p>
        </w:tc>
      </w:tr>
      <w:tr w:rsidR="00D82EED">
        <w:tc>
          <w:tcPr>
            <w:tcW w:w="4422" w:type="dxa"/>
          </w:tcPr>
          <w:p w:rsidR="00D82EED" w:rsidRDefault="00D82EED">
            <w:pPr>
              <w:pStyle w:val="ConsPlusNormal"/>
            </w:pPr>
          </w:p>
        </w:tc>
        <w:tc>
          <w:tcPr>
            <w:tcW w:w="1587" w:type="dxa"/>
          </w:tcPr>
          <w:p w:rsidR="00D82EED" w:rsidRDefault="00D82EED">
            <w:pPr>
              <w:pStyle w:val="ConsPlusNormal"/>
            </w:pPr>
          </w:p>
        </w:tc>
        <w:tc>
          <w:tcPr>
            <w:tcW w:w="3061" w:type="dxa"/>
          </w:tcPr>
          <w:p w:rsidR="00D82EED" w:rsidRDefault="00D82EED">
            <w:pPr>
              <w:pStyle w:val="ConsPlusNormal"/>
            </w:pPr>
          </w:p>
        </w:tc>
      </w:tr>
      <w:tr w:rsidR="00D82EED">
        <w:tc>
          <w:tcPr>
            <w:tcW w:w="4422" w:type="dxa"/>
          </w:tcPr>
          <w:p w:rsidR="00D82EED" w:rsidRDefault="00D82EED">
            <w:pPr>
              <w:pStyle w:val="ConsPlusNormal"/>
            </w:pPr>
          </w:p>
        </w:tc>
        <w:tc>
          <w:tcPr>
            <w:tcW w:w="1587" w:type="dxa"/>
          </w:tcPr>
          <w:p w:rsidR="00D82EED" w:rsidRDefault="00D82EED">
            <w:pPr>
              <w:pStyle w:val="ConsPlusNormal"/>
            </w:pPr>
          </w:p>
        </w:tc>
        <w:tc>
          <w:tcPr>
            <w:tcW w:w="3061" w:type="dxa"/>
          </w:tcPr>
          <w:p w:rsidR="00D82EED" w:rsidRDefault="00D82EED">
            <w:pPr>
              <w:pStyle w:val="ConsPlusNormal"/>
            </w:pPr>
          </w:p>
        </w:tc>
      </w:tr>
    </w:tbl>
    <w:p w:rsidR="00D82EED" w:rsidRDefault="00D82EED">
      <w:pPr>
        <w:pStyle w:val="ConsPlusNormal"/>
        <w:jc w:val="both"/>
      </w:pPr>
    </w:p>
    <w:p w:rsidR="00D82EED" w:rsidRDefault="00D82EED">
      <w:pPr>
        <w:pStyle w:val="ConsPlusNormal"/>
        <w:ind w:firstLine="540"/>
        <w:jc w:val="both"/>
      </w:pPr>
      <w:r>
        <w:t>4. Результаты голосования по определению победителя конкурса (заполняются по всем кандидатам):</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020"/>
        <w:gridCol w:w="1191"/>
        <w:gridCol w:w="2041"/>
      </w:tblGrid>
      <w:tr w:rsidR="00D82EED">
        <w:tc>
          <w:tcPr>
            <w:tcW w:w="9014" w:type="dxa"/>
            <w:gridSpan w:val="4"/>
          </w:tcPr>
          <w:p w:rsidR="00D82EED" w:rsidRDefault="00D82EED">
            <w:pPr>
              <w:pStyle w:val="ConsPlusNormal"/>
              <w:jc w:val="center"/>
            </w:pPr>
            <w:r>
              <w:t>_______________________________________________________________</w:t>
            </w:r>
          </w:p>
          <w:p w:rsidR="00D82EED" w:rsidRDefault="00D82EED">
            <w:pPr>
              <w:pStyle w:val="ConsPlusNormal"/>
              <w:jc w:val="center"/>
            </w:pPr>
            <w:r>
              <w:t>(фамилия, имя, отчество кандидата, занявшего первое место в рейтинге)</w:t>
            </w:r>
          </w:p>
        </w:tc>
      </w:tr>
      <w:tr w:rsidR="00D82EED">
        <w:tc>
          <w:tcPr>
            <w:tcW w:w="4762" w:type="dxa"/>
          </w:tcPr>
          <w:p w:rsidR="00D82EED" w:rsidRDefault="00D82EED">
            <w:pPr>
              <w:pStyle w:val="ConsPlusNormal"/>
              <w:jc w:val="center"/>
            </w:pPr>
            <w:r>
              <w:lastRenderedPageBreak/>
              <w:t>Фамилия, имя, отчество члена конкурсной комиссии</w:t>
            </w:r>
          </w:p>
        </w:tc>
        <w:tc>
          <w:tcPr>
            <w:tcW w:w="4252" w:type="dxa"/>
            <w:gridSpan w:val="3"/>
          </w:tcPr>
          <w:p w:rsidR="00D82EED" w:rsidRDefault="00D82EED">
            <w:pPr>
              <w:pStyle w:val="ConsPlusNormal"/>
              <w:jc w:val="center"/>
            </w:pPr>
            <w:r>
              <w:t>Голосование</w:t>
            </w:r>
          </w:p>
        </w:tc>
      </w:tr>
      <w:tr w:rsidR="00D82EED">
        <w:tc>
          <w:tcPr>
            <w:tcW w:w="4762" w:type="dxa"/>
          </w:tcPr>
          <w:p w:rsidR="00D82EED" w:rsidRDefault="00D82EED">
            <w:pPr>
              <w:pStyle w:val="ConsPlusNormal"/>
            </w:pPr>
          </w:p>
        </w:tc>
        <w:tc>
          <w:tcPr>
            <w:tcW w:w="1020" w:type="dxa"/>
          </w:tcPr>
          <w:p w:rsidR="00D82EED" w:rsidRDefault="00D82EED">
            <w:pPr>
              <w:pStyle w:val="ConsPlusNormal"/>
              <w:jc w:val="center"/>
            </w:pPr>
            <w:r>
              <w:t>"за"</w:t>
            </w:r>
          </w:p>
        </w:tc>
        <w:tc>
          <w:tcPr>
            <w:tcW w:w="1191" w:type="dxa"/>
          </w:tcPr>
          <w:p w:rsidR="00D82EED" w:rsidRDefault="00D82EED">
            <w:pPr>
              <w:pStyle w:val="ConsPlusNormal"/>
              <w:jc w:val="center"/>
            </w:pPr>
            <w:r>
              <w:t>"против"</w:t>
            </w:r>
          </w:p>
        </w:tc>
        <w:tc>
          <w:tcPr>
            <w:tcW w:w="2041" w:type="dxa"/>
          </w:tcPr>
          <w:p w:rsidR="00D82EED" w:rsidRDefault="00D82EED">
            <w:pPr>
              <w:pStyle w:val="ConsPlusNormal"/>
              <w:jc w:val="center"/>
            </w:pPr>
            <w:r>
              <w:t>"воздержался"</w:t>
            </w: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r>
              <w:t>Итого</w:t>
            </w: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bl>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020"/>
        <w:gridCol w:w="1191"/>
        <w:gridCol w:w="2041"/>
      </w:tblGrid>
      <w:tr w:rsidR="00D82EED">
        <w:tc>
          <w:tcPr>
            <w:tcW w:w="9014" w:type="dxa"/>
            <w:gridSpan w:val="4"/>
          </w:tcPr>
          <w:p w:rsidR="00D82EED" w:rsidRDefault="00D82EED">
            <w:pPr>
              <w:pStyle w:val="ConsPlusNormal"/>
              <w:jc w:val="center"/>
            </w:pPr>
            <w:r>
              <w:t>_______________________________________________________________</w:t>
            </w:r>
          </w:p>
          <w:p w:rsidR="00D82EED" w:rsidRDefault="00D82EED">
            <w:pPr>
              <w:pStyle w:val="ConsPlusNormal"/>
              <w:jc w:val="center"/>
            </w:pPr>
            <w:r>
              <w:t>(фамилия, имя, отчество кандидата, занявшего второе место в рейтинге)</w:t>
            </w:r>
          </w:p>
        </w:tc>
      </w:tr>
      <w:tr w:rsidR="00D82EED">
        <w:tc>
          <w:tcPr>
            <w:tcW w:w="4762" w:type="dxa"/>
          </w:tcPr>
          <w:p w:rsidR="00D82EED" w:rsidRDefault="00D82EED">
            <w:pPr>
              <w:pStyle w:val="ConsPlusNormal"/>
              <w:jc w:val="center"/>
            </w:pPr>
            <w:r>
              <w:t>Фамилия, имя, отчество члена конкурсной комиссии</w:t>
            </w:r>
          </w:p>
        </w:tc>
        <w:tc>
          <w:tcPr>
            <w:tcW w:w="4252" w:type="dxa"/>
            <w:gridSpan w:val="3"/>
          </w:tcPr>
          <w:p w:rsidR="00D82EED" w:rsidRDefault="00D82EED">
            <w:pPr>
              <w:pStyle w:val="ConsPlusNormal"/>
              <w:jc w:val="center"/>
            </w:pPr>
            <w:r>
              <w:t>Голосование</w:t>
            </w:r>
          </w:p>
        </w:tc>
      </w:tr>
      <w:tr w:rsidR="00D82EED">
        <w:tc>
          <w:tcPr>
            <w:tcW w:w="4762" w:type="dxa"/>
          </w:tcPr>
          <w:p w:rsidR="00D82EED" w:rsidRDefault="00D82EED">
            <w:pPr>
              <w:pStyle w:val="ConsPlusNormal"/>
            </w:pPr>
          </w:p>
        </w:tc>
        <w:tc>
          <w:tcPr>
            <w:tcW w:w="1020" w:type="dxa"/>
          </w:tcPr>
          <w:p w:rsidR="00D82EED" w:rsidRDefault="00D82EED">
            <w:pPr>
              <w:pStyle w:val="ConsPlusNormal"/>
              <w:jc w:val="center"/>
            </w:pPr>
            <w:r>
              <w:t>"за"</w:t>
            </w:r>
          </w:p>
        </w:tc>
        <w:tc>
          <w:tcPr>
            <w:tcW w:w="1191" w:type="dxa"/>
          </w:tcPr>
          <w:p w:rsidR="00D82EED" w:rsidRDefault="00D82EED">
            <w:pPr>
              <w:pStyle w:val="ConsPlusNormal"/>
              <w:jc w:val="center"/>
            </w:pPr>
            <w:r>
              <w:t>"против"</w:t>
            </w:r>
          </w:p>
        </w:tc>
        <w:tc>
          <w:tcPr>
            <w:tcW w:w="2041" w:type="dxa"/>
          </w:tcPr>
          <w:p w:rsidR="00D82EED" w:rsidRDefault="00D82EED">
            <w:pPr>
              <w:pStyle w:val="ConsPlusNormal"/>
              <w:jc w:val="center"/>
            </w:pPr>
            <w:r>
              <w:t>"воздержался"</w:t>
            </w: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r>
              <w:t>Итого</w:t>
            </w: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bl>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020"/>
        <w:gridCol w:w="1191"/>
        <w:gridCol w:w="2041"/>
      </w:tblGrid>
      <w:tr w:rsidR="00D82EED">
        <w:tc>
          <w:tcPr>
            <w:tcW w:w="9014" w:type="dxa"/>
            <w:gridSpan w:val="4"/>
          </w:tcPr>
          <w:p w:rsidR="00D82EED" w:rsidRDefault="00D82EED">
            <w:pPr>
              <w:pStyle w:val="ConsPlusNormal"/>
              <w:jc w:val="center"/>
            </w:pPr>
            <w:r>
              <w:t>_______________________________________________________________</w:t>
            </w:r>
          </w:p>
          <w:p w:rsidR="00D82EED" w:rsidRDefault="00D82EED">
            <w:pPr>
              <w:pStyle w:val="ConsPlusNormal"/>
              <w:jc w:val="center"/>
            </w:pPr>
            <w:r>
              <w:t>(фамилия, имя, отчество кандидата, занявшего третье место в рейтинге)</w:t>
            </w:r>
          </w:p>
        </w:tc>
      </w:tr>
      <w:tr w:rsidR="00D82EED">
        <w:tc>
          <w:tcPr>
            <w:tcW w:w="4762" w:type="dxa"/>
          </w:tcPr>
          <w:p w:rsidR="00D82EED" w:rsidRDefault="00D82EED">
            <w:pPr>
              <w:pStyle w:val="ConsPlusNormal"/>
              <w:jc w:val="center"/>
            </w:pPr>
            <w:r>
              <w:t>Фамилия, имя, отчество члена конкурсной комиссии</w:t>
            </w:r>
          </w:p>
        </w:tc>
        <w:tc>
          <w:tcPr>
            <w:tcW w:w="4252" w:type="dxa"/>
            <w:gridSpan w:val="3"/>
          </w:tcPr>
          <w:p w:rsidR="00D82EED" w:rsidRDefault="00D82EED">
            <w:pPr>
              <w:pStyle w:val="ConsPlusNormal"/>
              <w:jc w:val="center"/>
            </w:pPr>
            <w:r>
              <w:t>Голосование</w:t>
            </w:r>
          </w:p>
        </w:tc>
      </w:tr>
      <w:tr w:rsidR="00D82EED">
        <w:tc>
          <w:tcPr>
            <w:tcW w:w="4762" w:type="dxa"/>
          </w:tcPr>
          <w:p w:rsidR="00D82EED" w:rsidRDefault="00D82EED">
            <w:pPr>
              <w:pStyle w:val="ConsPlusNormal"/>
            </w:pPr>
          </w:p>
        </w:tc>
        <w:tc>
          <w:tcPr>
            <w:tcW w:w="1020" w:type="dxa"/>
          </w:tcPr>
          <w:p w:rsidR="00D82EED" w:rsidRDefault="00D82EED">
            <w:pPr>
              <w:pStyle w:val="ConsPlusNormal"/>
              <w:jc w:val="center"/>
            </w:pPr>
            <w:r>
              <w:t>"за"</w:t>
            </w:r>
          </w:p>
        </w:tc>
        <w:tc>
          <w:tcPr>
            <w:tcW w:w="1191" w:type="dxa"/>
          </w:tcPr>
          <w:p w:rsidR="00D82EED" w:rsidRDefault="00D82EED">
            <w:pPr>
              <w:pStyle w:val="ConsPlusNormal"/>
              <w:jc w:val="center"/>
            </w:pPr>
            <w:r>
              <w:t>"против"</w:t>
            </w:r>
          </w:p>
        </w:tc>
        <w:tc>
          <w:tcPr>
            <w:tcW w:w="2041" w:type="dxa"/>
          </w:tcPr>
          <w:p w:rsidR="00D82EED" w:rsidRDefault="00D82EED">
            <w:pPr>
              <w:pStyle w:val="ConsPlusNormal"/>
              <w:jc w:val="center"/>
            </w:pPr>
            <w:r>
              <w:t>"воздержался"</w:t>
            </w: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r w:rsidR="00D82EED">
        <w:tc>
          <w:tcPr>
            <w:tcW w:w="4762" w:type="dxa"/>
          </w:tcPr>
          <w:p w:rsidR="00D82EED" w:rsidRDefault="00D82EED">
            <w:pPr>
              <w:pStyle w:val="ConsPlusNormal"/>
            </w:pPr>
            <w:r>
              <w:t>Итого</w:t>
            </w:r>
          </w:p>
        </w:tc>
        <w:tc>
          <w:tcPr>
            <w:tcW w:w="1020" w:type="dxa"/>
          </w:tcPr>
          <w:p w:rsidR="00D82EED" w:rsidRDefault="00D82EED">
            <w:pPr>
              <w:pStyle w:val="ConsPlusNormal"/>
            </w:pPr>
          </w:p>
        </w:tc>
        <w:tc>
          <w:tcPr>
            <w:tcW w:w="1191" w:type="dxa"/>
          </w:tcPr>
          <w:p w:rsidR="00D82EED" w:rsidRDefault="00D82EED">
            <w:pPr>
              <w:pStyle w:val="ConsPlusNormal"/>
            </w:pPr>
          </w:p>
        </w:tc>
        <w:tc>
          <w:tcPr>
            <w:tcW w:w="2041" w:type="dxa"/>
          </w:tcPr>
          <w:p w:rsidR="00D82EED" w:rsidRDefault="00D82EED">
            <w:pPr>
              <w:pStyle w:val="ConsPlusNormal"/>
            </w:pPr>
          </w:p>
        </w:tc>
      </w:tr>
    </w:tbl>
    <w:p w:rsidR="00D82EED" w:rsidRDefault="00D82EED">
      <w:pPr>
        <w:pStyle w:val="ConsPlusNormal"/>
        <w:jc w:val="both"/>
      </w:pPr>
    </w:p>
    <w:p w:rsidR="00D82EED" w:rsidRDefault="00D82EED">
      <w:pPr>
        <w:pStyle w:val="ConsPlusNormal"/>
        <w:ind w:firstLine="540"/>
        <w:jc w:val="both"/>
      </w:pPr>
      <w:r>
        <w:t>Комментарии к результатам голосования (при необходимости):</w:t>
      </w:r>
    </w:p>
    <w:p w:rsidR="00D82EED" w:rsidRDefault="00D82EED">
      <w:pPr>
        <w:pStyle w:val="ConsPlusNormal"/>
        <w:spacing w:before="220"/>
        <w:ind w:firstLine="540"/>
        <w:jc w:val="both"/>
      </w:pPr>
      <w:r>
        <w:t>_________________________________________________________________.</w:t>
      </w:r>
    </w:p>
    <w:p w:rsidR="00D82EED" w:rsidRDefault="00D82EED">
      <w:pPr>
        <w:pStyle w:val="ConsPlusNormal"/>
        <w:spacing w:before="220"/>
        <w:ind w:firstLine="540"/>
        <w:jc w:val="both"/>
      </w:pPr>
      <w:r>
        <w:t>5. По результатам голосования конкурсная комиссия признает победителем конкурса следующего кандидата:</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D82EED">
        <w:tc>
          <w:tcPr>
            <w:tcW w:w="4479" w:type="dxa"/>
          </w:tcPr>
          <w:p w:rsidR="00D82EED" w:rsidRDefault="00D82EED">
            <w:pPr>
              <w:pStyle w:val="ConsPlusNormal"/>
              <w:jc w:val="center"/>
            </w:pPr>
            <w:r>
              <w:t>Фамилия, имя, отчество кандидата, признанного победителем</w:t>
            </w:r>
          </w:p>
        </w:tc>
        <w:tc>
          <w:tcPr>
            <w:tcW w:w="4479" w:type="dxa"/>
          </w:tcPr>
          <w:p w:rsidR="00D82EED" w:rsidRDefault="00D82EED">
            <w:pPr>
              <w:pStyle w:val="ConsPlusNormal"/>
              <w:jc w:val="center"/>
            </w:pPr>
            <w:r>
              <w:t>Вакантная должность муниципальной службы администрации города Сочи</w:t>
            </w:r>
          </w:p>
        </w:tc>
      </w:tr>
      <w:tr w:rsidR="00D82EED">
        <w:tc>
          <w:tcPr>
            <w:tcW w:w="4479" w:type="dxa"/>
          </w:tcPr>
          <w:p w:rsidR="00D82EED" w:rsidRDefault="00D82EED">
            <w:pPr>
              <w:pStyle w:val="ConsPlusNormal"/>
            </w:pPr>
          </w:p>
        </w:tc>
        <w:tc>
          <w:tcPr>
            <w:tcW w:w="4479" w:type="dxa"/>
          </w:tcPr>
          <w:p w:rsidR="00D82EED" w:rsidRDefault="00D82EED">
            <w:pPr>
              <w:pStyle w:val="ConsPlusNormal"/>
            </w:pPr>
          </w:p>
        </w:tc>
      </w:tr>
    </w:tbl>
    <w:p w:rsidR="00D82EED" w:rsidRDefault="00D82EED">
      <w:pPr>
        <w:pStyle w:val="ConsPlusNormal"/>
        <w:jc w:val="both"/>
      </w:pPr>
    </w:p>
    <w:p w:rsidR="00D82EED" w:rsidRDefault="00D82EED">
      <w:pPr>
        <w:pStyle w:val="ConsPlusNormal"/>
        <w:ind w:firstLine="540"/>
        <w:jc w:val="both"/>
      </w:pPr>
      <w:r>
        <w:t xml:space="preserve">6. По результатам голосования конкурсная комиссия рекомендует к включению в кадровый </w:t>
      </w:r>
      <w:r>
        <w:lastRenderedPageBreak/>
        <w:t>резерв администрации города Сочи:</w:t>
      </w:r>
    </w:p>
    <w:p w:rsidR="00D82EED" w:rsidRDefault="00D82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D82EED">
        <w:tc>
          <w:tcPr>
            <w:tcW w:w="4479" w:type="dxa"/>
          </w:tcPr>
          <w:p w:rsidR="00D82EED" w:rsidRDefault="00D82EED">
            <w:pPr>
              <w:pStyle w:val="ConsPlusNormal"/>
              <w:jc w:val="center"/>
            </w:pPr>
            <w:r>
              <w:t>Фамилия, имя, отчество кандидата, рекомендованного к включению в кадровый резерв администрации города Сочи</w:t>
            </w:r>
          </w:p>
        </w:tc>
        <w:tc>
          <w:tcPr>
            <w:tcW w:w="4479" w:type="dxa"/>
          </w:tcPr>
          <w:p w:rsidR="00D82EED" w:rsidRDefault="00D82EED">
            <w:pPr>
              <w:pStyle w:val="ConsPlusNormal"/>
              <w:jc w:val="center"/>
            </w:pPr>
            <w:r>
              <w:t>Группа должностей муниципальной службы</w:t>
            </w:r>
          </w:p>
        </w:tc>
      </w:tr>
      <w:tr w:rsidR="00D82EED">
        <w:tc>
          <w:tcPr>
            <w:tcW w:w="4479" w:type="dxa"/>
          </w:tcPr>
          <w:p w:rsidR="00D82EED" w:rsidRDefault="00D82EED">
            <w:pPr>
              <w:pStyle w:val="ConsPlusNormal"/>
            </w:pPr>
          </w:p>
        </w:tc>
        <w:tc>
          <w:tcPr>
            <w:tcW w:w="4479" w:type="dxa"/>
          </w:tcPr>
          <w:p w:rsidR="00D82EED" w:rsidRDefault="00D82EED">
            <w:pPr>
              <w:pStyle w:val="ConsPlusNormal"/>
            </w:pPr>
          </w:p>
        </w:tc>
      </w:tr>
    </w:tbl>
    <w:p w:rsidR="00D82EED" w:rsidRDefault="00D82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D82EED">
        <w:tc>
          <w:tcPr>
            <w:tcW w:w="9014" w:type="dxa"/>
            <w:gridSpan w:val="2"/>
            <w:tcBorders>
              <w:top w:val="nil"/>
              <w:left w:val="nil"/>
              <w:bottom w:val="nil"/>
              <w:right w:val="nil"/>
            </w:tcBorders>
          </w:tcPr>
          <w:p w:rsidR="00D82EED" w:rsidRDefault="00D82EED">
            <w:pPr>
              <w:pStyle w:val="ConsPlusNormal"/>
              <w:ind w:firstLine="283"/>
              <w:jc w:val="both"/>
            </w:pPr>
            <w:r>
              <w:t>7. В заседании конкурсной комиссии не участвовали следующие члены комиссии: ___________________________________________________________</w:t>
            </w:r>
          </w:p>
          <w:p w:rsidR="00D82EED" w:rsidRDefault="00D82EED">
            <w:pPr>
              <w:pStyle w:val="ConsPlusNormal"/>
              <w:jc w:val="center"/>
            </w:pPr>
            <w:r>
              <w:t>(фамилия, имя, отчество)</w:t>
            </w:r>
          </w:p>
        </w:tc>
      </w:tr>
      <w:tr w:rsidR="00D82EED">
        <w:tc>
          <w:tcPr>
            <w:tcW w:w="4365" w:type="dxa"/>
            <w:tcBorders>
              <w:top w:val="nil"/>
              <w:left w:val="nil"/>
              <w:bottom w:val="nil"/>
              <w:right w:val="nil"/>
            </w:tcBorders>
          </w:tcPr>
          <w:p w:rsidR="00D82EED" w:rsidRDefault="00D82EED">
            <w:pPr>
              <w:pStyle w:val="ConsPlusNormal"/>
            </w:pPr>
            <w:r>
              <w:t>Председатель конкурсной комиссии:</w:t>
            </w:r>
          </w:p>
        </w:tc>
        <w:tc>
          <w:tcPr>
            <w:tcW w:w="4649" w:type="dxa"/>
            <w:tcBorders>
              <w:top w:val="nil"/>
              <w:left w:val="nil"/>
              <w:bottom w:val="nil"/>
              <w:right w:val="nil"/>
            </w:tcBorders>
          </w:tcPr>
          <w:p w:rsidR="00D82EED" w:rsidRDefault="00D82EED">
            <w:pPr>
              <w:pStyle w:val="ConsPlusNormal"/>
              <w:jc w:val="center"/>
            </w:pPr>
            <w:r>
              <w:t>___________________________________</w:t>
            </w:r>
          </w:p>
          <w:p w:rsidR="00D82EED" w:rsidRDefault="00D82EED">
            <w:pPr>
              <w:pStyle w:val="ConsPlusNormal"/>
              <w:jc w:val="center"/>
            </w:pPr>
            <w:r>
              <w:t>(подпись) (фамилия, имя, отчество)</w:t>
            </w:r>
          </w:p>
        </w:tc>
      </w:tr>
      <w:tr w:rsidR="00D82EED">
        <w:tc>
          <w:tcPr>
            <w:tcW w:w="9014" w:type="dxa"/>
            <w:gridSpan w:val="2"/>
            <w:tcBorders>
              <w:top w:val="nil"/>
              <w:left w:val="nil"/>
              <w:bottom w:val="nil"/>
              <w:right w:val="nil"/>
            </w:tcBorders>
          </w:tcPr>
          <w:p w:rsidR="00D82EED" w:rsidRDefault="00D82EED">
            <w:pPr>
              <w:pStyle w:val="ConsPlusNormal"/>
            </w:pPr>
            <w:r>
              <w:t>Заместитель председателя</w:t>
            </w:r>
          </w:p>
          <w:p w:rsidR="00D82EED" w:rsidRDefault="00D82EED">
            <w:pPr>
              <w:pStyle w:val="ConsPlusNormal"/>
            </w:pPr>
            <w:r>
              <w:t>конкурсной комиссии _________________________________________________</w:t>
            </w:r>
          </w:p>
          <w:p w:rsidR="00D82EED" w:rsidRDefault="00D82EED">
            <w:pPr>
              <w:pStyle w:val="ConsPlusNormal"/>
              <w:jc w:val="center"/>
            </w:pPr>
            <w:r>
              <w:t>(подпись) (фамилия, имя, отчество)</w:t>
            </w:r>
          </w:p>
        </w:tc>
      </w:tr>
      <w:tr w:rsidR="00D82EED">
        <w:tc>
          <w:tcPr>
            <w:tcW w:w="9014" w:type="dxa"/>
            <w:gridSpan w:val="2"/>
            <w:tcBorders>
              <w:top w:val="nil"/>
              <w:left w:val="nil"/>
              <w:bottom w:val="nil"/>
              <w:right w:val="nil"/>
            </w:tcBorders>
          </w:tcPr>
          <w:p w:rsidR="00D82EED" w:rsidRDefault="00D82EED">
            <w:pPr>
              <w:pStyle w:val="ConsPlusNormal"/>
            </w:pPr>
            <w:r>
              <w:t>Секретарь конкурсной комиссии ________________________________________</w:t>
            </w:r>
          </w:p>
          <w:p w:rsidR="00D82EED" w:rsidRDefault="00D82EED">
            <w:pPr>
              <w:pStyle w:val="ConsPlusNormal"/>
              <w:jc w:val="center"/>
            </w:pPr>
            <w:r>
              <w:t>(подпись) (фамилия, имя, отчество)</w:t>
            </w:r>
          </w:p>
          <w:p w:rsidR="00D82EED" w:rsidRDefault="00D82EED">
            <w:pPr>
              <w:pStyle w:val="ConsPlusNormal"/>
            </w:pPr>
            <w:r>
              <w:t>Независимые эксперты ________________________________________________</w:t>
            </w:r>
          </w:p>
          <w:p w:rsidR="00D82EED" w:rsidRDefault="00D82EED">
            <w:pPr>
              <w:pStyle w:val="ConsPlusNormal"/>
              <w:jc w:val="center"/>
            </w:pPr>
            <w:r>
              <w:t>(подпись) (фамилия, имя, отчество)</w:t>
            </w:r>
          </w:p>
          <w:p w:rsidR="00D82EED" w:rsidRDefault="00D82EED">
            <w:pPr>
              <w:pStyle w:val="ConsPlusNormal"/>
              <w:jc w:val="center"/>
            </w:pPr>
            <w:r>
              <w:t>_________________________________________</w:t>
            </w:r>
          </w:p>
          <w:p w:rsidR="00D82EED" w:rsidRDefault="00D82EED">
            <w:pPr>
              <w:pStyle w:val="ConsPlusNormal"/>
              <w:jc w:val="center"/>
            </w:pPr>
            <w:r>
              <w:t>(подпись) (фамилия, имя, отчество)</w:t>
            </w:r>
          </w:p>
          <w:p w:rsidR="00D82EED" w:rsidRDefault="00D82EED">
            <w:pPr>
              <w:pStyle w:val="ConsPlusNormal"/>
              <w:jc w:val="center"/>
            </w:pPr>
            <w:r>
              <w:t>_________________________________________</w:t>
            </w:r>
          </w:p>
          <w:p w:rsidR="00D82EED" w:rsidRDefault="00D82EED">
            <w:pPr>
              <w:pStyle w:val="ConsPlusNormal"/>
              <w:jc w:val="center"/>
            </w:pPr>
            <w:r>
              <w:t>(подпись) (фамилия, имя, отчество)</w:t>
            </w:r>
          </w:p>
        </w:tc>
      </w:tr>
      <w:tr w:rsidR="00D82EED">
        <w:tc>
          <w:tcPr>
            <w:tcW w:w="4365" w:type="dxa"/>
            <w:tcBorders>
              <w:top w:val="nil"/>
              <w:left w:val="nil"/>
              <w:bottom w:val="nil"/>
              <w:right w:val="nil"/>
            </w:tcBorders>
          </w:tcPr>
          <w:p w:rsidR="00D82EED" w:rsidRDefault="00D82EED">
            <w:pPr>
              <w:pStyle w:val="ConsPlusNormal"/>
              <w:jc w:val="both"/>
            </w:pPr>
            <w:r>
              <w:t>Другие члены конкурсной комиссии</w:t>
            </w:r>
          </w:p>
        </w:tc>
        <w:tc>
          <w:tcPr>
            <w:tcW w:w="4649" w:type="dxa"/>
            <w:tcBorders>
              <w:top w:val="nil"/>
              <w:left w:val="nil"/>
              <w:bottom w:val="nil"/>
              <w:right w:val="nil"/>
            </w:tcBorders>
          </w:tcPr>
          <w:p w:rsidR="00D82EED" w:rsidRDefault="00D82EED">
            <w:pPr>
              <w:pStyle w:val="ConsPlusNormal"/>
              <w:jc w:val="center"/>
            </w:pPr>
            <w:r>
              <w:t>___________________________________</w:t>
            </w:r>
          </w:p>
          <w:p w:rsidR="00D82EED" w:rsidRDefault="00D82EED">
            <w:pPr>
              <w:pStyle w:val="ConsPlusNormal"/>
              <w:jc w:val="center"/>
            </w:pPr>
            <w:r>
              <w:t>(подпись) (фамилия, имя, отчество)</w:t>
            </w:r>
          </w:p>
        </w:tc>
      </w:tr>
    </w:tbl>
    <w:p w:rsidR="00D82EED" w:rsidRDefault="00D82EED">
      <w:pPr>
        <w:pStyle w:val="ConsPlusNormal"/>
        <w:jc w:val="both"/>
      </w:pPr>
    </w:p>
    <w:p w:rsidR="00D82EED" w:rsidRDefault="00D82EED">
      <w:pPr>
        <w:pStyle w:val="ConsPlusNormal"/>
        <w:jc w:val="right"/>
      </w:pPr>
      <w:r>
        <w:t>Директор департамента</w:t>
      </w:r>
    </w:p>
    <w:p w:rsidR="00D82EED" w:rsidRDefault="00D82EED">
      <w:pPr>
        <w:pStyle w:val="ConsPlusNormal"/>
        <w:jc w:val="right"/>
      </w:pPr>
      <w:r>
        <w:t>муниципальной службы</w:t>
      </w:r>
    </w:p>
    <w:p w:rsidR="00D82EED" w:rsidRDefault="00D82EED">
      <w:pPr>
        <w:pStyle w:val="ConsPlusNormal"/>
        <w:jc w:val="right"/>
      </w:pPr>
      <w:r>
        <w:t>и кадровой политики</w:t>
      </w:r>
    </w:p>
    <w:p w:rsidR="00D82EED" w:rsidRDefault="00D82EED">
      <w:pPr>
        <w:pStyle w:val="ConsPlusNormal"/>
        <w:jc w:val="right"/>
      </w:pPr>
      <w:r>
        <w:t>администрации города Сочи</w:t>
      </w:r>
    </w:p>
    <w:p w:rsidR="00D82EED" w:rsidRDefault="00D82EED">
      <w:pPr>
        <w:pStyle w:val="ConsPlusNormal"/>
        <w:jc w:val="right"/>
      </w:pPr>
      <w:r>
        <w:t>И.В.ВЛАДИМИРСКАЯ</w:t>
      </w:r>
    </w:p>
    <w:p w:rsidR="00D82EED" w:rsidRDefault="00D82EED">
      <w:pPr>
        <w:pStyle w:val="ConsPlusNormal"/>
        <w:jc w:val="both"/>
      </w:pPr>
    </w:p>
    <w:p w:rsidR="00D82EED" w:rsidRDefault="00D82EED">
      <w:pPr>
        <w:pStyle w:val="ConsPlusNormal"/>
        <w:jc w:val="both"/>
      </w:pPr>
    </w:p>
    <w:p w:rsidR="00D82EED" w:rsidRDefault="00D82EED">
      <w:pPr>
        <w:pStyle w:val="ConsPlusNormal"/>
        <w:pBdr>
          <w:top w:val="single" w:sz="6" w:space="0" w:color="auto"/>
        </w:pBdr>
        <w:spacing w:before="100" w:after="100"/>
        <w:jc w:val="both"/>
        <w:rPr>
          <w:sz w:val="2"/>
          <w:szCs w:val="2"/>
        </w:rPr>
      </w:pPr>
    </w:p>
    <w:p w:rsidR="00836C61" w:rsidRDefault="00D6218A"/>
    <w:sectPr w:rsidR="00836C61" w:rsidSect="001A4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ED"/>
    <w:rsid w:val="00454273"/>
    <w:rsid w:val="005A2BE6"/>
    <w:rsid w:val="006C34D1"/>
    <w:rsid w:val="00705FF6"/>
    <w:rsid w:val="00C427A9"/>
    <w:rsid w:val="00D26B65"/>
    <w:rsid w:val="00D6218A"/>
    <w:rsid w:val="00D82EED"/>
    <w:rsid w:val="00F33115"/>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1ED2"/>
  <w15:chartTrackingRefBased/>
  <w15:docId w15:val="{76FCE2E2-74C1-4762-B222-8A69A3F8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E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E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827802E90BBC7D7972ACF765051D9FBB47E415D3D6947B01A81650EC75CC1FF484D10AD9501A1791D5DCEE4U4y9N" TargetMode="External"/><Relationship Id="rId13" Type="http://schemas.openxmlformats.org/officeDocument/2006/relationships/hyperlink" Target="consultantplus://offline/ref=056827802E90BBC7D7972ACF765051D9FBB67B405E366947B01A81650EC75CC1ED48151CAD971FA578080B9FA21D790BAC25D154C505152BU3y8N" TargetMode="External"/><Relationship Id="rId18" Type="http://schemas.openxmlformats.org/officeDocument/2006/relationships/hyperlink" Target="consultantplus://offline/ref=056827802E90BBC7D7972ACF765051D9FABA7F4553693E45E14F8F60069706D1FB01181FB3971BBF7F035DUCyFN" TargetMode="External"/><Relationship Id="rId3" Type="http://schemas.openxmlformats.org/officeDocument/2006/relationships/webSettings" Target="webSettings.xml"/><Relationship Id="rId7" Type="http://schemas.openxmlformats.org/officeDocument/2006/relationships/hyperlink" Target="consultantplus://offline/ref=056827802E90BBC7D7972ACF765051D9FABA7F4553693E45E14F8F60069706D1FB01181FB3971BBF7F035DUCyFN" TargetMode="External"/><Relationship Id="rId12" Type="http://schemas.openxmlformats.org/officeDocument/2006/relationships/hyperlink" Target="consultantplus://offline/ref=056827802E90BBC7D7972ACF765051D9F1B47E415134344DB8438D6709C803D6EA01191DAD9518A876570E8AB3457409B03BD54ED90717U2y8N" TargetMode="External"/><Relationship Id="rId17" Type="http://schemas.openxmlformats.org/officeDocument/2006/relationships/hyperlink" Target="consultantplus://offline/ref=056827802E90BBC7D7972ACF765051D9FABA7F4553693E45E14F8F60069706D1FB01181FB3971BBF7F035DUCyFN" TargetMode="External"/><Relationship Id="rId2" Type="http://schemas.openxmlformats.org/officeDocument/2006/relationships/settings" Target="settings.xml"/><Relationship Id="rId16" Type="http://schemas.openxmlformats.org/officeDocument/2006/relationships/hyperlink" Target="consultantplus://offline/ref=056827802E90BBC7D7972ACF765051D9FABA7F4553693E45E14F8F60069706D1FB01181FB3971BBF7F035DUCyF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6827802E90BBC7D79734C2603C0CDDFAB9264D5D396511ED45DA3859CE5696AA074C4CE9C212A17F1D5FCAF84A7409UAyFN" TargetMode="External"/><Relationship Id="rId11" Type="http://schemas.openxmlformats.org/officeDocument/2006/relationships/hyperlink" Target="consultantplus://offline/ref=056827802E90BBC7D7972ACF765051D9FBB17043513D6947B01A81650EC75CC1ED48151CAD971FA57C080B9FA21D790BAC25D154C505152BU3y8N" TargetMode="External"/><Relationship Id="rId5" Type="http://schemas.openxmlformats.org/officeDocument/2006/relationships/hyperlink" Target="consultantplus://offline/ref=056827802E90BBC7D79734C2603C0CDDFAB9264D5D386B19E545DA3859CE5696AA074C4CE9C212A17F1D5FCAF84A7409UAyFN" TargetMode="External"/><Relationship Id="rId15" Type="http://schemas.openxmlformats.org/officeDocument/2006/relationships/hyperlink" Target="consultantplus://offline/ref=056827802E90BBC7D7972ACF765051D9FBB17043513D6947B01A81650EC75CC1ED48151CAD971FA57C080B9FA21D790BAC25D154C505152BU3y8N" TargetMode="External"/><Relationship Id="rId10" Type="http://schemas.openxmlformats.org/officeDocument/2006/relationships/hyperlink" Target="consultantplus://offline/ref=056827802E90BBC7D79734C2603C0CDDFAB9264D5D396511ED45DA3859CE5696AA074C4CE9C212A17F1D5FCAF84A7409UAyFN" TargetMode="External"/><Relationship Id="rId19" Type="http://schemas.openxmlformats.org/officeDocument/2006/relationships/fontTable" Target="fontTable.xml"/><Relationship Id="rId4" Type="http://schemas.openxmlformats.org/officeDocument/2006/relationships/hyperlink" Target="consultantplus://offline/ref=056827802E90BBC7D7972ACF765051D9FBB47E415D3D6947B01A81650EC75CC1FF484D10AD9501A1791D5DCEE4U4y9N" TargetMode="External"/><Relationship Id="rId9" Type="http://schemas.openxmlformats.org/officeDocument/2006/relationships/hyperlink" Target="consultantplus://offline/ref=056827802E90BBC7D79734C2603C0CDDFAB9264D5D386B19E545DA3859CE5696AA074C4CE9C212A17F1D5FCAF84A7409UAyFN" TargetMode="External"/><Relationship Id="rId14" Type="http://schemas.openxmlformats.org/officeDocument/2006/relationships/hyperlink" Target="consultantplus://offline/ref=056827802E90BBC7D7972ACF765051D9FBB47E415D3D6947B01A81650EC75CC1ED48151CAD971CA079080B9FA21D790BAC25D154C505152BU3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7268</Words>
  <Characters>41429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Наталья Александровна</dc:creator>
  <cp:keywords/>
  <dc:description/>
  <cp:lastModifiedBy>Раева Наталья Александровна</cp:lastModifiedBy>
  <cp:revision>3</cp:revision>
  <dcterms:created xsi:type="dcterms:W3CDTF">2021-04-02T13:50:00Z</dcterms:created>
  <dcterms:modified xsi:type="dcterms:W3CDTF">2021-04-02T13:52:00Z</dcterms:modified>
</cp:coreProperties>
</file>