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CD6" w:rsidRDefault="00303CD6" w:rsidP="00972EC3">
      <w:pPr>
        <w:ind w:firstLine="0"/>
        <w:jc w:val="center"/>
        <w:rPr>
          <w:sz w:val="25"/>
          <w:szCs w:val="25"/>
        </w:rPr>
      </w:pPr>
    </w:p>
    <w:p w:rsidR="002C41CD" w:rsidRPr="00F45EB6" w:rsidRDefault="00C15977" w:rsidP="00972EC3">
      <w:pPr>
        <w:ind w:firstLine="0"/>
        <w:jc w:val="center"/>
        <w:rPr>
          <w:color w:val="000000" w:themeColor="text1"/>
          <w:sz w:val="25"/>
          <w:szCs w:val="25"/>
        </w:rPr>
      </w:pPr>
      <w:r w:rsidRPr="00F45EB6">
        <w:rPr>
          <w:sz w:val="25"/>
          <w:szCs w:val="25"/>
        </w:rPr>
        <w:t>Информация</w:t>
      </w:r>
      <w:r w:rsidRPr="00F45EB6">
        <w:rPr>
          <w:color w:val="000000" w:themeColor="text1"/>
          <w:sz w:val="25"/>
          <w:szCs w:val="25"/>
        </w:rPr>
        <w:t xml:space="preserve"> по исполнению мероприятий </w:t>
      </w:r>
      <w:r w:rsidR="002C41CD" w:rsidRPr="00F45EB6">
        <w:rPr>
          <w:color w:val="000000" w:themeColor="text1"/>
          <w:sz w:val="25"/>
          <w:szCs w:val="25"/>
        </w:rPr>
        <w:t>муниципальной программы «Развитие муниципальной службы в администрации</w:t>
      </w:r>
    </w:p>
    <w:p w:rsidR="002C41CD" w:rsidRPr="00F45EB6" w:rsidRDefault="002C41CD" w:rsidP="00972EC3">
      <w:pPr>
        <w:ind w:firstLine="0"/>
        <w:jc w:val="center"/>
        <w:rPr>
          <w:color w:val="000000" w:themeColor="text1"/>
          <w:sz w:val="25"/>
          <w:szCs w:val="25"/>
        </w:rPr>
      </w:pPr>
      <w:r w:rsidRPr="00F45EB6">
        <w:rPr>
          <w:color w:val="000000" w:themeColor="text1"/>
          <w:sz w:val="25"/>
          <w:szCs w:val="25"/>
        </w:rPr>
        <w:t>города Сочи на 2016-2020 годы»</w:t>
      </w:r>
      <w:r w:rsidR="00C52972" w:rsidRPr="00F45EB6">
        <w:rPr>
          <w:color w:val="000000" w:themeColor="text1"/>
          <w:sz w:val="25"/>
          <w:szCs w:val="25"/>
        </w:rPr>
        <w:t xml:space="preserve"> за 2020</w:t>
      </w:r>
      <w:r w:rsidR="00C15977" w:rsidRPr="00F45EB6">
        <w:rPr>
          <w:color w:val="000000" w:themeColor="text1"/>
          <w:sz w:val="25"/>
          <w:szCs w:val="25"/>
        </w:rPr>
        <w:t xml:space="preserve"> год</w:t>
      </w:r>
    </w:p>
    <w:p w:rsidR="006878F8" w:rsidRPr="00F45EB6" w:rsidRDefault="006878F8" w:rsidP="00972EC3">
      <w:pPr>
        <w:ind w:firstLine="0"/>
        <w:jc w:val="center"/>
        <w:rPr>
          <w:color w:val="000000" w:themeColor="text1"/>
          <w:sz w:val="25"/>
          <w:szCs w:val="25"/>
        </w:rPr>
      </w:pPr>
    </w:p>
    <w:p w:rsidR="00471090" w:rsidRPr="00F45EB6" w:rsidRDefault="004437DB" w:rsidP="00972EC3">
      <w:pPr>
        <w:ind w:firstLine="0"/>
        <w:jc w:val="both"/>
        <w:rPr>
          <w:color w:val="000000" w:themeColor="text1"/>
          <w:sz w:val="25"/>
          <w:szCs w:val="25"/>
        </w:rPr>
      </w:pPr>
      <w:r w:rsidRPr="00F45EB6">
        <w:rPr>
          <w:color w:val="FF0000"/>
          <w:sz w:val="25"/>
          <w:szCs w:val="25"/>
        </w:rPr>
        <w:tab/>
      </w:r>
      <w:r w:rsidR="006878F8" w:rsidRPr="00F45EB6">
        <w:rPr>
          <w:color w:val="000000" w:themeColor="text1"/>
          <w:sz w:val="25"/>
          <w:szCs w:val="25"/>
        </w:rPr>
        <w:t xml:space="preserve">Настоящая информация </w:t>
      </w:r>
      <w:r w:rsidR="002C41CD" w:rsidRPr="00F45EB6">
        <w:rPr>
          <w:color w:val="000000" w:themeColor="text1"/>
          <w:sz w:val="25"/>
          <w:szCs w:val="25"/>
        </w:rPr>
        <w:t xml:space="preserve">об исполнении </w:t>
      </w:r>
      <w:r w:rsidR="006878F8" w:rsidRPr="00F45EB6">
        <w:rPr>
          <w:color w:val="000000" w:themeColor="text1"/>
          <w:sz w:val="25"/>
          <w:szCs w:val="25"/>
        </w:rPr>
        <w:t xml:space="preserve">мероприятий </w:t>
      </w:r>
      <w:r w:rsidR="002C41CD" w:rsidRPr="00F45EB6">
        <w:rPr>
          <w:color w:val="000000" w:themeColor="text1"/>
          <w:sz w:val="25"/>
          <w:szCs w:val="25"/>
        </w:rPr>
        <w:t>муниципальной про</w:t>
      </w:r>
      <w:r w:rsidR="00762D8A" w:rsidRPr="00F45EB6">
        <w:rPr>
          <w:color w:val="000000" w:themeColor="text1"/>
          <w:sz w:val="25"/>
          <w:szCs w:val="25"/>
        </w:rPr>
        <w:t>граммы администрации муниципального образования городской округ город-курорт Сочи Краснодарского края</w:t>
      </w:r>
      <w:r w:rsidR="002C41CD" w:rsidRPr="00F45EB6">
        <w:rPr>
          <w:color w:val="000000" w:themeColor="text1"/>
          <w:sz w:val="25"/>
          <w:szCs w:val="25"/>
        </w:rPr>
        <w:t xml:space="preserve"> «Развитие муниципальной службы в администрации</w:t>
      </w:r>
      <w:r w:rsidRPr="00F45EB6">
        <w:rPr>
          <w:color w:val="000000" w:themeColor="text1"/>
          <w:sz w:val="25"/>
          <w:szCs w:val="25"/>
        </w:rPr>
        <w:t xml:space="preserve"> </w:t>
      </w:r>
      <w:r w:rsidR="002C41CD" w:rsidRPr="00F45EB6">
        <w:rPr>
          <w:color w:val="000000" w:themeColor="text1"/>
          <w:sz w:val="25"/>
          <w:szCs w:val="25"/>
        </w:rPr>
        <w:t>города Сочи на 2016-2020 годы», утвержденной</w:t>
      </w:r>
      <w:r w:rsidR="00D83D98" w:rsidRPr="00F45EB6">
        <w:rPr>
          <w:color w:val="000000" w:themeColor="text1"/>
          <w:sz w:val="25"/>
          <w:szCs w:val="25"/>
        </w:rPr>
        <w:t xml:space="preserve"> постановлением </w:t>
      </w:r>
      <w:r w:rsidR="00740104" w:rsidRPr="00F45EB6">
        <w:rPr>
          <w:color w:val="000000" w:themeColor="text1"/>
          <w:sz w:val="25"/>
          <w:szCs w:val="25"/>
        </w:rPr>
        <w:t xml:space="preserve">администрации города Сочи </w:t>
      </w:r>
      <w:r w:rsidR="00D83D98" w:rsidRPr="00F45EB6">
        <w:rPr>
          <w:color w:val="000000" w:themeColor="text1"/>
          <w:sz w:val="25"/>
          <w:szCs w:val="25"/>
        </w:rPr>
        <w:t>от</w:t>
      </w:r>
      <w:r w:rsidR="00740104" w:rsidRPr="00F45EB6">
        <w:rPr>
          <w:color w:val="000000" w:themeColor="text1"/>
          <w:sz w:val="25"/>
          <w:szCs w:val="25"/>
        </w:rPr>
        <w:t xml:space="preserve"> 17 ноября 2015 года № 3221</w:t>
      </w:r>
      <w:r w:rsidR="00D83D98" w:rsidRPr="00F45EB6">
        <w:rPr>
          <w:color w:val="000000" w:themeColor="text1"/>
          <w:sz w:val="25"/>
          <w:szCs w:val="25"/>
        </w:rPr>
        <w:t xml:space="preserve"> (далее</w:t>
      </w:r>
      <w:r w:rsidR="00392C6B" w:rsidRPr="00F45EB6">
        <w:rPr>
          <w:color w:val="000000" w:themeColor="text1"/>
          <w:sz w:val="25"/>
          <w:szCs w:val="25"/>
        </w:rPr>
        <w:t xml:space="preserve"> </w:t>
      </w:r>
      <w:r w:rsidR="00D83D98" w:rsidRPr="00F45EB6">
        <w:rPr>
          <w:color w:val="000000" w:themeColor="text1"/>
          <w:sz w:val="25"/>
          <w:szCs w:val="25"/>
        </w:rPr>
        <w:t>- Программа) подготовлен</w:t>
      </w:r>
      <w:r w:rsidR="00C16C41" w:rsidRPr="00F45EB6">
        <w:rPr>
          <w:color w:val="000000" w:themeColor="text1"/>
          <w:sz w:val="25"/>
          <w:szCs w:val="25"/>
        </w:rPr>
        <w:t>а</w:t>
      </w:r>
      <w:r w:rsidR="00D83D98" w:rsidRPr="00F45EB6">
        <w:rPr>
          <w:color w:val="000000" w:themeColor="text1"/>
          <w:sz w:val="25"/>
          <w:szCs w:val="25"/>
        </w:rPr>
        <w:t xml:space="preserve"> по итогам реализации ме</w:t>
      </w:r>
      <w:r w:rsidR="00C15977" w:rsidRPr="00F45EB6">
        <w:rPr>
          <w:color w:val="000000" w:themeColor="text1"/>
          <w:sz w:val="25"/>
          <w:szCs w:val="25"/>
        </w:rPr>
        <w:t xml:space="preserve">роприятий Программы за </w:t>
      </w:r>
      <w:r w:rsidR="00C52972" w:rsidRPr="00F45EB6">
        <w:rPr>
          <w:color w:val="000000" w:themeColor="text1"/>
          <w:sz w:val="25"/>
          <w:szCs w:val="25"/>
        </w:rPr>
        <w:t>2020</w:t>
      </w:r>
      <w:r w:rsidR="0035411E" w:rsidRPr="00F45EB6">
        <w:rPr>
          <w:color w:val="000000" w:themeColor="text1"/>
          <w:sz w:val="25"/>
          <w:szCs w:val="25"/>
        </w:rPr>
        <w:t xml:space="preserve"> год</w:t>
      </w:r>
      <w:r w:rsidR="00D83D98" w:rsidRPr="00F45EB6">
        <w:rPr>
          <w:color w:val="000000" w:themeColor="text1"/>
          <w:sz w:val="25"/>
          <w:szCs w:val="25"/>
        </w:rPr>
        <w:t>.</w:t>
      </w:r>
    </w:p>
    <w:p w:rsidR="00A51F9A" w:rsidRPr="00F45EB6" w:rsidRDefault="00171387" w:rsidP="00A51F9A">
      <w:pPr>
        <w:pStyle w:val="ConsPlusNormal"/>
        <w:ind w:firstLine="540"/>
        <w:jc w:val="both"/>
        <w:rPr>
          <w:rFonts w:ascii="Times New Roman" w:hAnsi="Times New Roman" w:cs="Times New Roman"/>
          <w:color w:val="000000" w:themeColor="text1"/>
          <w:sz w:val="25"/>
          <w:szCs w:val="25"/>
        </w:rPr>
      </w:pPr>
      <w:r w:rsidRPr="00F45EB6">
        <w:rPr>
          <w:rFonts w:ascii="Times New Roman" w:hAnsi="Times New Roman" w:cs="Times New Roman"/>
          <w:color w:val="000000" w:themeColor="text1"/>
          <w:sz w:val="25"/>
          <w:szCs w:val="25"/>
        </w:rPr>
        <w:tab/>
      </w:r>
      <w:r w:rsidR="00A51F9A" w:rsidRPr="00F45EB6">
        <w:rPr>
          <w:rFonts w:ascii="Times New Roman" w:hAnsi="Times New Roman" w:cs="Times New Roman"/>
          <w:color w:val="000000" w:themeColor="text1"/>
          <w:sz w:val="25"/>
          <w:szCs w:val="25"/>
        </w:rPr>
        <w:t>Важнейшим условием динамичного развития муниципального образования является эффективно выстроенная система муниципального управления.</w:t>
      </w:r>
    </w:p>
    <w:p w:rsidR="00A51F9A" w:rsidRPr="00F45EB6" w:rsidRDefault="00A51F9A" w:rsidP="00A51F9A">
      <w:pPr>
        <w:pStyle w:val="ConsPlusNormal"/>
        <w:ind w:firstLine="540"/>
        <w:jc w:val="both"/>
        <w:rPr>
          <w:rFonts w:ascii="Times New Roman" w:hAnsi="Times New Roman" w:cs="Times New Roman"/>
          <w:color w:val="000000" w:themeColor="text1"/>
          <w:sz w:val="25"/>
          <w:szCs w:val="25"/>
        </w:rPr>
      </w:pPr>
      <w:r w:rsidRPr="00F45EB6">
        <w:rPr>
          <w:rFonts w:ascii="Times New Roman" w:hAnsi="Times New Roman" w:cs="Times New Roman"/>
          <w:color w:val="000000" w:themeColor="text1"/>
          <w:sz w:val="25"/>
          <w:szCs w:val="25"/>
        </w:rPr>
        <w:t>В настоящее время приоритетными направлениями совершенствования системы муниципального управления являются развитие кадрового потенциала муниципальной службы, повышение качества и доступности муниципальных услуг, внедрение новых принципов кадровой политики в сфере муниципальной службы.</w:t>
      </w:r>
    </w:p>
    <w:p w:rsidR="00A51F9A" w:rsidRPr="00F45EB6" w:rsidRDefault="00A51F9A" w:rsidP="00A51F9A">
      <w:pPr>
        <w:pStyle w:val="ConsPlusNormal"/>
        <w:ind w:firstLine="540"/>
        <w:jc w:val="both"/>
        <w:rPr>
          <w:rFonts w:ascii="Times New Roman" w:hAnsi="Times New Roman" w:cs="Times New Roman"/>
          <w:color w:val="000000" w:themeColor="text1"/>
          <w:sz w:val="25"/>
          <w:szCs w:val="25"/>
        </w:rPr>
      </w:pPr>
      <w:r w:rsidRPr="00F45EB6">
        <w:rPr>
          <w:rFonts w:ascii="Times New Roman" w:hAnsi="Times New Roman" w:cs="Times New Roman"/>
          <w:color w:val="000000" w:themeColor="text1"/>
          <w:sz w:val="25"/>
          <w:szCs w:val="25"/>
        </w:rPr>
        <w:t>В муниципальном образовании городской округ город-курорт Сочи Краснодарского края накоплен опыт управления в сфере муниципальной службы, созданы условия для поступления, прохождения и прекращения муниципальной службы, а также профессионального развития муниципальных служащих.</w:t>
      </w:r>
    </w:p>
    <w:p w:rsidR="00A51F9A" w:rsidRPr="00F45EB6" w:rsidRDefault="00A51F9A" w:rsidP="00A51F9A">
      <w:pPr>
        <w:pStyle w:val="ConsPlusNormal"/>
        <w:ind w:firstLine="540"/>
        <w:jc w:val="both"/>
        <w:rPr>
          <w:rFonts w:ascii="Times New Roman" w:hAnsi="Times New Roman" w:cs="Times New Roman"/>
          <w:color w:val="000000" w:themeColor="text1"/>
          <w:sz w:val="25"/>
          <w:szCs w:val="25"/>
        </w:rPr>
      </w:pPr>
      <w:r w:rsidRPr="00F45EB6">
        <w:rPr>
          <w:rFonts w:ascii="Times New Roman" w:hAnsi="Times New Roman" w:cs="Times New Roman"/>
          <w:color w:val="000000" w:themeColor="text1"/>
          <w:sz w:val="25"/>
          <w:szCs w:val="25"/>
        </w:rPr>
        <w:t>Проводится постоянный мониторинг исполнения федерального законодательства, законодательства Краснодарского края, а также муниципальных нормативных правовых актов, регулирующих отношения в сфере муниципальной службы.</w:t>
      </w:r>
    </w:p>
    <w:p w:rsidR="00A51F9A" w:rsidRPr="00F45EB6" w:rsidRDefault="00A51F9A" w:rsidP="00A51F9A">
      <w:pPr>
        <w:pStyle w:val="ConsPlusNormal"/>
        <w:ind w:firstLine="540"/>
        <w:jc w:val="both"/>
        <w:rPr>
          <w:rFonts w:ascii="Times New Roman" w:hAnsi="Times New Roman" w:cs="Times New Roman"/>
          <w:color w:val="000000" w:themeColor="text1"/>
          <w:sz w:val="25"/>
          <w:szCs w:val="25"/>
        </w:rPr>
      </w:pPr>
      <w:r w:rsidRPr="00F45EB6">
        <w:rPr>
          <w:rFonts w:ascii="Times New Roman" w:hAnsi="Times New Roman" w:cs="Times New Roman"/>
          <w:color w:val="000000" w:themeColor="text1"/>
          <w:sz w:val="25"/>
          <w:szCs w:val="25"/>
        </w:rPr>
        <w:t>Современный муниципальный служащий должен результативно выполнять свои должностные обязанности, обладать широким кругозором, а также навыками межличностных коммуникаций, в своей деятельности ориентироваться на интересы населения.</w:t>
      </w:r>
    </w:p>
    <w:p w:rsidR="00A51F9A" w:rsidRPr="00F45EB6" w:rsidRDefault="00A51F9A" w:rsidP="00A51F9A">
      <w:pPr>
        <w:pStyle w:val="ConsPlusNormal"/>
        <w:ind w:firstLine="540"/>
        <w:jc w:val="both"/>
        <w:rPr>
          <w:rFonts w:ascii="Times New Roman" w:hAnsi="Times New Roman" w:cs="Times New Roman"/>
          <w:color w:val="000000" w:themeColor="text1"/>
          <w:sz w:val="25"/>
          <w:szCs w:val="25"/>
        </w:rPr>
      </w:pPr>
      <w:r w:rsidRPr="00F45EB6">
        <w:rPr>
          <w:rFonts w:ascii="Times New Roman" w:hAnsi="Times New Roman" w:cs="Times New Roman"/>
          <w:color w:val="000000" w:themeColor="text1"/>
          <w:sz w:val="25"/>
          <w:szCs w:val="25"/>
        </w:rPr>
        <w:t>В связи с этим возникает необходимость модернизации сферы муниципальной службы. Требуется принятие системных решений, способных усилить кадровый состав на муниципальной службе, повысить результативность деятельности муниципальных служащих и, как следствие, обеспечить дальнейшее высокоэффективное исполнение полномочий органов местного самоуправления.</w:t>
      </w:r>
    </w:p>
    <w:p w:rsidR="005C4370" w:rsidRPr="00F45EB6" w:rsidRDefault="005C4370" w:rsidP="005C4370">
      <w:pPr>
        <w:pStyle w:val="ConsPlusNormal"/>
        <w:ind w:firstLine="540"/>
        <w:jc w:val="both"/>
        <w:rPr>
          <w:rFonts w:ascii="Times New Roman" w:hAnsi="Times New Roman" w:cs="Times New Roman"/>
          <w:color w:val="000000" w:themeColor="text1"/>
          <w:sz w:val="25"/>
          <w:szCs w:val="25"/>
        </w:rPr>
      </w:pPr>
      <w:r w:rsidRPr="00F45EB6">
        <w:rPr>
          <w:rFonts w:ascii="Times New Roman" w:hAnsi="Times New Roman" w:cs="Times New Roman"/>
          <w:color w:val="000000" w:themeColor="text1"/>
          <w:sz w:val="25"/>
          <w:szCs w:val="25"/>
        </w:rPr>
        <w:t>Среди приоритетных направлений развития муниципальной службы можно выделить следующие: осуществление постоянного мониторинга кадрового состава муниципальных служащих, изучение потребностей органов местного самоуправления в кадрах, формирование системы профессионального развития муниципальных служащих, омоложение муниципальных кадров.</w:t>
      </w:r>
    </w:p>
    <w:p w:rsidR="000B505E" w:rsidRDefault="000B505E" w:rsidP="00972EC3">
      <w:pPr>
        <w:ind w:firstLine="708"/>
        <w:jc w:val="both"/>
        <w:rPr>
          <w:color w:val="000000" w:themeColor="text1"/>
          <w:sz w:val="25"/>
          <w:szCs w:val="25"/>
        </w:rPr>
      </w:pPr>
    </w:p>
    <w:p w:rsidR="00303CD6" w:rsidRPr="00F45EB6" w:rsidRDefault="00303CD6" w:rsidP="00972EC3">
      <w:pPr>
        <w:ind w:firstLine="708"/>
        <w:jc w:val="both"/>
        <w:rPr>
          <w:color w:val="000000" w:themeColor="text1"/>
          <w:sz w:val="25"/>
          <w:szCs w:val="25"/>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4163"/>
        <w:gridCol w:w="4677"/>
      </w:tblGrid>
      <w:tr w:rsidR="00D070D7" w:rsidRPr="00F45EB6" w:rsidTr="00D070D7">
        <w:tc>
          <w:tcPr>
            <w:tcW w:w="794" w:type="dxa"/>
            <w:shd w:val="clear" w:color="auto" w:fill="auto"/>
          </w:tcPr>
          <w:p w:rsidR="00D070D7" w:rsidRPr="00F45EB6" w:rsidRDefault="00D070D7" w:rsidP="00972EC3">
            <w:pPr>
              <w:widowControl w:val="0"/>
              <w:autoSpaceDE w:val="0"/>
              <w:autoSpaceDN w:val="0"/>
              <w:adjustRightInd w:val="0"/>
              <w:ind w:firstLine="0"/>
              <w:jc w:val="center"/>
              <w:rPr>
                <w:b/>
                <w:bCs/>
                <w:color w:val="000000" w:themeColor="text1"/>
                <w:sz w:val="25"/>
                <w:szCs w:val="25"/>
              </w:rPr>
            </w:pPr>
            <w:r w:rsidRPr="00F45EB6">
              <w:rPr>
                <w:b/>
                <w:bCs/>
                <w:color w:val="000000" w:themeColor="text1"/>
                <w:sz w:val="25"/>
                <w:szCs w:val="25"/>
              </w:rPr>
              <w:t>№</w:t>
            </w:r>
          </w:p>
          <w:p w:rsidR="00D070D7" w:rsidRPr="00F45EB6" w:rsidRDefault="00D070D7" w:rsidP="00972EC3">
            <w:pPr>
              <w:widowControl w:val="0"/>
              <w:autoSpaceDE w:val="0"/>
              <w:autoSpaceDN w:val="0"/>
              <w:adjustRightInd w:val="0"/>
              <w:ind w:firstLine="0"/>
              <w:jc w:val="center"/>
              <w:rPr>
                <w:b/>
                <w:bCs/>
                <w:color w:val="000000" w:themeColor="text1"/>
                <w:sz w:val="25"/>
                <w:szCs w:val="25"/>
              </w:rPr>
            </w:pPr>
            <w:r w:rsidRPr="00F45EB6">
              <w:rPr>
                <w:b/>
                <w:bCs/>
                <w:color w:val="000000" w:themeColor="text1"/>
                <w:sz w:val="25"/>
                <w:szCs w:val="25"/>
              </w:rPr>
              <w:t>п/п</w:t>
            </w:r>
          </w:p>
        </w:tc>
        <w:tc>
          <w:tcPr>
            <w:tcW w:w="4163" w:type="dxa"/>
            <w:shd w:val="clear" w:color="auto" w:fill="auto"/>
          </w:tcPr>
          <w:p w:rsidR="00D070D7" w:rsidRPr="00F45EB6" w:rsidRDefault="00D070D7" w:rsidP="00972EC3">
            <w:pPr>
              <w:widowControl w:val="0"/>
              <w:autoSpaceDE w:val="0"/>
              <w:autoSpaceDN w:val="0"/>
              <w:adjustRightInd w:val="0"/>
              <w:ind w:firstLine="0"/>
              <w:jc w:val="center"/>
              <w:rPr>
                <w:b/>
                <w:bCs/>
                <w:color w:val="000000" w:themeColor="text1"/>
                <w:sz w:val="25"/>
                <w:szCs w:val="25"/>
              </w:rPr>
            </w:pPr>
            <w:r w:rsidRPr="00F45EB6">
              <w:rPr>
                <w:b/>
                <w:bCs/>
                <w:color w:val="000000" w:themeColor="text1"/>
                <w:sz w:val="25"/>
                <w:szCs w:val="25"/>
              </w:rPr>
              <w:t>Наименование мероприятий</w:t>
            </w:r>
          </w:p>
        </w:tc>
        <w:tc>
          <w:tcPr>
            <w:tcW w:w="4677" w:type="dxa"/>
            <w:shd w:val="clear" w:color="auto" w:fill="auto"/>
          </w:tcPr>
          <w:p w:rsidR="00D070D7" w:rsidRPr="00F45EB6" w:rsidRDefault="00D070D7" w:rsidP="00972EC3">
            <w:pPr>
              <w:widowControl w:val="0"/>
              <w:autoSpaceDE w:val="0"/>
              <w:autoSpaceDN w:val="0"/>
              <w:adjustRightInd w:val="0"/>
              <w:ind w:firstLine="0"/>
              <w:jc w:val="center"/>
              <w:rPr>
                <w:b/>
                <w:bCs/>
                <w:color w:val="000000" w:themeColor="text1"/>
                <w:sz w:val="25"/>
                <w:szCs w:val="25"/>
              </w:rPr>
            </w:pPr>
          </w:p>
        </w:tc>
      </w:tr>
      <w:tr w:rsidR="00D070D7" w:rsidRPr="00F45EB6" w:rsidTr="00D070D7">
        <w:trPr>
          <w:trHeight w:val="2400"/>
        </w:trPr>
        <w:tc>
          <w:tcPr>
            <w:tcW w:w="794" w:type="dxa"/>
            <w:shd w:val="clear" w:color="auto" w:fill="auto"/>
          </w:tcPr>
          <w:p w:rsidR="00D070D7" w:rsidRPr="00F45EB6" w:rsidRDefault="00D070D7" w:rsidP="00972EC3">
            <w:pPr>
              <w:widowControl w:val="0"/>
              <w:autoSpaceDE w:val="0"/>
              <w:autoSpaceDN w:val="0"/>
              <w:adjustRightInd w:val="0"/>
              <w:ind w:firstLine="0"/>
              <w:jc w:val="center"/>
              <w:rPr>
                <w:bCs/>
                <w:color w:val="000000" w:themeColor="text1"/>
                <w:sz w:val="25"/>
                <w:szCs w:val="25"/>
              </w:rPr>
            </w:pPr>
            <w:r w:rsidRPr="00F45EB6">
              <w:rPr>
                <w:bCs/>
                <w:color w:val="000000" w:themeColor="text1"/>
                <w:sz w:val="25"/>
                <w:szCs w:val="25"/>
              </w:rPr>
              <w:t>1.</w:t>
            </w:r>
          </w:p>
        </w:tc>
        <w:tc>
          <w:tcPr>
            <w:tcW w:w="4163" w:type="dxa"/>
            <w:shd w:val="clear" w:color="auto" w:fill="auto"/>
          </w:tcPr>
          <w:p w:rsidR="00D070D7" w:rsidRPr="00F45EB6" w:rsidRDefault="00D070D7" w:rsidP="00972EC3">
            <w:pPr>
              <w:widowControl w:val="0"/>
              <w:autoSpaceDE w:val="0"/>
              <w:autoSpaceDN w:val="0"/>
              <w:adjustRightInd w:val="0"/>
              <w:ind w:firstLine="0"/>
              <w:jc w:val="center"/>
              <w:rPr>
                <w:bCs/>
                <w:color w:val="000000" w:themeColor="text1"/>
                <w:sz w:val="25"/>
                <w:szCs w:val="25"/>
              </w:rPr>
            </w:pPr>
            <w:r w:rsidRPr="00F45EB6">
              <w:rPr>
                <w:bCs/>
                <w:color w:val="000000" w:themeColor="text1"/>
                <w:sz w:val="25"/>
                <w:szCs w:val="25"/>
              </w:rPr>
              <w:t>Мониторинг муниципальных правовых актов  по вопросам муниципальной службы</w:t>
            </w:r>
          </w:p>
        </w:tc>
        <w:tc>
          <w:tcPr>
            <w:tcW w:w="4677" w:type="dxa"/>
            <w:vMerge w:val="restart"/>
            <w:shd w:val="clear" w:color="auto" w:fill="auto"/>
          </w:tcPr>
          <w:p w:rsidR="00D070D7" w:rsidRPr="00F45EB6" w:rsidRDefault="00D070D7" w:rsidP="00972EC3">
            <w:pPr>
              <w:widowControl w:val="0"/>
              <w:autoSpaceDE w:val="0"/>
              <w:autoSpaceDN w:val="0"/>
              <w:adjustRightInd w:val="0"/>
              <w:ind w:firstLine="0"/>
              <w:jc w:val="both"/>
              <w:rPr>
                <w:bCs/>
                <w:color w:val="000000" w:themeColor="text1"/>
                <w:sz w:val="25"/>
                <w:szCs w:val="25"/>
              </w:rPr>
            </w:pPr>
            <w:r w:rsidRPr="00F45EB6">
              <w:rPr>
                <w:color w:val="000000" w:themeColor="text1"/>
                <w:sz w:val="25"/>
                <w:szCs w:val="25"/>
              </w:rPr>
              <w:t xml:space="preserve">В рамках исполнения данного пункта Программы </w:t>
            </w:r>
            <w:r w:rsidRPr="00F45EB6">
              <w:rPr>
                <w:bCs/>
                <w:color w:val="000000" w:themeColor="text1"/>
                <w:sz w:val="25"/>
                <w:szCs w:val="25"/>
              </w:rPr>
              <w:t>отраслевыми, (функциональными) и территориальными органами администрации муниципального образования городской округ город-курорт Сочи Краснодарского края  в течении всего периода 2020 года</w:t>
            </w:r>
            <w:r w:rsidRPr="00F45EB6">
              <w:rPr>
                <w:color w:val="000000" w:themeColor="text1"/>
                <w:sz w:val="25"/>
                <w:szCs w:val="25"/>
              </w:rPr>
              <w:t xml:space="preserve">  продолжалась работа по проверке  </w:t>
            </w:r>
            <w:r w:rsidRPr="00F45EB6">
              <w:rPr>
                <w:color w:val="000000" w:themeColor="text1"/>
                <w:sz w:val="25"/>
                <w:szCs w:val="25"/>
              </w:rPr>
              <w:lastRenderedPageBreak/>
              <w:t>соответствия ранее выпущенных постановлений, распоряжений, приказов  с действующими муниципальными правовыми актами по вопросам муниципальной службы, с целью актуализации нормативной правовой базы администрации муниципального образования городской округ город-курорт Сочи Краснодарского края,</w:t>
            </w:r>
            <w:r w:rsidRPr="00F45EB6">
              <w:rPr>
                <w:sz w:val="25"/>
                <w:szCs w:val="25"/>
              </w:rPr>
              <w:t xml:space="preserve"> своевременного внесения изменений, дополнений, а также признание правовых актов утратившими силу.</w:t>
            </w:r>
          </w:p>
          <w:p w:rsidR="00D070D7" w:rsidRPr="00F45EB6" w:rsidRDefault="00D070D7" w:rsidP="008F1FBB">
            <w:pPr>
              <w:widowControl w:val="0"/>
              <w:autoSpaceDE w:val="0"/>
              <w:autoSpaceDN w:val="0"/>
              <w:adjustRightInd w:val="0"/>
              <w:ind w:firstLine="0"/>
              <w:jc w:val="both"/>
              <w:rPr>
                <w:bCs/>
                <w:color w:val="000000" w:themeColor="text1"/>
                <w:sz w:val="25"/>
                <w:szCs w:val="25"/>
              </w:rPr>
            </w:pPr>
            <w:r w:rsidRPr="00F45EB6">
              <w:rPr>
                <w:bCs/>
                <w:color w:val="000000" w:themeColor="text1"/>
                <w:sz w:val="25"/>
                <w:szCs w:val="25"/>
              </w:rPr>
              <w:t>В целях приведения в соответствие с действующим законодательством муниципальные правовые акты в 2020 году изданы и внесены изменения в:</w:t>
            </w:r>
          </w:p>
          <w:p w:rsidR="00D070D7" w:rsidRPr="00F45EB6" w:rsidRDefault="00D070D7" w:rsidP="008F1FBB">
            <w:pPr>
              <w:widowControl w:val="0"/>
              <w:autoSpaceDE w:val="0"/>
              <w:autoSpaceDN w:val="0"/>
              <w:adjustRightInd w:val="0"/>
              <w:ind w:firstLine="0"/>
              <w:jc w:val="both"/>
              <w:rPr>
                <w:bCs/>
                <w:color w:val="000000" w:themeColor="text1"/>
                <w:sz w:val="25"/>
                <w:szCs w:val="25"/>
              </w:rPr>
            </w:pPr>
            <w:r w:rsidRPr="00F45EB6">
              <w:rPr>
                <w:bCs/>
                <w:color w:val="000000" w:themeColor="text1"/>
                <w:sz w:val="25"/>
                <w:szCs w:val="25"/>
              </w:rPr>
              <w:t xml:space="preserve"> - постановление администрации города Сочи от 24 октября 2012 года № 22-ок «Об утверждении Положения о квалификационных требованиях, необходимых для замещения должностей муниципальной службы в администрации города Сочи»;</w:t>
            </w:r>
          </w:p>
          <w:p w:rsidR="00D070D7" w:rsidRPr="00F45EB6" w:rsidRDefault="00D070D7" w:rsidP="009D53C0">
            <w:pPr>
              <w:widowControl w:val="0"/>
              <w:autoSpaceDE w:val="0"/>
              <w:autoSpaceDN w:val="0"/>
              <w:adjustRightInd w:val="0"/>
              <w:ind w:firstLine="0"/>
              <w:jc w:val="both"/>
              <w:rPr>
                <w:bCs/>
                <w:color w:val="000000" w:themeColor="text1"/>
                <w:sz w:val="25"/>
                <w:szCs w:val="25"/>
              </w:rPr>
            </w:pPr>
            <w:r w:rsidRPr="00F45EB6">
              <w:rPr>
                <w:bCs/>
                <w:color w:val="000000" w:themeColor="text1"/>
                <w:sz w:val="25"/>
                <w:szCs w:val="25"/>
              </w:rPr>
              <w:t>- постановление администрации города Сочи от 31 марта.2020 № 500</w:t>
            </w:r>
          </w:p>
          <w:p w:rsidR="00D070D7" w:rsidRPr="00F45EB6" w:rsidRDefault="00D070D7" w:rsidP="009D53C0">
            <w:pPr>
              <w:widowControl w:val="0"/>
              <w:autoSpaceDE w:val="0"/>
              <w:autoSpaceDN w:val="0"/>
              <w:adjustRightInd w:val="0"/>
              <w:ind w:firstLine="0"/>
              <w:jc w:val="both"/>
              <w:rPr>
                <w:bCs/>
                <w:color w:val="000000" w:themeColor="text1"/>
                <w:sz w:val="25"/>
                <w:szCs w:val="25"/>
              </w:rPr>
            </w:pPr>
            <w:r w:rsidRPr="00F45EB6">
              <w:rPr>
                <w:bCs/>
                <w:color w:val="000000" w:themeColor="text1"/>
                <w:sz w:val="25"/>
                <w:szCs w:val="25"/>
              </w:rPr>
              <w:t>«Об утверждении Положения о порядке подготовки и согласования правовых актов, регулирующих трудовые отношения и прохождение муниципальной службы в администрации города Сочи»;</w:t>
            </w:r>
          </w:p>
          <w:p w:rsidR="00D070D7" w:rsidRPr="00F45EB6" w:rsidRDefault="00D070D7" w:rsidP="009D53C0">
            <w:pPr>
              <w:widowControl w:val="0"/>
              <w:autoSpaceDE w:val="0"/>
              <w:autoSpaceDN w:val="0"/>
              <w:adjustRightInd w:val="0"/>
              <w:ind w:firstLine="0"/>
              <w:jc w:val="both"/>
              <w:rPr>
                <w:bCs/>
                <w:color w:val="000000" w:themeColor="text1"/>
                <w:sz w:val="25"/>
                <w:szCs w:val="25"/>
              </w:rPr>
            </w:pPr>
            <w:r w:rsidRPr="00F45EB6">
              <w:rPr>
                <w:bCs/>
                <w:color w:val="000000" w:themeColor="text1"/>
                <w:sz w:val="25"/>
                <w:szCs w:val="25"/>
              </w:rPr>
              <w:t>- постановление администрации города Сочи от 23 января .2020 № 27</w:t>
            </w:r>
          </w:p>
          <w:p w:rsidR="00D070D7" w:rsidRPr="00F45EB6" w:rsidRDefault="00D070D7" w:rsidP="009D53C0">
            <w:pPr>
              <w:widowControl w:val="0"/>
              <w:autoSpaceDE w:val="0"/>
              <w:autoSpaceDN w:val="0"/>
              <w:adjustRightInd w:val="0"/>
              <w:ind w:firstLine="0"/>
              <w:jc w:val="both"/>
              <w:rPr>
                <w:bCs/>
                <w:color w:val="000000" w:themeColor="text1"/>
                <w:sz w:val="25"/>
                <w:szCs w:val="25"/>
              </w:rPr>
            </w:pPr>
            <w:r w:rsidRPr="00F45EB6">
              <w:rPr>
                <w:bCs/>
                <w:color w:val="000000" w:themeColor="text1"/>
                <w:sz w:val="25"/>
                <w:szCs w:val="25"/>
              </w:rPr>
              <w:t xml:space="preserve"> «О порядке работы конкурсной комиссии для проведения конкурса на замещение вакантных должностей муниципальной службы в отраслевых (функциональных) органах, не наделенных правами юридического лица, и методике проведения конкурсов на замещение вакантных должностей муниципальной службы в администрации города Сочи»;</w:t>
            </w:r>
          </w:p>
          <w:p w:rsidR="00D070D7" w:rsidRPr="00F45EB6" w:rsidRDefault="00D070D7" w:rsidP="009D53C0">
            <w:pPr>
              <w:widowControl w:val="0"/>
              <w:autoSpaceDE w:val="0"/>
              <w:autoSpaceDN w:val="0"/>
              <w:adjustRightInd w:val="0"/>
              <w:ind w:firstLine="0"/>
              <w:jc w:val="both"/>
              <w:rPr>
                <w:bCs/>
                <w:color w:val="000000" w:themeColor="text1"/>
                <w:sz w:val="25"/>
                <w:szCs w:val="25"/>
              </w:rPr>
            </w:pPr>
            <w:r w:rsidRPr="00F45EB6">
              <w:rPr>
                <w:bCs/>
                <w:color w:val="000000" w:themeColor="text1"/>
                <w:sz w:val="25"/>
                <w:szCs w:val="25"/>
              </w:rPr>
              <w:t>- постановление администрации города Сочи от 24 апреля 2020 № 656 «Об утверждении положения об общественных помощниках руководителей отраслевых (функциональных), территориальных органов администрации города Сочи и советников Главы города Сочи»;</w:t>
            </w:r>
          </w:p>
          <w:p w:rsidR="00D070D7" w:rsidRPr="00F45EB6" w:rsidRDefault="00D070D7" w:rsidP="009D53C0">
            <w:pPr>
              <w:widowControl w:val="0"/>
              <w:autoSpaceDE w:val="0"/>
              <w:autoSpaceDN w:val="0"/>
              <w:adjustRightInd w:val="0"/>
              <w:ind w:firstLine="0"/>
              <w:jc w:val="both"/>
              <w:rPr>
                <w:bCs/>
                <w:color w:val="000000" w:themeColor="text1"/>
                <w:sz w:val="25"/>
                <w:szCs w:val="25"/>
              </w:rPr>
            </w:pPr>
            <w:r w:rsidRPr="00F45EB6">
              <w:rPr>
                <w:bCs/>
                <w:color w:val="000000" w:themeColor="text1"/>
                <w:sz w:val="25"/>
                <w:szCs w:val="25"/>
              </w:rPr>
              <w:t xml:space="preserve">- постановление администрации города </w:t>
            </w:r>
            <w:r w:rsidRPr="00F45EB6">
              <w:rPr>
                <w:bCs/>
                <w:color w:val="000000" w:themeColor="text1"/>
                <w:sz w:val="25"/>
                <w:szCs w:val="25"/>
              </w:rPr>
              <w:lastRenderedPageBreak/>
              <w:t>Сочи от 24 апреля 2020 года № 655 «Об утверждении Правил внутреннего трудового распорядка в администрации города Сочи»;</w:t>
            </w:r>
          </w:p>
          <w:p w:rsidR="00D070D7" w:rsidRPr="00F45EB6" w:rsidRDefault="00D070D7" w:rsidP="00207D85">
            <w:pPr>
              <w:jc w:val="both"/>
              <w:rPr>
                <w:rFonts w:eastAsia="Calibri"/>
                <w:sz w:val="25"/>
                <w:szCs w:val="25"/>
                <w:lang w:eastAsia="en-US"/>
              </w:rPr>
            </w:pPr>
            <w:r w:rsidRPr="00F45EB6">
              <w:rPr>
                <w:bCs/>
                <w:color w:val="000000" w:themeColor="text1"/>
                <w:sz w:val="25"/>
                <w:szCs w:val="25"/>
              </w:rPr>
              <w:t xml:space="preserve">- </w:t>
            </w:r>
            <w:r w:rsidRPr="00F45EB6">
              <w:rPr>
                <w:rFonts w:eastAsia="Calibri"/>
                <w:sz w:val="25"/>
                <w:szCs w:val="25"/>
                <w:lang w:eastAsia="en-US"/>
              </w:rPr>
              <w:t>постановление администрации города Сочи от 12.05.2020 №730 «Об утверждении Порядка осуществления профессиональной служебной деятельности в дистанционном формате муниципальными служащими, замещающими должности в администрации города Сочи»;</w:t>
            </w:r>
          </w:p>
          <w:p w:rsidR="00D070D7" w:rsidRPr="00F45EB6" w:rsidRDefault="00D070D7" w:rsidP="00207D85">
            <w:pPr>
              <w:ind w:firstLine="0"/>
              <w:jc w:val="both"/>
              <w:rPr>
                <w:rFonts w:eastAsia="Calibri"/>
                <w:sz w:val="25"/>
                <w:szCs w:val="25"/>
                <w:lang w:eastAsia="en-US"/>
              </w:rPr>
            </w:pPr>
            <w:r w:rsidRPr="00F45EB6">
              <w:rPr>
                <w:rFonts w:eastAsia="Calibri"/>
                <w:sz w:val="25"/>
                <w:szCs w:val="25"/>
                <w:lang w:eastAsia="en-US"/>
              </w:rPr>
              <w:t>- п</w:t>
            </w:r>
            <w:r w:rsidRPr="00207D85">
              <w:rPr>
                <w:rFonts w:eastAsia="Calibri"/>
                <w:sz w:val="25"/>
                <w:szCs w:val="25"/>
                <w:lang w:eastAsia="en-US"/>
              </w:rPr>
              <w:t>остановление администрации города Сочи от 30.10.2020 №1760 «О внесении изменений в постановление Главы города Сочи от 27 мая 2009 года № 182 «Об утверждении Порядка проведения антикоррупционной экспертизы нормативных правовых актов администрации города Сочи и их проектов»</w:t>
            </w:r>
            <w:r w:rsidRPr="00F45EB6">
              <w:rPr>
                <w:rFonts w:eastAsia="Calibri"/>
                <w:sz w:val="25"/>
                <w:szCs w:val="25"/>
                <w:lang w:eastAsia="en-US"/>
              </w:rPr>
              <w:t>;</w:t>
            </w:r>
          </w:p>
          <w:p w:rsidR="00D070D7" w:rsidRPr="00F45EB6" w:rsidRDefault="00D070D7" w:rsidP="00207D85">
            <w:pPr>
              <w:ind w:firstLine="0"/>
              <w:jc w:val="both"/>
              <w:rPr>
                <w:rFonts w:eastAsia="Calibri"/>
                <w:sz w:val="25"/>
                <w:szCs w:val="25"/>
                <w:lang w:eastAsia="en-US"/>
              </w:rPr>
            </w:pPr>
            <w:r w:rsidRPr="00F45EB6">
              <w:rPr>
                <w:rFonts w:eastAsia="Calibri"/>
                <w:sz w:val="25"/>
                <w:szCs w:val="25"/>
                <w:lang w:eastAsia="en-US"/>
              </w:rPr>
              <w:t>- постановление администрации города Сочи № 657 от 24.04.2020 «О представлении сведений о доходах, расходах, об имуществе и обязательствах имущественного характера муниципальными служащими администрации города Сочи за отчетный период с 1 января по 31 декабря 2019 года»</w:t>
            </w:r>
          </w:p>
          <w:p w:rsidR="00D070D7" w:rsidRPr="00207D85" w:rsidRDefault="00D070D7" w:rsidP="00207D85">
            <w:pPr>
              <w:ind w:firstLine="0"/>
              <w:jc w:val="both"/>
              <w:rPr>
                <w:rFonts w:eastAsia="Calibri"/>
                <w:sz w:val="25"/>
                <w:szCs w:val="25"/>
                <w:lang w:eastAsia="en-US"/>
              </w:rPr>
            </w:pPr>
            <w:r w:rsidRPr="00F45EB6">
              <w:rPr>
                <w:rFonts w:eastAsia="Calibri"/>
                <w:sz w:val="25"/>
                <w:szCs w:val="25"/>
                <w:lang w:eastAsia="en-US"/>
              </w:rPr>
              <w:t xml:space="preserve">- распоряжение администрации города Сочи от 27.03.2020 №102-р «О мерах по недопущению распространения новой </w:t>
            </w:r>
            <w:proofErr w:type="spellStart"/>
            <w:r w:rsidRPr="00F45EB6">
              <w:rPr>
                <w:rFonts w:eastAsia="Calibri"/>
                <w:sz w:val="25"/>
                <w:szCs w:val="25"/>
                <w:lang w:eastAsia="en-US"/>
              </w:rPr>
              <w:t>коронавирусной</w:t>
            </w:r>
            <w:proofErr w:type="spellEnd"/>
            <w:r w:rsidRPr="00F45EB6">
              <w:rPr>
                <w:rFonts w:eastAsia="Calibri"/>
                <w:sz w:val="25"/>
                <w:szCs w:val="25"/>
                <w:lang w:eastAsia="en-US"/>
              </w:rPr>
              <w:t xml:space="preserve"> инфекции (</w:t>
            </w:r>
            <w:r w:rsidRPr="00F45EB6">
              <w:rPr>
                <w:rFonts w:eastAsia="Calibri"/>
                <w:sz w:val="25"/>
                <w:szCs w:val="25"/>
                <w:lang w:val="en-US" w:eastAsia="en-US"/>
              </w:rPr>
              <w:t>COVID</w:t>
            </w:r>
            <w:r w:rsidRPr="00F45EB6">
              <w:rPr>
                <w:rFonts w:eastAsia="Calibri"/>
                <w:sz w:val="25"/>
                <w:szCs w:val="25"/>
                <w:lang w:eastAsia="en-US"/>
              </w:rPr>
              <w:t>-2019 в отраслевых (функциональных) и территориальных органах администрации города Сочи».</w:t>
            </w:r>
          </w:p>
          <w:p w:rsidR="00D070D7" w:rsidRPr="00561541" w:rsidRDefault="00D070D7" w:rsidP="00303CD6">
            <w:pPr>
              <w:widowControl w:val="0"/>
              <w:autoSpaceDE w:val="0"/>
              <w:autoSpaceDN w:val="0"/>
              <w:adjustRightInd w:val="0"/>
              <w:jc w:val="both"/>
              <w:rPr>
                <w:bCs/>
                <w:color w:val="000000" w:themeColor="text1"/>
                <w:sz w:val="25"/>
                <w:szCs w:val="25"/>
              </w:rPr>
            </w:pPr>
            <w:r>
              <w:rPr>
                <w:bCs/>
                <w:color w:val="000000" w:themeColor="text1"/>
                <w:sz w:val="25"/>
                <w:szCs w:val="25"/>
              </w:rPr>
              <w:t>Кроме того, о</w:t>
            </w:r>
            <w:r w:rsidRPr="00303CD6">
              <w:rPr>
                <w:bCs/>
                <w:color w:val="000000" w:themeColor="text1"/>
                <w:sz w:val="25"/>
                <w:szCs w:val="25"/>
              </w:rPr>
              <w:t xml:space="preserve">траслевыми, (функциональными) и территориальными органами администрации муниципального образования городской округ город-курорт Сочи Краснодарского края </w:t>
            </w:r>
            <w:r>
              <w:rPr>
                <w:bCs/>
                <w:color w:val="000000" w:themeColor="text1"/>
                <w:sz w:val="25"/>
                <w:szCs w:val="25"/>
              </w:rPr>
              <w:t>издано 24 постановлений администрации города Сочи о квалификационных требованиях , необходимых для замещения должностей муниципальной службы.</w:t>
            </w:r>
          </w:p>
        </w:tc>
      </w:tr>
      <w:tr w:rsidR="00D070D7" w:rsidRPr="00F45EB6" w:rsidTr="00D070D7">
        <w:trPr>
          <w:trHeight w:val="3109"/>
        </w:trPr>
        <w:tc>
          <w:tcPr>
            <w:tcW w:w="794" w:type="dxa"/>
            <w:shd w:val="clear" w:color="auto" w:fill="auto"/>
          </w:tcPr>
          <w:p w:rsidR="00D070D7" w:rsidRPr="00F45EB6" w:rsidRDefault="00D070D7" w:rsidP="00972EC3">
            <w:pPr>
              <w:widowControl w:val="0"/>
              <w:autoSpaceDE w:val="0"/>
              <w:autoSpaceDN w:val="0"/>
              <w:adjustRightInd w:val="0"/>
              <w:ind w:firstLine="0"/>
              <w:jc w:val="center"/>
              <w:rPr>
                <w:bCs/>
                <w:color w:val="000000" w:themeColor="text1"/>
                <w:sz w:val="25"/>
                <w:szCs w:val="25"/>
              </w:rPr>
            </w:pPr>
            <w:r w:rsidRPr="00F45EB6">
              <w:rPr>
                <w:bCs/>
                <w:color w:val="000000" w:themeColor="text1"/>
                <w:sz w:val="25"/>
                <w:szCs w:val="25"/>
              </w:rPr>
              <w:lastRenderedPageBreak/>
              <w:t>2</w:t>
            </w:r>
          </w:p>
        </w:tc>
        <w:tc>
          <w:tcPr>
            <w:tcW w:w="4163" w:type="dxa"/>
            <w:shd w:val="clear" w:color="auto" w:fill="auto"/>
          </w:tcPr>
          <w:p w:rsidR="00D070D7" w:rsidRPr="00F45EB6" w:rsidRDefault="00D070D7" w:rsidP="00972EC3">
            <w:pPr>
              <w:widowControl w:val="0"/>
              <w:autoSpaceDE w:val="0"/>
              <w:autoSpaceDN w:val="0"/>
              <w:adjustRightInd w:val="0"/>
              <w:ind w:firstLine="0"/>
              <w:jc w:val="center"/>
              <w:rPr>
                <w:bCs/>
                <w:color w:val="000000" w:themeColor="text1"/>
                <w:sz w:val="25"/>
                <w:szCs w:val="25"/>
              </w:rPr>
            </w:pPr>
            <w:r w:rsidRPr="00F45EB6">
              <w:rPr>
                <w:color w:val="000000" w:themeColor="text1"/>
                <w:sz w:val="25"/>
                <w:szCs w:val="25"/>
              </w:rPr>
              <w:t>Подготовка проектов муниципальных правовых актов и внесение изменений в действующие муниципальные правовые акты администрации города Сочи по вопросам муниципальной службы в соответствии с федеральным и региональным законодательством</w:t>
            </w:r>
          </w:p>
        </w:tc>
        <w:tc>
          <w:tcPr>
            <w:tcW w:w="4677" w:type="dxa"/>
            <w:vMerge/>
            <w:shd w:val="clear" w:color="auto" w:fill="auto"/>
          </w:tcPr>
          <w:p w:rsidR="00D070D7" w:rsidRPr="00F45EB6" w:rsidRDefault="00D070D7" w:rsidP="00207D85">
            <w:pPr>
              <w:widowControl w:val="0"/>
              <w:autoSpaceDE w:val="0"/>
              <w:autoSpaceDN w:val="0"/>
              <w:adjustRightInd w:val="0"/>
              <w:ind w:firstLine="0"/>
              <w:jc w:val="both"/>
              <w:rPr>
                <w:bCs/>
                <w:color w:val="000000" w:themeColor="text1"/>
                <w:sz w:val="25"/>
                <w:szCs w:val="25"/>
              </w:rPr>
            </w:pPr>
          </w:p>
        </w:tc>
      </w:tr>
      <w:tr w:rsidR="00D070D7" w:rsidRPr="00F45EB6" w:rsidTr="00D070D7">
        <w:trPr>
          <w:trHeight w:val="1239"/>
        </w:trPr>
        <w:tc>
          <w:tcPr>
            <w:tcW w:w="794" w:type="dxa"/>
            <w:shd w:val="clear" w:color="auto" w:fill="auto"/>
          </w:tcPr>
          <w:p w:rsidR="00D070D7" w:rsidRPr="00F45EB6" w:rsidRDefault="00D070D7" w:rsidP="00972EC3">
            <w:pPr>
              <w:widowControl w:val="0"/>
              <w:autoSpaceDE w:val="0"/>
              <w:autoSpaceDN w:val="0"/>
              <w:adjustRightInd w:val="0"/>
              <w:ind w:firstLine="0"/>
              <w:jc w:val="center"/>
              <w:rPr>
                <w:bCs/>
                <w:color w:val="000000" w:themeColor="text1"/>
                <w:sz w:val="25"/>
                <w:szCs w:val="25"/>
              </w:rPr>
            </w:pPr>
            <w:r w:rsidRPr="00F45EB6">
              <w:rPr>
                <w:bCs/>
                <w:color w:val="000000" w:themeColor="text1"/>
                <w:sz w:val="25"/>
                <w:szCs w:val="25"/>
              </w:rPr>
              <w:lastRenderedPageBreak/>
              <w:t>3</w:t>
            </w:r>
          </w:p>
        </w:tc>
        <w:tc>
          <w:tcPr>
            <w:tcW w:w="4163" w:type="dxa"/>
            <w:shd w:val="clear" w:color="auto" w:fill="auto"/>
          </w:tcPr>
          <w:p w:rsidR="00D070D7" w:rsidRPr="00F45EB6" w:rsidRDefault="00D070D7" w:rsidP="00972EC3">
            <w:pPr>
              <w:widowControl w:val="0"/>
              <w:autoSpaceDE w:val="0"/>
              <w:autoSpaceDN w:val="0"/>
              <w:adjustRightInd w:val="0"/>
              <w:ind w:firstLine="0"/>
              <w:jc w:val="center"/>
              <w:rPr>
                <w:color w:val="FF0000"/>
                <w:sz w:val="25"/>
                <w:szCs w:val="25"/>
              </w:rPr>
            </w:pPr>
            <w:r w:rsidRPr="00F45EB6">
              <w:rPr>
                <w:color w:val="000000" w:themeColor="text1"/>
                <w:sz w:val="25"/>
                <w:szCs w:val="25"/>
              </w:rPr>
              <w:t>Реализация действующих правовых актов и проведение мониторинга практики применения законодательства по вопросам муниципальной службы</w:t>
            </w:r>
          </w:p>
        </w:tc>
        <w:tc>
          <w:tcPr>
            <w:tcW w:w="4677" w:type="dxa"/>
            <w:shd w:val="clear" w:color="auto" w:fill="auto"/>
          </w:tcPr>
          <w:p w:rsidR="00D070D7" w:rsidRPr="00F45EB6" w:rsidRDefault="00D070D7" w:rsidP="005C5141">
            <w:pPr>
              <w:ind w:firstLine="0"/>
              <w:jc w:val="both"/>
              <w:rPr>
                <w:color w:val="000000" w:themeColor="text1"/>
                <w:sz w:val="25"/>
                <w:szCs w:val="25"/>
              </w:rPr>
            </w:pPr>
            <w:r w:rsidRPr="00F45EB6">
              <w:rPr>
                <w:bCs/>
                <w:color w:val="000000" w:themeColor="text1"/>
                <w:sz w:val="25"/>
                <w:szCs w:val="25"/>
              </w:rPr>
              <w:t xml:space="preserve">Отраслевыми, (функциональными и территориальными органами администрации муниципального образования городской округ город-курорт Сочи Краснодарского края </w:t>
            </w:r>
            <w:r w:rsidRPr="00F45EB6">
              <w:rPr>
                <w:sz w:val="25"/>
                <w:szCs w:val="25"/>
              </w:rPr>
              <w:t xml:space="preserve">при </w:t>
            </w:r>
            <w:r w:rsidRPr="00F45EB6">
              <w:rPr>
                <w:sz w:val="25"/>
                <w:szCs w:val="25"/>
              </w:rPr>
              <w:lastRenderedPageBreak/>
              <w:t>подготовке распоряжений и приказов</w:t>
            </w:r>
            <w:r w:rsidRPr="00F45EB6">
              <w:rPr>
                <w:rFonts w:eastAsia="Calibri"/>
                <w:sz w:val="25"/>
                <w:szCs w:val="25"/>
                <w:lang w:eastAsia="en-US"/>
              </w:rPr>
              <w:t xml:space="preserve"> проводится мониторинг изменения законодательства в области трудового право и муниципальной службы на уровне Российской Федерации и Краснодарского края. П</w:t>
            </w:r>
            <w:r w:rsidRPr="00F45EB6">
              <w:rPr>
                <w:color w:val="000000" w:themeColor="text1"/>
                <w:sz w:val="25"/>
                <w:szCs w:val="25"/>
              </w:rPr>
              <w:t>остоянно проводится работа по мониторингу, обобщению, анализу и оценке практики применения законодательства по вопросам муниципальной службы. Проанализированы при применении следующие нормативно-правовые акты в которые в 2020 году были внесены изменения : Федеральный Закон от 2 марта 2007 года №25-ФЗ «О муниципальной службе в Российской Федерации» (ред. 27.10.2020 года), Федеральный закон от 27.07.2006 № 152-ФЗ «О персональных данных» , Федеральный закон  № 273-ФЗ от 25.12.2008 года «О противодействии коррупции»</w:t>
            </w:r>
            <w:r>
              <w:rPr>
                <w:color w:val="000000" w:themeColor="text1"/>
                <w:sz w:val="25"/>
                <w:szCs w:val="25"/>
              </w:rPr>
              <w:t xml:space="preserve"> </w:t>
            </w:r>
            <w:r w:rsidRPr="00F45EB6">
              <w:rPr>
                <w:color w:val="000000" w:themeColor="text1"/>
                <w:sz w:val="25"/>
                <w:szCs w:val="25"/>
              </w:rPr>
              <w:t xml:space="preserve">;Законы Краснодарского края от 8 июня 2007 года № 1244-КЗ «О муниципальной службе в Краснодарском крае» и от 3 июня 2009 года № 1740-КЗ «О порядке присвоения и сохранения классных чинов муниципальных служащих в Краснодарском крае» (ред. 09.11.2020 года) , распоряжение Правительства РФ от 28 декабря 2016 года №2867-р «Об утверждении формы предоставления сведений о адресах сайтов и страниц сайтов в информационно-телекоммуникационной сети «Интернет», Указ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(ред. 15.01.2020), письмо Минтруда России </w:t>
            </w:r>
            <w:r w:rsidRPr="00F45EB6">
              <w:rPr>
                <w:rFonts w:eastAsia="Calibri"/>
                <w:i/>
                <w:sz w:val="25"/>
                <w:szCs w:val="25"/>
                <w:lang w:eastAsia="en-US"/>
              </w:rPr>
              <w:t xml:space="preserve"> </w:t>
            </w:r>
            <w:r w:rsidRPr="00F45EB6">
              <w:rPr>
                <w:color w:val="000000" w:themeColor="text1"/>
                <w:sz w:val="25"/>
                <w:szCs w:val="25"/>
              </w:rPr>
              <w:t xml:space="preserve">от 27 декабря 2019 г. № 18-2/10/В-11200 «О предоставлении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 ; Закон Краснодарского края от 16.07.2010 № 2001-КЗ (ред. 2020) «О порядке присвоения и сохранения классных чинов </w:t>
            </w:r>
            <w:r w:rsidRPr="00F45EB6">
              <w:rPr>
                <w:color w:val="000000" w:themeColor="text1"/>
                <w:sz w:val="25"/>
                <w:szCs w:val="25"/>
              </w:rPr>
              <w:lastRenderedPageBreak/>
              <w:t>государственной гражданской службы Краснодарского края</w:t>
            </w:r>
          </w:p>
          <w:p w:rsidR="00D070D7" w:rsidRPr="00F45EB6" w:rsidRDefault="00D070D7" w:rsidP="005C5141">
            <w:pPr>
              <w:ind w:firstLine="0"/>
              <w:jc w:val="both"/>
              <w:rPr>
                <w:color w:val="000000" w:themeColor="text1"/>
                <w:sz w:val="25"/>
                <w:szCs w:val="25"/>
              </w:rPr>
            </w:pPr>
            <w:r w:rsidRPr="00F45EB6">
              <w:rPr>
                <w:color w:val="000000" w:themeColor="text1"/>
                <w:sz w:val="25"/>
                <w:szCs w:val="25"/>
              </w:rPr>
              <w:t xml:space="preserve"> государственным гражданским служащим Краснодарского края»;</w:t>
            </w:r>
          </w:p>
          <w:p w:rsidR="00D070D7" w:rsidRPr="00F45EB6" w:rsidRDefault="00D070D7" w:rsidP="00F45EB6">
            <w:pPr>
              <w:spacing w:after="200"/>
              <w:ind w:firstLine="0"/>
              <w:jc w:val="both"/>
              <w:rPr>
                <w:rFonts w:eastAsia="Calibri"/>
                <w:sz w:val="25"/>
                <w:szCs w:val="25"/>
                <w:lang w:eastAsia="en-US"/>
              </w:rPr>
            </w:pPr>
            <w:r w:rsidRPr="00323FEF">
              <w:rPr>
                <w:rFonts w:eastAsia="Calibri"/>
                <w:sz w:val="25"/>
                <w:szCs w:val="25"/>
                <w:lang w:eastAsia="en-US"/>
              </w:rPr>
              <w:t>Закон Краснодарского края от 03.04.2020 № 4267-КЗ «О преобразовании муниципального образован</w:t>
            </w:r>
            <w:r w:rsidRPr="00F45EB6">
              <w:rPr>
                <w:rFonts w:eastAsia="Calibri"/>
                <w:sz w:val="25"/>
                <w:szCs w:val="25"/>
                <w:lang w:eastAsia="en-US"/>
              </w:rPr>
              <w:t>ия город-курорт Сочи».</w:t>
            </w:r>
          </w:p>
        </w:tc>
      </w:tr>
      <w:tr w:rsidR="00D070D7" w:rsidRPr="00F45EB6" w:rsidTr="00D070D7">
        <w:trPr>
          <w:trHeight w:val="956"/>
        </w:trPr>
        <w:tc>
          <w:tcPr>
            <w:tcW w:w="794" w:type="dxa"/>
            <w:shd w:val="clear" w:color="auto" w:fill="auto"/>
          </w:tcPr>
          <w:p w:rsidR="00D070D7" w:rsidRPr="00F45EB6" w:rsidRDefault="00D070D7" w:rsidP="00972EC3">
            <w:pPr>
              <w:widowControl w:val="0"/>
              <w:autoSpaceDE w:val="0"/>
              <w:autoSpaceDN w:val="0"/>
              <w:adjustRightInd w:val="0"/>
              <w:ind w:firstLine="0"/>
              <w:jc w:val="center"/>
              <w:rPr>
                <w:bCs/>
                <w:color w:val="000000" w:themeColor="text1"/>
                <w:sz w:val="25"/>
                <w:szCs w:val="25"/>
              </w:rPr>
            </w:pPr>
            <w:r w:rsidRPr="00F45EB6">
              <w:rPr>
                <w:bCs/>
                <w:color w:val="000000" w:themeColor="text1"/>
                <w:sz w:val="25"/>
                <w:szCs w:val="25"/>
              </w:rPr>
              <w:lastRenderedPageBreak/>
              <w:t>4</w:t>
            </w:r>
          </w:p>
        </w:tc>
        <w:tc>
          <w:tcPr>
            <w:tcW w:w="4163" w:type="dxa"/>
            <w:shd w:val="clear" w:color="auto" w:fill="auto"/>
          </w:tcPr>
          <w:p w:rsidR="00D070D7" w:rsidRPr="00F45EB6" w:rsidRDefault="00D070D7" w:rsidP="00972EC3">
            <w:pPr>
              <w:widowControl w:val="0"/>
              <w:autoSpaceDE w:val="0"/>
              <w:autoSpaceDN w:val="0"/>
              <w:adjustRightInd w:val="0"/>
              <w:ind w:firstLine="0"/>
              <w:jc w:val="center"/>
              <w:rPr>
                <w:color w:val="000000" w:themeColor="text1"/>
                <w:sz w:val="25"/>
                <w:szCs w:val="25"/>
              </w:rPr>
            </w:pPr>
            <w:r w:rsidRPr="00F45EB6">
              <w:rPr>
                <w:color w:val="000000" w:themeColor="text1"/>
                <w:sz w:val="25"/>
                <w:szCs w:val="25"/>
              </w:rPr>
              <w:t>Освещение в средствах массовой информации вопросов о деятельности органов местного самоуправления в целях повышения престижа муниципальной службы и формирование позитивного отношения граждан к муниципальным служащим</w:t>
            </w:r>
          </w:p>
        </w:tc>
        <w:tc>
          <w:tcPr>
            <w:tcW w:w="4677" w:type="dxa"/>
            <w:shd w:val="clear" w:color="auto" w:fill="auto"/>
          </w:tcPr>
          <w:p w:rsidR="00D070D7" w:rsidRPr="00F45EB6" w:rsidRDefault="00D070D7" w:rsidP="00D11BAA">
            <w:pPr>
              <w:ind w:firstLine="0"/>
              <w:jc w:val="both"/>
              <w:rPr>
                <w:color w:val="000000" w:themeColor="text1"/>
                <w:sz w:val="25"/>
                <w:szCs w:val="25"/>
              </w:rPr>
            </w:pPr>
            <w:r w:rsidRPr="00F45EB6">
              <w:rPr>
                <w:color w:val="000000" w:themeColor="text1"/>
                <w:sz w:val="25"/>
                <w:szCs w:val="25"/>
              </w:rPr>
              <w:t xml:space="preserve">Управление информации и аналитической работы </w:t>
            </w:r>
            <w:r w:rsidRPr="00F45EB6">
              <w:rPr>
                <w:bCs/>
                <w:color w:val="000000" w:themeColor="text1"/>
                <w:sz w:val="25"/>
                <w:szCs w:val="25"/>
              </w:rPr>
              <w:t xml:space="preserve">администрации муниципального образования городской округ город-курорт Сочи Краснодарского края </w:t>
            </w:r>
            <w:r w:rsidRPr="00F45EB6">
              <w:rPr>
                <w:color w:val="000000" w:themeColor="text1"/>
                <w:sz w:val="25"/>
                <w:szCs w:val="25"/>
              </w:rPr>
              <w:t>на постоянной основе инициирует выход сообщений в местных средствах массовой информации на тему деятельности органов местного самоуправления, которая направлена на повышение престижа муниципальной службы и формирование позитивного отношения граждан к муниципальным служащим.</w:t>
            </w:r>
          </w:p>
          <w:p w:rsidR="00D070D7" w:rsidRPr="00F45EB6" w:rsidRDefault="00D070D7" w:rsidP="00D11BAA">
            <w:pPr>
              <w:ind w:firstLine="0"/>
              <w:jc w:val="both"/>
              <w:rPr>
                <w:color w:val="000000" w:themeColor="text1"/>
                <w:sz w:val="25"/>
                <w:szCs w:val="25"/>
              </w:rPr>
            </w:pPr>
            <w:r w:rsidRPr="00F45EB6">
              <w:rPr>
                <w:color w:val="000000" w:themeColor="text1"/>
                <w:sz w:val="25"/>
                <w:szCs w:val="25"/>
              </w:rPr>
              <w:t xml:space="preserve"> В период с 1 января по 31 декабря 2020 года на указанную тему вышло:</w:t>
            </w:r>
          </w:p>
          <w:p w:rsidR="00D070D7" w:rsidRPr="00F45EB6" w:rsidRDefault="00D070D7" w:rsidP="00D11BAA">
            <w:pPr>
              <w:ind w:firstLine="0"/>
              <w:jc w:val="both"/>
              <w:rPr>
                <w:color w:val="000000" w:themeColor="text1"/>
                <w:sz w:val="25"/>
                <w:szCs w:val="25"/>
              </w:rPr>
            </w:pPr>
            <w:r w:rsidRPr="00F45EB6">
              <w:rPr>
                <w:color w:val="000000" w:themeColor="text1"/>
                <w:sz w:val="25"/>
                <w:szCs w:val="25"/>
              </w:rPr>
              <w:t xml:space="preserve">1. В эфире телеканалов города Сочи (ГТРК «Вести Сочи» и Сочи 24) около 1000 сюжетов, более 5000 сообщений о деятельности органов местного самоуправления в интернете. Также проводится ежедневный мониторинг СМИ по направлениям: Национальные проекты, ЖКХ, Борьба с </w:t>
            </w:r>
            <w:proofErr w:type="spellStart"/>
            <w:r w:rsidRPr="00F45EB6">
              <w:rPr>
                <w:color w:val="000000" w:themeColor="text1"/>
                <w:sz w:val="25"/>
                <w:szCs w:val="25"/>
              </w:rPr>
              <w:t>самостроями</w:t>
            </w:r>
            <w:proofErr w:type="spellEnd"/>
            <w:r w:rsidRPr="00F45EB6">
              <w:rPr>
                <w:color w:val="000000" w:themeColor="text1"/>
                <w:sz w:val="25"/>
                <w:szCs w:val="25"/>
              </w:rPr>
              <w:t xml:space="preserve"> и решение проблем в долевом строительстве, </w:t>
            </w:r>
            <w:proofErr w:type="spellStart"/>
            <w:r w:rsidRPr="00F45EB6">
              <w:rPr>
                <w:color w:val="000000" w:themeColor="text1"/>
                <w:sz w:val="25"/>
                <w:szCs w:val="25"/>
              </w:rPr>
              <w:t>Антинарко</w:t>
            </w:r>
            <w:proofErr w:type="spellEnd"/>
            <w:r w:rsidRPr="00F45EB6">
              <w:rPr>
                <w:color w:val="000000" w:themeColor="text1"/>
                <w:sz w:val="25"/>
                <w:szCs w:val="25"/>
              </w:rPr>
              <w:t>, ЗОЖ, Подготовка к курортному или зимнему сезону, Благоустройство, ГТО, ГО и ЧС.</w:t>
            </w:r>
          </w:p>
          <w:p w:rsidR="00D070D7" w:rsidRPr="00F45EB6" w:rsidRDefault="00D070D7" w:rsidP="00D11BAA">
            <w:pPr>
              <w:ind w:firstLine="0"/>
              <w:jc w:val="both"/>
              <w:rPr>
                <w:color w:val="000000" w:themeColor="text1"/>
                <w:sz w:val="25"/>
                <w:szCs w:val="25"/>
              </w:rPr>
            </w:pPr>
            <w:r w:rsidRPr="00F45EB6">
              <w:rPr>
                <w:color w:val="000000" w:themeColor="text1"/>
                <w:sz w:val="25"/>
                <w:szCs w:val="25"/>
              </w:rPr>
              <w:t xml:space="preserve">2. В 2020 году по инициативе администрации города Сочи в эфирах радиостанций «Русское радио», «Европа плюс», «Авто радио», «Макс ФМ», а также уличного радио «Голос Сочи» было изготовлено и размещено порядка 50 </w:t>
            </w:r>
            <w:proofErr w:type="spellStart"/>
            <w:r w:rsidRPr="00F45EB6">
              <w:rPr>
                <w:color w:val="000000" w:themeColor="text1"/>
                <w:sz w:val="25"/>
                <w:szCs w:val="25"/>
              </w:rPr>
              <w:t>аудиороликов</w:t>
            </w:r>
            <w:proofErr w:type="spellEnd"/>
            <w:r w:rsidRPr="00F45EB6">
              <w:rPr>
                <w:color w:val="000000" w:themeColor="text1"/>
                <w:sz w:val="25"/>
                <w:szCs w:val="25"/>
              </w:rPr>
              <w:t xml:space="preserve"> различной тематики. </w:t>
            </w:r>
          </w:p>
          <w:p w:rsidR="00D070D7" w:rsidRPr="00F45EB6" w:rsidRDefault="00D070D7" w:rsidP="00D11BAA">
            <w:pPr>
              <w:ind w:firstLine="0"/>
              <w:jc w:val="both"/>
              <w:rPr>
                <w:color w:val="000000" w:themeColor="text1"/>
                <w:sz w:val="25"/>
                <w:szCs w:val="25"/>
              </w:rPr>
            </w:pPr>
            <w:r w:rsidRPr="00F45EB6">
              <w:rPr>
                <w:color w:val="000000" w:themeColor="text1"/>
                <w:sz w:val="25"/>
                <w:szCs w:val="25"/>
              </w:rPr>
              <w:t xml:space="preserve">3. МКУ «Агентство инноваций и коммуникаций», созданным в 2020 году, изготовлено и размещено в </w:t>
            </w:r>
            <w:proofErr w:type="spellStart"/>
            <w:r w:rsidRPr="00F45EB6">
              <w:rPr>
                <w:color w:val="000000" w:themeColor="text1"/>
                <w:sz w:val="25"/>
                <w:szCs w:val="25"/>
              </w:rPr>
              <w:t>соцсетях</w:t>
            </w:r>
            <w:proofErr w:type="spellEnd"/>
            <w:r w:rsidRPr="00F45EB6">
              <w:rPr>
                <w:color w:val="000000" w:themeColor="text1"/>
                <w:sz w:val="25"/>
                <w:szCs w:val="25"/>
              </w:rPr>
              <w:t xml:space="preserve"> 67 видеороликов:</w:t>
            </w:r>
          </w:p>
          <w:p w:rsidR="00D070D7" w:rsidRPr="00F45EB6" w:rsidRDefault="00D070D7" w:rsidP="00D11BAA">
            <w:pPr>
              <w:ind w:firstLine="0"/>
              <w:jc w:val="both"/>
              <w:rPr>
                <w:color w:val="000000" w:themeColor="text1"/>
                <w:sz w:val="25"/>
                <w:szCs w:val="25"/>
              </w:rPr>
            </w:pPr>
            <w:r w:rsidRPr="00F45EB6">
              <w:rPr>
                <w:color w:val="000000" w:themeColor="text1"/>
                <w:sz w:val="25"/>
                <w:szCs w:val="25"/>
              </w:rPr>
              <w:t xml:space="preserve">Ведется информационная работа в социальных сетях </w:t>
            </w:r>
            <w:proofErr w:type="spellStart"/>
            <w:r w:rsidRPr="00F45EB6">
              <w:rPr>
                <w:color w:val="000000" w:themeColor="text1"/>
                <w:sz w:val="25"/>
                <w:szCs w:val="25"/>
              </w:rPr>
              <w:t>Фейсбук</w:t>
            </w:r>
            <w:proofErr w:type="spellEnd"/>
            <w:r w:rsidRPr="00F45EB6">
              <w:rPr>
                <w:color w:val="000000" w:themeColor="text1"/>
                <w:sz w:val="25"/>
                <w:szCs w:val="25"/>
              </w:rPr>
              <w:t xml:space="preserve">, </w:t>
            </w:r>
            <w:proofErr w:type="spellStart"/>
            <w:r w:rsidRPr="00F45EB6">
              <w:rPr>
                <w:color w:val="000000" w:themeColor="text1"/>
                <w:sz w:val="25"/>
                <w:szCs w:val="25"/>
              </w:rPr>
              <w:t>ВКонтакте</w:t>
            </w:r>
            <w:proofErr w:type="spellEnd"/>
            <w:r w:rsidRPr="00F45EB6">
              <w:rPr>
                <w:color w:val="000000" w:themeColor="text1"/>
                <w:sz w:val="25"/>
                <w:szCs w:val="25"/>
              </w:rPr>
              <w:t xml:space="preserve">, </w:t>
            </w:r>
            <w:proofErr w:type="spellStart"/>
            <w:r w:rsidRPr="00F45EB6">
              <w:rPr>
                <w:color w:val="000000" w:themeColor="text1"/>
                <w:sz w:val="25"/>
                <w:szCs w:val="25"/>
              </w:rPr>
              <w:t>Инстаграм</w:t>
            </w:r>
            <w:proofErr w:type="spellEnd"/>
            <w:r w:rsidRPr="00F45EB6">
              <w:rPr>
                <w:color w:val="000000" w:themeColor="text1"/>
                <w:sz w:val="25"/>
                <w:szCs w:val="25"/>
              </w:rPr>
              <w:t xml:space="preserve">, Телеграмм, </w:t>
            </w:r>
            <w:proofErr w:type="spellStart"/>
            <w:r w:rsidRPr="00F45EB6">
              <w:rPr>
                <w:color w:val="000000" w:themeColor="text1"/>
                <w:sz w:val="25"/>
                <w:szCs w:val="25"/>
              </w:rPr>
              <w:t>Однокласники</w:t>
            </w:r>
            <w:proofErr w:type="spellEnd"/>
            <w:r w:rsidRPr="00F45EB6">
              <w:rPr>
                <w:color w:val="000000" w:themeColor="text1"/>
                <w:sz w:val="25"/>
                <w:szCs w:val="25"/>
              </w:rPr>
              <w:t xml:space="preserve">, </w:t>
            </w:r>
            <w:proofErr w:type="spellStart"/>
            <w:r w:rsidRPr="00F45EB6">
              <w:rPr>
                <w:color w:val="000000" w:themeColor="text1"/>
                <w:sz w:val="25"/>
                <w:szCs w:val="25"/>
              </w:rPr>
              <w:t>Твиттер</w:t>
            </w:r>
            <w:proofErr w:type="spellEnd"/>
            <w:r w:rsidRPr="00F45EB6">
              <w:rPr>
                <w:color w:val="000000" w:themeColor="text1"/>
                <w:sz w:val="25"/>
                <w:szCs w:val="25"/>
              </w:rPr>
              <w:t xml:space="preserve"> и на иных интернет-площадках. Ежедневно публикуются </w:t>
            </w:r>
            <w:r w:rsidRPr="00F45EB6">
              <w:rPr>
                <w:color w:val="000000" w:themeColor="text1"/>
                <w:sz w:val="25"/>
                <w:szCs w:val="25"/>
              </w:rPr>
              <w:lastRenderedPageBreak/>
              <w:t xml:space="preserve">информационные материалы и объявления. На постоянной основе проводится работа в </w:t>
            </w:r>
            <w:proofErr w:type="spellStart"/>
            <w:r w:rsidRPr="00F45EB6">
              <w:rPr>
                <w:color w:val="000000" w:themeColor="text1"/>
                <w:sz w:val="25"/>
                <w:szCs w:val="25"/>
              </w:rPr>
              <w:t>соцсетях</w:t>
            </w:r>
            <w:proofErr w:type="spellEnd"/>
            <w:r w:rsidRPr="00F45EB6">
              <w:rPr>
                <w:color w:val="000000" w:themeColor="text1"/>
                <w:sz w:val="25"/>
                <w:szCs w:val="25"/>
              </w:rPr>
              <w:t xml:space="preserve"> по программе «Инцидент менеджмент».</w:t>
            </w:r>
          </w:p>
          <w:p w:rsidR="00D070D7" w:rsidRPr="00F45EB6" w:rsidRDefault="00D070D7" w:rsidP="00D11BAA">
            <w:pPr>
              <w:ind w:firstLine="0"/>
              <w:jc w:val="both"/>
              <w:rPr>
                <w:color w:val="000000" w:themeColor="text1"/>
                <w:sz w:val="25"/>
                <w:szCs w:val="25"/>
              </w:rPr>
            </w:pPr>
            <w:r w:rsidRPr="00F45EB6">
              <w:rPr>
                <w:color w:val="000000" w:themeColor="text1"/>
                <w:sz w:val="25"/>
                <w:szCs w:val="25"/>
              </w:rPr>
              <w:t>4. В печатных изданиях размещено около 1000 материалов.</w:t>
            </w:r>
          </w:p>
          <w:p w:rsidR="00D070D7" w:rsidRPr="002B29F8" w:rsidRDefault="00D070D7" w:rsidP="002B29F8">
            <w:pPr>
              <w:ind w:firstLine="0"/>
              <w:jc w:val="both"/>
              <w:rPr>
                <w:color w:val="000000" w:themeColor="text1"/>
                <w:sz w:val="25"/>
                <w:szCs w:val="25"/>
              </w:rPr>
            </w:pPr>
            <w:r w:rsidRPr="00F45EB6">
              <w:rPr>
                <w:color w:val="000000" w:themeColor="text1"/>
                <w:sz w:val="25"/>
                <w:szCs w:val="25"/>
              </w:rPr>
              <w:t>Администрация участвовала в подготовке и проведении крупных мероприятий: Пресс-тур 2020, Гран-при России Формулы 1, информирование об ограничительных мерах, связанных с пандемией, проведение онлайн "Дня города Сочи", мероприятия связанные с годом Памяти и славы, выборы в ГСС, выборы губернатора Краснодарского края.</w:t>
            </w:r>
            <w:r>
              <w:t xml:space="preserve"> </w:t>
            </w:r>
            <w:r w:rsidRPr="002B29F8">
              <w:rPr>
                <w:color w:val="000000" w:themeColor="text1"/>
                <w:sz w:val="25"/>
                <w:szCs w:val="25"/>
              </w:rPr>
              <w:t xml:space="preserve">окружного кадрового проекта </w:t>
            </w:r>
          </w:p>
          <w:p w:rsidR="00D070D7" w:rsidRPr="00F45EB6" w:rsidRDefault="00D070D7" w:rsidP="002B29F8">
            <w:pPr>
              <w:ind w:firstLine="0"/>
              <w:jc w:val="both"/>
              <w:rPr>
                <w:color w:val="000000" w:themeColor="text1"/>
                <w:sz w:val="25"/>
                <w:szCs w:val="25"/>
              </w:rPr>
            </w:pPr>
            <w:r w:rsidRPr="002B29F8">
              <w:rPr>
                <w:color w:val="000000" w:themeColor="text1"/>
                <w:sz w:val="25"/>
                <w:szCs w:val="25"/>
              </w:rPr>
              <w:t>«Лидеры Куб</w:t>
            </w:r>
            <w:r>
              <w:rPr>
                <w:color w:val="000000" w:themeColor="text1"/>
                <w:sz w:val="25"/>
                <w:szCs w:val="25"/>
              </w:rPr>
              <w:t>ани – движение вверх!»</w:t>
            </w:r>
          </w:p>
          <w:p w:rsidR="00D070D7" w:rsidRPr="00F45EB6" w:rsidRDefault="00D070D7" w:rsidP="00D11BAA">
            <w:pPr>
              <w:ind w:firstLine="0"/>
              <w:jc w:val="both"/>
              <w:rPr>
                <w:color w:val="000000" w:themeColor="text1"/>
                <w:sz w:val="25"/>
                <w:szCs w:val="25"/>
              </w:rPr>
            </w:pPr>
          </w:p>
        </w:tc>
      </w:tr>
      <w:tr w:rsidR="00D070D7" w:rsidRPr="00F45EB6" w:rsidTr="00D070D7">
        <w:trPr>
          <w:trHeight w:val="7084"/>
        </w:trPr>
        <w:tc>
          <w:tcPr>
            <w:tcW w:w="794" w:type="dxa"/>
            <w:shd w:val="clear" w:color="auto" w:fill="auto"/>
          </w:tcPr>
          <w:p w:rsidR="00D070D7" w:rsidRPr="00F45EB6" w:rsidRDefault="00D070D7" w:rsidP="00972EC3">
            <w:pPr>
              <w:widowControl w:val="0"/>
              <w:autoSpaceDE w:val="0"/>
              <w:autoSpaceDN w:val="0"/>
              <w:adjustRightInd w:val="0"/>
              <w:ind w:firstLine="0"/>
              <w:jc w:val="center"/>
              <w:rPr>
                <w:bCs/>
                <w:color w:val="000000" w:themeColor="text1"/>
                <w:sz w:val="25"/>
                <w:szCs w:val="25"/>
              </w:rPr>
            </w:pPr>
            <w:r w:rsidRPr="00F45EB6">
              <w:rPr>
                <w:bCs/>
                <w:color w:val="000000" w:themeColor="text1"/>
                <w:sz w:val="25"/>
                <w:szCs w:val="25"/>
              </w:rPr>
              <w:lastRenderedPageBreak/>
              <w:t>5</w:t>
            </w:r>
          </w:p>
        </w:tc>
        <w:tc>
          <w:tcPr>
            <w:tcW w:w="4163" w:type="dxa"/>
            <w:shd w:val="clear" w:color="auto" w:fill="auto"/>
          </w:tcPr>
          <w:p w:rsidR="00D070D7" w:rsidRPr="00F45EB6" w:rsidRDefault="00D070D7" w:rsidP="00972EC3">
            <w:pPr>
              <w:widowControl w:val="0"/>
              <w:autoSpaceDE w:val="0"/>
              <w:autoSpaceDN w:val="0"/>
              <w:adjustRightInd w:val="0"/>
              <w:ind w:firstLine="0"/>
              <w:jc w:val="center"/>
              <w:rPr>
                <w:bCs/>
                <w:color w:val="000000" w:themeColor="text1"/>
                <w:sz w:val="25"/>
                <w:szCs w:val="25"/>
              </w:rPr>
            </w:pPr>
            <w:r w:rsidRPr="00F45EB6">
              <w:rPr>
                <w:bCs/>
                <w:color w:val="000000" w:themeColor="text1"/>
                <w:sz w:val="25"/>
                <w:szCs w:val="25"/>
              </w:rPr>
              <w:t>Ведение реестра муниципальных служащих</w:t>
            </w:r>
          </w:p>
        </w:tc>
        <w:tc>
          <w:tcPr>
            <w:tcW w:w="4677" w:type="dxa"/>
            <w:shd w:val="clear" w:color="auto" w:fill="auto"/>
          </w:tcPr>
          <w:p w:rsidR="00D070D7" w:rsidRPr="00F45EB6" w:rsidRDefault="00D070D7" w:rsidP="008E4114">
            <w:pPr>
              <w:autoSpaceDE w:val="0"/>
              <w:autoSpaceDN w:val="0"/>
              <w:adjustRightInd w:val="0"/>
              <w:ind w:firstLine="540"/>
              <w:jc w:val="both"/>
              <w:rPr>
                <w:rFonts w:eastAsiaTheme="minorHAnsi"/>
                <w:color w:val="000000" w:themeColor="text1"/>
                <w:sz w:val="25"/>
                <w:szCs w:val="25"/>
                <w:lang w:eastAsia="en-US"/>
              </w:rPr>
            </w:pPr>
            <w:r w:rsidRPr="00F45EB6">
              <w:rPr>
                <w:rFonts w:eastAsiaTheme="minorHAnsi"/>
                <w:color w:val="000000" w:themeColor="text1"/>
                <w:sz w:val="25"/>
                <w:szCs w:val="25"/>
                <w:lang w:eastAsia="en-US"/>
              </w:rPr>
              <w:t>Реестр муниципальных служащих</w:t>
            </w:r>
            <w:r w:rsidRPr="00F45EB6">
              <w:rPr>
                <w:color w:val="FF0000"/>
                <w:sz w:val="25"/>
                <w:szCs w:val="25"/>
              </w:rPr>
              <w:t xml:space="preserve"> </w:t>
            </w:r>
            <w:r w:rsidRPr="00F45EB6">
              <w:rPr>
                <w:rFonts w:eastAsiaTheme="minorHAnsi"/>
                <w:color w:val="000000" w:themeColor="text1"/>
                <w:sz w:val="25"/>
                <w:szCs w:val="25"/>
                <w:lang w:eastAsia="en-US"/>
              </w:rPr>
              <w:t xml:space="preserve">муниципального образования городской округ город-курорт Сочи Краснодарского края  ведется с учетом группы должностей муниципальной службы в соответствии с </w:t>
            </w:r>
            <w:hyperlink r:id="rId8" w:history="1">
              <w:r w:rsidRPr="00F45EB6">
                <w:rPr>
                  <w:rFonts w:eastAsiaTheme="minorHAnsi"/>
                  <w:color w:val="000000" w:themeColor="text1"/>
                  <w:sz w:val="25"/>
                  <w:szCs w:val="25"/>
                  <w:lang w:eastAsia="en-US"/>
                </w:rPr>
                <w:t>Законом</w:t>
              </w:r>
            </w:hyperlink>
            <w:r w:rsidRPr="00F45EB6">
              <w:rPr>
                <w:rFonts w:eastAsiaTheme="minorHAnsi"/>
                <w:color w:val="000000" w:themeColor="text1"/>
                <w:sz w:val="25"/>
                <w:szCs w:val="25"/>
                <w:lang w:eastAsia="en-US"/>
              </w:rPr>
              <w:t xml:space="preserve"> Краснодарского края от 8 июня 2007 года N 1243-КЗ "О реестре муниципальных должностей и реестре должностей муниципальной службы в Краснодарском крае"</w:t>
            </w:r>
          </w:p>
          <w:p w:rsidR="00D070D7" w:rsidRPr="00F45EB6" w:rsidRDefault="00D070D7" w:rsidP="00972EC3">
            <w:pPr>
              <w:widowControl w:val="0"/>
              <w:autoSpaceDE w:val="0"/>
              <w:autoSpaceDN w:val="0"/>
              <w:adjustRightInd w:val="0"/>
              <w:ind w:firstLine="0"/>
              <w:jc w:val="both"/>
              <w:rPr>
                <w:color w:val="000000" w:themeColor="text1"/>
                <w:sz w:val="25"/>
                <w:szCs w:val="25"/>
              </w:rPr>
            </w:pPr>
            <w:r w:rsidRPr="00F45EB6">
              <w:rPr>
                <w:color w:val="000000" w:themeColor="text1"/>
                <w:sz w:val="25"/>
                <w:szCs w:val="25"/>
              </w:rPr>
              <w:t xml:space="preserve">     Ведение реестра осуществляется в соответствии с постановлением администрации города Сочи от 28 марта 2019 года № 404 «Об утверждении Положения о порядке ведения реестра муниципальных служащих в администрации города Сочи» и ведется на постоянной основе, составлен на основании штатного расписания и персональных данных, содержащихся в личных делах муниципальных служащих в соответствии с действующим законодательством., в который ежемесячно в течение всего периода вносится актуальная информация по каждому муниципальному служащему.</w:t>
            </w:r>
          </w:p>
          <w:p w:rsidR="00D070D7" w:rsidRPr="00F45EB6" w:rsidRDefault="00D070D7" w:rsidP="00972EC3">
            <w:pPr>
              <w:widowControl w:val="0"/>
              <w:autoSpaceDE w:val="0"/>
              <w:autoSpaceDN w:val="0"/>
              <w:adjustRightInd w:val="0"/>
              <w:ind w:firstLine="0"/>
              <w:jc w:val="both"/>
              <w:rPr>
                <w:color w:val="000000" w:themeColor="text1"/>
                <w:sz w:val="25"/>
                <w:szCs w:val="25"/>
              </w:rPr>
            </w:pPr>
          </w:p>
        </w:tc>
      </w:tr>
      <w:tr w:rsidR="00D070D7" w:rsidRPr="00F45EB6" w:rsidTr="00D070D7">
        <w:trPr>
          <w:trHeight w:val="389"/>
        </w:trPr>
        <w:tc>
          <w:tcPr>
            <w:tcW w:w="794" w:type="dxa"/>
            <w:shd w:val="clear" w:color="auto" w:fill="auto"/>
          </w:tcPr>
          <w:p w:rsidR="00D070D7" w:rsidRPr="00F45EB6" w:rsidRDefault="00D070D7" w:rsidP="00972EC3">
            <w:pPr>
              <w:widowControl w:val="0"/>
              <w:autoSpaceDE w:val="0"/>
              <w:autoSpaceDN w:val="0"/>
              <w:adjustRightInd w:val="0"/>
              <w:ind w:firstLine="0"/>
              <w:jc w:val="center"/>
              <w:rPr>
                <w:bCs/>
                <w:color w:val="000000" w:themeColor="text1"/>
                <w:sz w:val="25"/>
                <w:szCs w:val="25"/>
              </w:rPr>
            </w:pPr>
            <w:r w:rsidRPr="00F45EB6">
              <w:rPr>
                <w:bCs/>
                <w:color w:val="000000" w:themeColor="text1"/>
                <w:sz w:val="25"/>
                <w:szCs w:val="25"/>
              </w:rPr>
              <w:t xml:space="preserve">6 </w:t>
            </w:r>
          </w:p>
        </w:tc>
        <w:tc>
          <w:tcPr>
            <w:tcW w:w="4163" w:type="dxa"/>
            <w:shd w:val="clear" w:color="auto" w:fill="auto"/>
          </w:tcPr>
          <w:p w:rsidR="00D070D7" w:rsidRPr="00F45EB6" w:rsidRDefault="00D070D7" w:rsidP="00972EC3">
            <w:pPr>
              <w:widowControl w:val="0"/>
              <w:autoSpaceDE w:val="0"/>
              <w:autoSpaceDN w:val="0"/>
              <w:adjustRightInd w:val="0"/>
              <w:ind w:firstLine="0"/>
              <w:jc w:val="center"/>
              <w:rPr>
                <w:bCs/>
                <w:color w:val="000000" w:themeColor="text1"/>
                <w:sz w:val="25"/>
                <w:szCs w:val="25"/>
              </w:rPr>
            </w:pPr>
            <w:r w:rsidRPr="00F45EB6">
              <w:rPr>
                <w:bCs/>
                <w:color w:val="000000" w:themeColor="text1"/>
                <w:sz w:val="25"/>
                <w:szCs w:val="25"/>
              </w:rPr>
              <w:t>Проведение мониторинга кадрового состава администрации города Сочи</w:t>
            </w:r>
          </w:p>
        </w:tc>
        <w:tc>
          <w:tcPr>
            <w:tcW w:w="4677" w:type="dxa"/>
            <w:shd w:val="clear" w:color="auto" w:fill="auto"/>
          </w:tcPr>
          <w:p w:rsidR="00D070D7" w:rsidRPr="00F45EB6" w:rsidRDefault="00D070D7" w:rsidP="00800617">
            <w:pPr>
              <w:jc w:val="both"/>
              <w:rPr>
                <w:color w:val="000000" w:themeColor="text1"/>
                <w:sz w:val="25"/>
                <w:szCs w:val="25"/>
              </w:rPr>
            </w:pPr>
            <w:r w:rsidRPr="00F45EB6">
              <w:rPr>
                <w:color w:val="000000" w:themeColor="text1"/>
                <w:sz w:val="25"/>
                <w:szCs w:val="25"/>
              </w:rPr>
              <w:t xml:space="preserve">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взаимосвязано с решением задачи по созданию и эффективному </w:t>
            </w:r>
            <w:r w:rsidRPr="00F45EB6">
              <w:rPr>
                <w:color w:val="000000" w:themeColor="text1"/>
                <w:sz w:val="25"/>
                <w:szCs w:val="25"/>
              </w:rPr>
              <w:lastRenderedPageBreak/>
              <w:t xml:space="preserve">применению системы непрерывного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в кадрах. </w:t>
            </w:r>
          </w:p>
          <w:p w:rsidR="00D070D7" w:rsidRPr="00F45EB6" w:rsidRDefault="00D070D7" w:rsidP="00800617">
            <w:pPr>
              <w:ind w:firstLine="720"/>
              <w:jc w:val="both"/>
              <w:rPr>
                <w:color w:val="000000" w:themeColor="text1"/>
                <w:sz w:val="25"/>
                <w:szCs w:val="25"/>
              </w:rPr>
            </w:pPr>
            <w:r w:rsidRPr="00F45EB6">
              <w:rPr>
                <w:color w:val="000000" w:themeColor="text1"/>
                <w:sz w:val="25"/>
                <w:szCs w:val="25"/>
              </w:rPr>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w:t>
            </w:r>
          </w:p>
          <w:p w:rsidR="00D070D7" w:rsidRPr="00F45EB6" w:rsidRDefault="00D070D7" w:rsidP="00800617">
            <w:pPr>
              <w:ind w:firstLine="720"/>
              <w:jc w:val="both"/>
              <w:rPr>
                <w:color w:val="000000" w:themeColor="text1"/>
                <w:sz w:val="25"/>
                <w:szCs w:val="25"/>
              </w:rPr>
            </w:pPr>
            <w:r w:rsidRPr="00F45EB6">
              <w:rPr>
                <w:color w:val="000000" w:themeColor="text1"/>
                <w:sz w:val="25"/>
                <w:szCs w:val="25"/>
              </w:rPr>
              <w:t xml:space="preserve">Органы местного самоуправления должны быть ориентированы на реальный и устойчивый рост уровня жизни населения, на повышение его социальной активности. 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w:t>
            </w:r>
          </w:p>
          <w:p w:rsidR="00D070D7" w:rsidRPr="00F45EB6" w:rsidRDefault="00D070D7" w:rsidP="00972EC3">
            <w:pPr>
              <w:widowControl w:val="0"/>
              <w:autoSpaceDE w:val="0"/>
              <w:autoSpaceDN w:val="0"/>
              <w:adjustRightInd w:val="0"/>
              <w:ind w:firstLine="0"/>
              <w:jc w:val="both"/>
              <w:rPr>
                <w:bCs/>
                <w:color w:val="000000" w:themeColor="text1"/>
                <w:sz w:val="25"/>
                <w:szCs w:val="25"/>
              </w:rPr>
            </w:pPr>
            <w:r w:rsidRPr="00F45EB6">
              <w:rPr>
                <w:bCs/>
                <w:color w:val="000000" w:themeColor="text1"/>
                <w:sz w:val="25"/>
                <w:szCs w:val="25"/>
              </w:rPr>
              <w:t>Мониторинг кадрового состава характеризуется как систематизированное, специально организованное, регулярное отслеживание развития профессионализма и компетенции муниципальных служащих в целях разработки адекватных управленческих решений по коррекции плана профессионального развития и созданных условий для его реализации на основе анализа собранной информации.</w:t>
            </w:r>
          </w:p>
          <w:p w:rsidR="00D070D7" w:rsidRPr="00F45EB6" w:rsidRDefault="00D070D7" w:rsidP="00972EC3">
            <w:pPr>
              <w:widowControl w:val="0"/>
              <w:autoSpaceDE w:val="0"/>
              <w:autoSpaceDN w:val="0"/>
              <w:adjustRightInd w:val="0"/>
              <w:ind w:firstLine="0"/>
              <w:jc w:val="both"/>
              <w:rPr>
                <w:bCs/>
                <w:color w:val="000000" w:themeColor="text1"/>
                <w:sz w:val="25"/>
                <w:szCs w:val="25"/>
              </w:rPr>
            </w:pPr>
            <w:r w:rsidRPr="00F45EB6">
              <w:rPr>
                <w:bCs/>
                <w:color w:val="000000" w:themeColor="text1"/>
                <w:sz w:val="25"/>
                <w:szCs w:val="25"/>
              </w:rPr>
              <w:t>В соответствии с постановлением главы администрации (губернатора) Краснодарского края от 21 декабря 2015 года № 1243 «Об управлении кадровой политики и противодействия коррупции администрации Краснодарского края» 2 раза в год, по состоянию на 31-е июня и    31-е декабря проводится мониторинг кадрового состава муниципального образования городской округ город-</w:t>
            </w:r>
            <w:r w:rsidRPr="00F45EB6">
              <w:rPr>
                <w:bCs/>
                <w:color w:val="000000" w:themeColor="text1"/>
                <w:sz w:val="25"/>
                <w:szCs w:val="25"/>
              </w:rPr>
              <w:lastRenderedPageBreak/>
              <w:t>курорт Сочи Краснодарского края</w:t>
            </w:r>
          </w:p>
          <w:p w:rsidR="00D070D7" w:rsidRPr="00F45EB6" w:rsidRDefault="00D070D7" w:rsidP="00972EC3">
            <w:pPr>
              <w:widowControl w:val="0"/>
              <w:autoSpaceDE w:val="0"/>
              <w:autoSpaceDN w:val="0"/>
              <w:adjustRightInd w:val="0"/>
              <w:ind w:firstLine="0"/>
              <w:jc w:val="both"/>
              <w:rPr>
                <w:bCs/>
                <w:color w:val="000000" w:themeColor="text1"/>
                <w:sz w:val="25"/>
                <w:szCs w:val="25"/>
              </w:rPr>
            </w:pPr>
            <w:r w:rsidRPr="00F45EB6">
              <w:rPr>
                <w:bCs/>
                <w:color w:val="000000" w:themeColor="text1"/>
                <w:sz w:val="25"/>
                <w:szCs w:val="25"/>
              </w:rPr>
              <w:t xml:space="preserve">По состоянию на 31.12.2020 года от фактической численности муниципальных служащих, </w:t>
            </w:r>
            <w:r w:rsidRPr="00F45EB6">
              <w:rPr>
                <w:color w:val="000000" w:themeColor="text1"/>
                <w:sz w:val="25"/>
                <w:szCs w:val="25"/>
              </w:rPr>
              <w:t>имеющих</w:t>
            </w:r>
            <w:r w:rsidRPr="00F45EB6">
              <w:rPr>
                <w:bCs/>
                <w:color w:val="000000" w:themeColor="text1"/>
                <w:sz w:val="25"/>
                <w:szCs w:val="25"/>
              </w:rPr>
              <w:t xml:space="preserve"> стаж работы муниципальной службы: до 1 года - 6%; от 1 года до 5 лет - 23 %; от 5 до 10 лет – 28 %; от 10 до 15 лет – 20 %; свыше 15 лет – 23 %.</w:t>
            </w:r>
          </w:p>
          <w:p w:rsidR="00D070D7" w:rsidRPr="00F45EB6" w:rsidRDefault="00D070D7" w:rsidP="00800617">
            <w:pPr>
              <w:widowControl w:val="0"/>
              <w:autoSpaceDE w:val="0"/>
              <w:autoSpaceDN w:val="0"/>
              <w:adjustRightInd w:val="0"/>
              <w:ind w:firstLine="0"/>
              <w:jc w:val="both"/>
              <w:rPr>
                <w:bCs/>
                <w:color w:val="000000" w:themeColor="text1"/>
                <w:sz w:val="25"/>
                <w:szCs w:val="25"/>
              </w:rPr>
            </w:pPr>
            <w:r w:rsidRPr="00F45EB6">
              <w:rPr>
                <w:rFonts w:eastAsia="Calibri"/>
                <w:color w:val="000000" w:themeColor="text1"/>
                <w:sz w:val="25"/>
                <w:szCs w:val="25"/>
                <w:lang w:eastAsia="en-US"/>
              </w:rPr>
              <w:t xml:space="preserve">Для кадрового состава муниципальной службы </w:t>
            </w:r>
            <w:r w:rsidRPr="00F45EB6">
              <w:rPr>
                <w:bCs/>
                <w:color w:val="000000" w:themeColor="text1"/>
                <w:sz w:val="25"/>
                <w:szCs w:val="25"/>
              </w:rPr>
              <w:t>муниципального образования городской округ город-курорт Сочи Краснодарского края</w:t>
            </w:r>
          </w:p>
          <w:p w:rsidR="00D070D7" w:rsidRPr="00F45EB6" w:rsidRDefault="00D070D7" w:rsidP="00972EC3">
            <w:pPr>
              <w:widowControl w:val="0"/>
              <w:autoSpaceDE w:val="0"/>
              <w:autoSpaceDN w:val="0"/>
              <w:adjustRightInd w:val="0"/>
              <w:ind w:firstLine="0"/>
              <w:jc w:val="both"/>
              <w:rPr>
                <w:bCs/>
                <w:color w:val="000000" w:themeColor="text1"/>
                <w:sz w:val="25"/>
                <w:szCs w:val="25"/>
              </w:rPr>
            </w:pPr>
            <w:r w:rsidRPr="00F45EB6">
              <w:rPr>
                <w:rFonts w:eastAsia="Calibri"/>
                <w:color w:val="000000" w:themeColor="text1"/>
                <w:sz w:val="25"/>
                <w:szCs w:val="25"/>
                <w:lang w:eastAsia="en-US"/>
              </w:rPr>
              <w:t>характерен высокий уровень образования</w:t>
            </w:r>
            <w:r w:rsidRPr="00F45EB6">
              <w:rPr>
                <w:bCs/>
                <w:color w:val="000000" w:themeColor="text1"/>
                <w:sz w:val="25"/>
                <w:szCs w:val="25"/>
              </w:rPr>
              <w:t>, так высшее профессиональное образование имеют 99% муниципальных служащих. Из них: экономическое –29%; юриспруденция – 33 %; государственное и муниципальное управление – 7 %, иное –31%</w:t>
            </w:r>
            <w:proofErr w:type="gramStart"/>
            <w:r w:rsidRPr="00F45EB6">
              <w:rPr>
                <w:bCs/>
                <w:color w:val="000000" w:themeColor="text1"/>
                <w:sz w:val="25"/>
                <w:szCs w:val="25"/>
              </w:rPr>
              <w:t>.</w:t>
            </w:r>
            <w:proofErr w:type="gramEnd"/>
            <w:r w:rsidRPr="00F45EB6">
              <w:rPr>
                <w:bCs/>
                <w:color w:val="000000" w:themeColor="text1"/>
                <w:sz w:val="25"/>
                <w:szCs w:val="25"/>
              </w:rPr>
              <w:t xml:space="preserve"> и только </w:t>
            </w:r>
          </w:p>
          <w:p w:rsidR="00D070D7" w:rsidRPr="00F45EB6" w:rsidRDefault="00D070D7" w:rsidP="00972EC3">
            <w:pPr>
              <w:widowControl w:val="0"/>
              <w:autoSpaceDE w:val="0"/>
              <w:autoSpaceDN w:val="0"/>
              <w:adjustRightInd w:val="0"/>
              <w:ind w:firstLine="0"/>
              <w:jc w:val="both"/>
              <w:rPr>
                <w:bCs/>
                <w:color w:val="000000" w:themeColor="text1"/>
                <w:sz w:val="25"/>
                <w:szCs w:val="25"/>
              </w:rPr>
            </w:pPr>
            <w:r w:rsidRPr="00F45EB6">
              <w:rPr>
                <w:bCs/>
                <w:color w:val="000000" w:themeColor="text1"/>
                <w:sz w:val="25"/>
                <w:szCs w:val="25"/>
              </w:rPr>
              <w:t xml:space="preserve"> 1 % муниципальных служащих имеют среднее профессиональное образование по направлению деятельности отраслевых (функциональных) и территориальных органов администрации муниципального образования городской округ город-курорт Сочи Краснодарского края.</w:t>
            </w:r>
          </w:p>
          <w:p w:rsidR="00D070D7" w:rsidRPr="00F45EB6" w:rsidRDefault="00D070D7" w:rsidP="00972EC3">
            <w:pPr>
              <w:widowControl w:val="0"/>
              <w:autoSpaceDE w:val="0"/>
              <w:autoSpaceDN w:val="0"/>
              <w:adjustRightInd w:val="0"/>
              <w:ind w:firstLine="0"/>
              <w:jc w:val="both"/>
              <w:rPr>
                <w:bCs/>
                <w:color w:val="000000" w:themeColor="text1"/>
                <w:sz w:val="25"/>
                <w:szCs w:val="25"/>
              </w:rPr>
            </w:pPr>
          </w:p>
        </w:tc>
      </w:tr>
      <w:tr w:rsidR="00D070D7" w:rsidRPr="00F45EB6" w:rsidTr="00D070D7">
        <w:trPr>
          <w:trHeight w:val="389"/>
        </w:trPr>
        <w:tc>
          <w:tcPr>
            <w:tcW w:w="794" w:type="dxa"/>
            <w:shd w:val="clear" w:color="auto" w:fill="auto"/>
          </w:tcPr>
          <w:p w:rsidR="00D070D7" w:rsidRPr="00F45EB6" w:rsidRDefault="00D070D7" w:rsidP="00972EC3">
            <w:pPr>
              <w:widowControl w:val="0"/>
              <w:autoSpaceDE w:val="0"/>
              <w:autoSpaceDN w:val="0"/>
              <w:adjustRightInd w:val="0"/>
              <w:ind w:firstLine="0"/>
              <w:jc w:val="center"/>
              <w:rPr>
                <w:bCs/>
                <w:color w:val="000000" w:themeColor="text1"/>
                <w:sz w:val="25"/>
                <w:szCs w:val="25"/>
              </w:rPr>
            </w:pPr>
            <w:r w:rsidRPr="00F45EB6">
              <w:rPr>
                <w:bCs/>
                <w:color w:val="000000" w:themeColor="text1"/>
                <w:sz w:val="25"/>
                <w:szCs w:val="25"/>
              </w:rPr>
              <w:lastRenderedPageBreak/>
              <w:t>7</w:t>
            </w:r>
          </w:p>
        </w:tc>
        <w:tc>
          <w:tcPr>
            <w:tcW w:w="4163" w:type="dxa"/>
            <w:shd w:val="clear" w:color="auto" w:fill="auto"/>
          </w:tcPr>
          <w:p w:rsidR="00D070D7" w:rsidRPr="00F45EB6" w:rsidRDefault="00D070D7" w:rsidP="00972EC3">
            <w:pPr>
              <w:widowControl w:val="0"/>
              <w:autoSpaceDE w:val="0"/>
              <w:autoSpaceDN w:val="0"/>
              <w:adjustRightInd w:val="0"/>
              <w:ind w:firstLine="0"/>
              <w:jc w:val="center"/>
              <w:rPr>
                <w:bCs/>
                <w:color w:val="000000" w:themeColor="text1"/>
                <w:sz w:val="25"/>
                <w:szCs w:val="25"/>
              </w:rPr>
            </w:pPr>
            <w:r w:rsidRPr="00F45EB6">
              <w:rPr>
                <w:bCs/>
                <w:color w:val="000000" w:themeColor="text1"/>
                <w:sz w:val="25"/>
                <w:szCs w:val="25"/>
              </w:rPr>
              <w:t>Формирование групп муниципальных служащих и лиц, включенных в кадровый резерв для получения дополнительного профессионального образования, а также для участия в семинарах, тренингах</w:t>
            </w:r>
          </w:p>
        </w:tc>
        <w:tc>
          <w:tcPr>
            <w:tcW w:w="4677" w:type="dxa"/>
            <w:shd w:val="clear" w:color="auto" w:fill="auto"/>
          </w:tcPr>
          <w:p w:rsidR="00D070D7" w:rsidRPr="00F45EB6" w:rsidRDefault="00D070D7" w:rsidP="009D4453">
            <w:pPr>
              <w:shd w:val="clear" w:color="auto" w:fill="FFFFFF"/>
              <w:ind w:firstLine="0"/>
              <w:jc w:val="both"/>
              <w:rPr>
                <w:sz w:val="25"/>
                <w:szCs w:val="25"/>
              </w:rPr>
            </w:pPr>
            <w:r w:rsidRPr="00F45EB6">
              <w:rPr>
                <w:color w:val="000000" w:themeColor="text1"/>
                <w:sz w:val="25"/>
                <w:szCs w:val="25"/>
              </w:rPr>
              <w:t xml:space="preserve">  </w:t>
            </w:r>
            <w:r w:rsidRPr="00F45EB6">
              <w:rPr>
                <w:sz w:val="25"/>
                <w:szCs w:val="25"/>
              </w:rPr>
              <w:t xml:space="preserve">Подготовка кадров для органов местного самоуправления является одним из инструментов повышения эффективности и результативности муниципального управления. Отсутствие необходимых профессиональных знаний и навыков муниципальных служащих приводит к снижению эффективности управленческих решений, что подрывает доверие населения к муниципальной службе, способствует формированию негативного имиджа муниципальных служащих. </w:t>
            </w:r>
          </w:p>
          <w:p w:rsidR="00D070D7" w:rsidRPr="00F45EB6" w:rsidRDefault="00D070D7" w:rsidP="009D4453">
            <w:pPr>
              <w:shd w:val="clear" w:color="auto" w:fill="FFFFFF"/>
              <w:ind w:firstLine="0"/>
              <w:jc w:val="both"/>
              <w:rPr>
                <w:color w:val="000000" w:themeColor="text1"/>
                <w:sz w:val="25"/>
                <w:szCs w:val="25"/>
              </w:rPr>
            </w:pPr>
            <w:r w:rsidRPr="00F45EB6">
              <w:rPr>
                <w:color w:val="000000" w:themeColor="text1"/>
                <w:sz w:val="25"/>
                <w:szCs w:val="25"/>
              </w:rPr>
              <w:t xml:space="preserve">В рамках реализации мероприятий подпрограммы «Совершенствование механизмов управления развитием Краснодарского края» государственной программы Краснодарского края «Региональная политика и развитие гражданского общества» за счет средств краевого бюджета и средств местного бюджета в соответствии с приоритетными направлениями дополнительного профессионального </w:t>
            </w:r>
            <w:r w:rsidRPr="00F45EB6">
              <w:rPr>
                <w:color w:val="000000" w:themeColor="text1"/>
                <w:sz w:val="25"/>
                <w:szCs w:val="25"/>
              </w:rPr>
              <w:lastRenderedPageBreak/>
              <w:t xml:space="preserve">образования, рекомендованными Минтрудом России ,  в соответствии с постановлением администрации города Сочи от 26.08.2019 года № 1372 «Об утверждении Положения о профессиональном развитии муниципальных служащих администрации города Сочи» </w:t>
            </w:r>
          </w:p>
          <w:p w:rsidR="00D070D7" w:rsidRPr="00F45EB6" w:rsidRDefault="00D070D7" w:rsidP="001F5230">
            <w:pPr>
              <w:shd w:val="clear" w:color="auto" w:fill="FFFFFF"/>
              <w:ind w:firstLine="0"/>
              <w:jc w:val="both"/>
              <w:rPr>
                <w:color w:val="000000" w:themeColor="text1"/>
                <w:sz w:val="25"/>
                <w:szCs w:val="25"/>
              </w:rPr>
            </w:pPr>
            <w:r w:rsidRPr="00F45EB6">
              <w:rPr>
                <w:color w:val="000000" w:themeColor="text1"/>
                <w:sz w:val="25"/>
                <w:szCs w:val="25"/>
              </w:rPr>
              <w:t xml:space="preserve">  Ежегодно отделом кадров и отделом противодействия коррупции и проведения служебных проверок департамента муниципальной службы и кадровой политики администрации муниципального образования городской округ город-курорт Сочи Краснодарского края проводятся рабочие встречи с отраслевыми (функциональными) и территориальными органами администрации муниципального образования городской округ город-курорт Сочи Краснодарского края на которых обсуждаются вопросы практики применения локальных правовых актов, трудностей с которыми служащие сталкиваются при реализации тех или иных их положений.</w:t>
            </w:r>
          </w:p>
          <w:p w:rsidR="00D070D7" w:rsidRPr="00F45EB6" w:rsidRDefault="00D070D7" w:rsidP="001F5230">
            <w:pPr>
              <w:shd w:val="clear" w:color="auto" w:fill="FFFFFF"/>
              <w:ind w:firstLine="0"/>
              <w:jc w:val="both"/>
              <w:rPr>
                <w:color w:val="000000" w:themeColor="text1"/>
                <w:sz w:val="25"/>
                <w:szCs w:val="25"/>
              </w:rPr>
            </w:pPr>
            <w:r w:rsidRPr="00F45EB6">
              <w:rPr>
                <w:color w:val="000000" w:themeColor="text1"/>
                <w:sz w:val="25"/>
                <w:szCs w:val="25"/>
              </w:rPr>
              <w:t xml:space="preserve"> В 2020 году повышение квалификации – проводилось по темам:</w:t>
            </w:r>
          </w:p>
          <w:p w:rsidR="00D070D7" w:rsidRPr="00F45EB6" w:rsidRDefault="00D070D7" w:rsidP="001F5230">
            <w:pPr>
              <w:shd w:val="clear" w:color="auto" w:fill="FFFFFF"/>
              <w:ind w:firstLine="0"/>
              <w:jc w:val="both"/>
              <w:rPr>
                <w:color w:val="000000" w:themeColor="text1"/>
                <w:sz w:val="25"/>
                <w:szCs w:val="25"/>
              </w:rPr>
            </w:pPr>
            <w:r w:rsidRPr="00F45EB6">
              <w:rPr>
                <w:color w:val="000000" w:themeColor="text1"/>
                <w:sz w:val="25"/>
                <w:szCs w:val="25"/>
              </w:rPr>
              <w:t>- «Антикоррупционные технологии в профессиональной деятельности муниципальных служащих»;</w:t>
            </w:r>
          </w:p>
          <w:p w:rsidR="00D070D7" w:rsidRPr="00F45EB6" w:rsidRDefault="00D070D7" w:rsidP="001F5230">
            <w:pPr>
              <w:shd w:val="clear" w:color="auto" w:fill="FFFFFF"/>
              <w:ind w:firstLine="0"/>
              <w:jc w:val="both"/>
              <w:rPr>
                <w:color w:val="000000" w:themeColor="text1"/>
                <w:sz w:val="25"/>
                <w:szCs w:val="25"/>
              </w:rPr>
            </w:pPr>
            <w:r w:rsidRPr="00F45EB6">
              <w:rPr>
                <w:color w:val="000000" w:themeColor="text1"/>
                <w:sz w:val="25"/>
                <w:szCs w:val="25"/>
              </w:rPr>
              <w:t>- «Контрактная система в сфере закупок товаров, работ, услуг для обеспечения государственных и муниципальных нужд, 44-ФЗ»;</w:t>
            </w:r>
          </w:p>
          <w:p w:rsidR="00D070D7" w:rsidRPr="00F45EB6" w:rsidRDefault="00D070D7" w:rsidP="001F5230">
            <w:pPr>
              <w:shd w:val="clear" w:color="auto" w:fill="FFFFFF"/>
              <w:ind w:firstLine="0"/>
              <w:jc w:val="both"/>
              <w:rPr>
                <w:color w:val="000000" w:themeColor="text1"/>
                <w:sz w:val="25"/>
                <w:szCs w:val="25"/>
              </w:rPr>
            </w:pPr>
            <w:r w:rsidRPr="00F45EB6">
              <w:rPr>
                <w:color w:val="000000" w:themeColor="text1"/>
                <w:sz w:val="25"/>
                <w:szCs w:val="25"/>
              </w:rPr>
              <w:t>- «Нормативно-правовое обеспечение государственного муниципального земельного надзора на территории Российской Федерации»;</w:t>
            </w:r>
          </w:p>
          <w:p w:rsidR="00D070D7" w:rsidRPr="00F45EB6" w:rsidRDefault="00D070D7" w:rsidP="001F5230">
            <w:pPr>
              <w:shd w:val="clear" w:color="auto" w:fill="FFFFFF"/>
              <w:ind w:firstLine="0"/>
              <w:jc w:val="both"/>
              <w:rPr>
                <w:color w:val="000000" w:themeColor="text1"/>
                <w:sz w:val="25"/>
                <w:szCs w:val="25"/>
              </w:rPr>
            </w:pPr>
            <w:r w:rsidRPr="00F45EB6">
              <w:rPr>
                <w:color w:val="000000" w:themeColor="text1"/>
                <w:sz w:val="25"/>
                <w:szCs w:val="25"/>
              </w:rPr>
              <w:t>- «Охрана труда руководителей и специалистов»;</w:t>
            </w:r>
          </w:p>
          <w:p w:rsidR="00D070D7" w:rsidRPr="00F45EB6" w:rsidRDefault="00D070D7" w:rsidP="001F5230">
            <w:pPr>
              <w:shd w:val="clear" w:color="auto" w:fill="FFFFFF"/>
              <w:ind w:firstLine="0"/>
              <w:jc w:val="both"/>
              <w:rPr>
                <w:color w:val="000000" w:themeColor="text1"/>
                <w:sz w:val="25"/>
                <w:szCs w:val="25"/>
              </w:rPr>
            </w:pPr>
            <w:r w:rsidRPr="00F45EB6">
              <w:rPr>
                <w:color w:val="000000" w:themeColor="text1"/>
                <w:sz w:val="25"/>
                <w:szCs w:val="25"/>
              </w:rPr>
              <w:t>- «Проектное управление в решении задач национальных проектов: региональный аспект»;</w:t>
            </w:r>
          </w:p>
          <w:p w:rsidR="00D070D7" w:rsidRPr="00F45EB6" w:rsidRDefault="00D070D7" w:rsidP="001F5230">
            <w:pPr>
              <w:shd w:val="clear" w:color="auto" w:fill="FFFFFF"/>
              <w:ind w:firstLine="0"/>
              <w:jc w:val="both"/>
              <w:rPr>
                <w:color w:val="000000" w:themeColor="text1"/>
                <w:sz w:val="25"/>
                <w:szCs w:val="25"/>
              </w:rPr>
            </w:pPr>
            <w:r w:rsidRPr="00F45EB6">
              <w:rPr>
                <w:color w:val="000000" w:themeColor="text1"/>
                <w:sz w:val="25"/>
                <w:szCs w:val="25"/>
              </w:rPr>
              <w:t>- «Практика внедрения антимонопольного комплекса и применения антимонопольного законодательства органами государственной власти и органами местного самоуправления»;</w:t>
            </w:r>
          </w:p>
          <w:p w:rsidR="00D070D7" w:rsidRPr="00F45EB6" w:rsidRDefault="00D070D7" w:rsidP="001F5230">
            <w:pPr>
              <w:shd w:val="clear" w:color="auto" w:fill="FFFFFF"/>
              <w:ind w:firstLine="0"/>
              <w:jc w:val="both"/>
              <w:rPr>
                <w:color w:val="000000" w:themeColor="text1"/>
                <w:sz w:val="25"/>
                <w:szCs w:val="25"/>
              </w:rPr>
            </w:pPr>
            <w:r w:rsidRPr="00F45EB6">
              <w:rPr>
                <w:color w:val="000000" w:themeColor="text1"/>
                <w:sz w:val="25"/>
                <w:szCs w:val="25"/>
              </w:rPr>
              <w:t xml:space="preserve">- «Государственное-частное партнерство" для представителей органов </w:t>
            </w:r>
            <w:r w:rsidRPr="00F45EB6">
              <w:rPr>
                <w:color w:val="000000" w:themeColor="text1"/>
                <w:sz w:val="25"/>
                <w:szCs w:val="25"/>
              </w:rPr>
              <w:lastRenderedPageBreak/>
              <w:t>исполнительной власти и органов местного самоуправления Краснодарского края».</w:t>
            </w:r>
          </w:p>
          <w:p w:rsidR="00D070D7" w:rsidRPr="00F45EB6" w:rsidRDefault="00D070D7" w:rsidP="001F5230">
            <w:pPr>
              <w:shd w:val="clear" w:color="auto" w:fill="FFFFFF"/>
              <w:ind w:firstLine="0"/>
              <w:jc w:val="both"/>
              <w:rPr>
                <w:color w:val="000000" w:themeColor="text1"/>
                <w:sz w:val="25"/>
                <w:szCs w:val="25"/>
              </w:rPr>
            </w:pPr>
            <w:r w:rsidRPr="00F45EB6">
              <w:rPr>
                <w:color w:val="000000" w:themeColor="text1"/>
                <w:sz w:val="25"/>
                <w:szCs w:val="25"/>
              </w:rPr>
              <w:t xml:space="preserve"> В 2020 году семинары проводились на темы:</w:t>
            </w:r>
          </w:p>
          <w:p w:rsidR="00D070D7" w:rsidRPr="00F45EB6" w:rsidRDefault="00D070D7" w:rsidP="001F5230">
            <w:pPr>
              <w:shd w:val="clear" w:color="auto" w:fill="FFFFFF"/>
              <w:ind w:firstLine="0"/>
              <w:jc w:val="both"/>
              <w:rPr>
                <w:color w:val="000000" w:themeColor="text1"/>
                <w:sz w:val="25"/>
                <w:szCs w:val="25"/>
              </w:rPr>
            </w:pPr>
            <w:r w:rsidRPr="00F45EB6">
              <w:rPr>
                <w:color w:val="000000" w:themeColor="text1"/>
                <w:sz w:val="25"/>
                <w:szCs w:val="25"/>
              </w:rPr>
              <w:t>- «Расторжение трудового договора с работником. Как избежать возможных неблагоприятных последствий»;</w:t>
            </w:r>
          </w:p>
          <w:p w:rsidR="00D070D7" w:rsidRPr="00F45EB6" w:rsidRDefault="00D070D7" w:rsidP="001F5230">
            <w:pPr>
              <w:shd w:val="clear" w:color="auto" w:fill="FFFFFF"/>
              <w:ind w:firstLine="0"/>
              <w:jc w:val="both"/>
              <w:rPr>
                <w:color w:val="000000" w:themeColor="text1"/>
                <w:sz w:val="25"/>
                <w:szCs w:val="25"/>
              </w:rPr>
            </w:pPr>
            <w:r w:rsidRPr="00F45EB6">
              <w:rPr>
                <w:color w:val="000000" w:themeColor="text1"/>
                <w:sz w:val="25"/>
                <w:szCs w:val="25"/>
              </w:rPr>
              <w:t>- «Особенности правового регулирования трудовых отношений в 2020 и 2021 годах. Расчет НДФЛ и взносов на обязательное страхование работников»;</w:t>
            </w:r>
          </w:p>
          <w:p w:rsidR="00D070D7" w:rsidRPr="00F45EB6" w:rsidRDefault="00D070D7" w:rsidP="001F5230">
            <w:pPr>
              <w:shd w:val="clear" w:color="auto" w:fill="FFFFFF"/>
              <w:ind w:firstLine="0"/>
              <w:jc w:val="both"/>
              <w:rPr>
                <w:color w:val="000000" w:themeColor="text1"/>
                <w:sz w:val="25"/>
                <w:szCs w:val="25"/>
              </w:rPr>
            </w:pPr>
            <w:r w:rsidRPr="00F45EB6">
              <w:rPr>
                <w:color w:val="000000" w:themeColor="text1"/>
                <w:sz w:val="25"/>
                <w:szCs w:val="25"/>
              </w:rPr>
              <w:t>- «Реализация государственной политики в субъектах Российской Федерации»;</w:t>
            </w:r>
          </w:p>
          <w:p w:rsidR="00D070D7" w:rsidRPr="00F45EB6" w:rsidRDefault="00D070D7" w:rsidP="001F5230">
            <w:pPr>
              <w:shd w:val="clear" w:color="auto" w:fill="FFFFFF"/>
              <w:ind w:firstLine="0"/>
              <w:jc w:val="both"/>
              <w:rPr>
                <w:color w:val="000000" w:themeColor="text1"/>
                <w:sz w:val="25"/>
                <w:szCs w:val="25"/>
              </w:rPr>
            </w:pPr>
            <w:r w:rsidRPr="00F45EB6">
              <w:rPr>
                <w:color w:val="000000" w:themeColor="text1"/>
                <w:sz w:val="25"/>
                <w:szCs w:val="25"/>
              </w:rPr>
              <w:t>- «Заработная плата и налоги в 2020 году»;</w:t>
            </w:r>
          </w:p>
          <w:p w:rsidR="00D070D7" w:rsidRPr="00F45EB6" w:rsidRDefault="00D070D7" w:rsidP="001F5230">
            <w:pPr>
              <w:shd w:val="clear" w:color="auto" w:fill="FFFFFF"/>
              <w:ind w:firstLine="0"/>
              <w:jc w:val="both"/>
              <w:rPr>
                <w:color w:val="000000" w:themeColor="text1"/>
                <w:sz w:val="25"/>
                <w:szCs w:val="25"/>
              </w:rPr>
            </w:pPr>
            <w:r w:rsidRPr="00F45EB6">
              <w:rPr>
                <w:color w:val="000000" w:themeColor="text1"/>
                <w:sz w:val="25"/>
                <w:szCs w:val="25"/>
              </w:rPr>
              <w:t>- «Проведение государственной инспекцией труда проверок соблюдения трудового законодательства с учетом изменений, установленных Правительством РФ в 2020 году»;</w:t>
            </w:r>
          </w:p>
          <w:p w:rsidR="00D070D7" w:rsidRPr="00F45EB6" w:rsidRDefault="00D070D7" w:rsidP="00577DD7">
            <w:pPr>
              <w:shd w:val="clear" w:color="auto" w:fill="FFFFFF"/>
              <w:ind w:firstLine="0"/>
              <w:jc w:val="both"/>
              <w:rPr>
                <w:color w:val="000000" w:themeColor="text1"/>
                <w:sz w:val="25"/>
                <w:szCs w:val="25"/>
              </w:rPr>
            </w:pPr>
            <w:r w:rsidRPr="00F45EB6">
              <w:rPr>
                <w:color w:val="000000" w:themeColor="text1"/>
                <w:sz w:val="25"/>
                <w:szCs w:val="25"/>
              </w:rPr>
              <w:t>- «О проведении проверок достоверности и полноты, представленных муниципальными служащими сведений, о статистике проверочных мероприятий и о принятии соответствующих организационных и дисциплинарных мер по результатам проведенных проверок»</w:t>
            </w:r>
          </w:p>
          <w:p w:rsidR="00D070D7" w:rsidRPr="00F45EB6" w:rsidRDefault="00D070D7" w:rsidP="00577DD7">
            <w:pPr>
              <w:shd w:val="clear" w:color="auto" w:fill="FFFFFF"/>
              <w:ind w:firstLine="0"/>
              <w:jc w:val="both"/>
              <w:rPr>
                <w:color w:val="000000" w:themeColor="text1"/>
                <w:sz w:val="25"/>
                <w:szCs w:val="25"/>
              </w:rPr>
            </w:pPr>
            <w:r w:rsidRPr="00F45EB6">
              <w:rPr>
                <w:color w:val="000000" w:themeColor="text1"/>
                <w:sz w:val="25"/>
                <w:szCs w:val="25"/>
              </w:rPr>
              <w:t>Всего за три последних года прошли обучение муниципальные служащие:</w:t>
            </w:r>
          </w:p>
          <w:p w:rsidR="00D070D7" w:rsidRPr="00F45EB6" w:rsidRDefault="00D070D7" w:rsidP="00577DD7">
            <w:pPr>
              <w:shd w:val="clear" w:color="auto" w:fill="FFFFFF"/>
              <w:ind w:firstLine="0"/>
              <w:jc w:val="both"/>
              <w:rPr>
                <w:color w:val="000000" w:themeColor="text1"/>
                <w:sz w:val="25"/>
                <w:szCs w:val="25"/>
              </w:rPr>
            </w:pPr>
            <w:r w:rsidRPr="00F45EB6">
              <w:rPr>
                <w:color w:val="000000" w:themeColor="text1"/>
                <w:sz w:val="25"/>
                <w:szCs w:val="25"/>
              </w:rPr>
              <w:t>- повышение квалификации - 390;</w:t>
            </w:r>
          </w:p>
          <w:p w:rsidR="00D070D7" w:rsidRPr="00F45EB6" w:rsidRDefault="00D070D7" w:rsidP="00577DD7">
            <w:pPr>
              <w:shd w:val="clear" w:color="auto" w:fill="FFFFFF"/>
              <w:ind w:firstLine="0"/>
              <w:jc w:val="both"/>
              <w:rPr>
                <w:color w:val="000000" w:themeColor="text1"/>
                <w:sz w:val="25"/>
                <w:szCs w:val="25"/>
              </w:rPr>
            </w:pPr>
            <w:r w:rsidRPr="00F45EB6">
              <w:rPr>
                <w:color w:val="000000" w:themeColor="text1"/>
                <w:sz w:val="25"/>
                <w:szCs w:val="25"/>
              </w:rPr>
              <w:t>- профессиональную переподготовку -84;</w:t>
            </w:r>
          </w:p>
          <w:p w:rsidR="00D070D7" w:rsidRPr="00F45EB6" w:rsidRDefault="00D070D7" w:rsidP="00577DD7">
            <w:pPr>
              <w:shd w:val="clear" w:color="auto" w:fill="FFFFFF"/>
              <w:ind w:firstLine="0"/>
              <w:jc w:val="both"/>
              <w:rPr>
                <w:color w:val="000000" w:themeColor="text1"/>
                <w:sz w:val="25"/>
                <w:szCs w:val="25"/>
              </w:rPr>
            </w:pPr>
            <w:r w:rsidRPr="00F45EB6">
              <w:rPr>
                <w:color w:val="000000" w:themeColor="text1"/>
                <w:sz w:val="25"/>
                <w:szCs w:val="25"/>
              </w:rPr>
              <w:t xml:space="preserve">- участвовали в семинарах- 599  </w:t>
            </w:r>
          </w:p>
          <w:p w:rsidR="00D070D7" w:rsidRPr="00F45EB6" w:rsidRDefault="00D070D7" w:rsidP="001F5230">
            <w:pPr>
              <w:shd w:val="clear" w:color="auto" w:fill="FFFFFF"/>
              <w:ind w:firstLine="0"/>
              <w:jc w:val="both"/>
              <w:rPr>
                <w:color w:val="000000" w:themeColor="text1"/>
                <w:sz w:val="25"/>
                <w:szCs w:val="25"/>
              </w:rPr>
            </w:pPr>
            <w:r w:rsidRPr="00F45EB6">
              <w:rPr>
                <w:color w:val="000000" w:themeColor="text1"/>
                <w:sz w:val="25"/>
                <w:szCs w:val="25"/>
              </w:rPr>
              <w:t>В том числе в 2020 году прошли обучение муниципальные служащие:</w:t>
            </w:r>
          </w:p>
          <w:p w:rsidR="00D070D7" w:rsidRPr="00F45EB6" w:rsidRDefault="00D070D7" w:rsidP="001F5230">
            <w:pPr>
              <w:shd w:val="clear" w:color="auto" w:fill="FFFFFF"/>
              <w:ind w:firstLine="0"/>
              <w:jc w:val="both"/>
              <w:rPr>
                <w:color w:val="000000" w:themeColor="text1"/>
                <w:sz w:val="25"/>
                <w:szCs w:val="25"/>
              </w:rPr>
            </w:pPr>
            <w:r w:rsidRPr="00F45EB6">
              <w:rPr>
                <w:color w:val="000000" w:themeColor="text1"/>
                <w:sz w:val="25"/>
                <w:szCs w:val="25"/>
              </w:rPr>
              <w:t>- повышение квалификации - 163;</w:t>
            </w:r>
          </w:p>
          <w:p w:rsidR="00D070D7" w:rsidRPr="00F45EB6" w:rsidRDefault="00D070D7" w:rsidP="001F5230">
            <w:pPr>
              <w:shd w:val="clear" w:color="auto" w:fill="FFFFFF"/>
              <w:ind w:firstLine="0"/>
              <w:jc w:val="both"/>
              <w:rPr>
                <w:color w:val="000000" w:themeColor="text1"/>
                <w:sz w:val="25"/>
                <w:szCs w:val="25"/>
              </w:rPr>
            </w:pPr>
            <w:r w:rsidRPr="00F45EB6">
              <w:rPr>
                <w:color w:val="000000" w:themeColor="text1"/>
                <w:sz w:val="25"/>
                <w:szCs w:val="25"/>
              </w:rPr>
              <w:t>- профессиональную переподготовку -43;</w:t>
            </w:r>
          </w:p>
          <w:p w:rsidR="00D070D7" w:rsidRPr="00F45EB6" w:rsidRDefault="00D070D7" w:rsidP="001F5230">
            <w:pPr>
              <w:shd w:val="clear" w:color="auto" w:fill="FFFFFF"/>
              <w:ind w:firstLine="0"/>
              <w:jc w:val="both"/>
              <w:rPr>
                <w:color w:val="000000" w:themeColor="text1"/>
                <w:sz w:val="25"/>
                <w:szCs w:val="25"/>
              </w:rPr>
            </w:pPr>
            <w:r w:rsidRPr="00F45EB6">
              <w:rPr>
                <w:color w:val="000000" w:themeColor="text1"/>
                <w:sz w:val="25"/>
                <w:szCs w:val="25"/>
              </w:rPr>
              <w:t xml:space="preserve">- участвовали в семинарах- 131  </w:t>
            </w:r>
          </w:p>
          <w:p w:rsidR="00D070D7" w:rsidRPr="00F45EB6" w:rsidRDefault="00D070D7" w:rsidP="00F16767">
            <w:pPr>
              <w:shd w:val="clear" w:color="auto" w:fill="FFFFFF"/>
              <w:ind w:firstLine="0"/>
              <w:jc w:val="both"/>
              <w:rPr>
                <w:color w:val="000000" w:themeColor="text1"/>
                <w:sz w:val="25"/>
                <w:szCs w:val="25"/>
              </w:rPr>
            </w:pPr>
            <w:r w:rsidRPr="00F45EB6">
              <w:rPr>
                <w:color w:val="000000" w:themeColor="text1"/>
                <w:sz w:val="25"/>
                <w:szCs w:val="25"/>
              </w:rPr>
              <w:t>Всего за три последних года прошли обучение муниципальные служащие:</w:t>
            </w:r>
          </w:p>
          <w:p w:rsidR="00D070D7" w:rsidRPr="00F45EB6" w:rsidRDefault="00D070D7" w:rsidP="00F16767">
            <w:pPr>
              <w:shd w:val="clear" w:color="auto" w:fill="FFFFFF"/>
              <w:ind w:firstLine="0"/>
              <w:jc w:val="both"/>
              <w:rPr>
                <w:color w:val="000000" w:themeColor="text1"/>
                <w:sz w:val="25"/>
                <w:szCs w:val="25"/>
              </w:rPr>
            </w:pPr>
            <w:r w:rsidRPr="00F45EB6">
              <w:rPr>
                <w:color w:val="000000" w:themeColor="text1"/>
                <w:sz w:val="25"/>
                <w:szCs w:val="25"/>
              </w:rPr>
              <w:t>- повышение квалификации - 390;</w:t>
            </w:r>
          </w:p>
          <w:p w:rsidR="00D070D7" w:rsidRPr="00F45EB6" w:rsidRDefault="00D070D7" w:rsidP="00F16767">
            <w:pPr>
              <w:shd w:val="clear" w:color="auto" w:fill="FFFFFF"/>
              <w:ind w:firstLine="0"/>
              <w:jc w:val="both"/>
              <w:rPr>
                <w:color w:val="000000" w:themeColor="text1"/>
                <w:sz w:val="25"/>
                <w:szCs w:val="25"/>
              </w:rPr>
            </w:pPr>
            <w:r w:rsidRPr="00F45EB6">
              <w:rPr>
                <w:color w:val="000000" w:themeColor="text1"/>
                <w:sz w:val="25"/>
                <w:szCs w:val="25"/>
              </w:rPr>
              <w:t>- профессиональную переподготовку -84;</w:t>
            </w:r>
          </w:p>
          <w:p w:rsidR="00D070D7" w:rsidRPr="00F45EB6" w:rsidRDefault="00D070D7" w:rsidP="00F16767">
            <w:pPr>
              <w:shd w:val="clear" w:color="auto" w:fill="FFFFFF"/>
              <w:ind w:firstLine="0"/>
              <w:jc w:val="both"/>
              <w:rPr>
                <w:color w:val="000000" w:themeColor="text1"/>
                <w:sz w:val="25"/>
                <w:szCs w:val="25"/>
              </w:rPr>
            </w:pPr>
            <w:r w:rsidRPr="00F45EB6">
              <w:rPr>
                <w:color w:val="000000" w:themeColor="text1"/>
                <w:sz w:val="25"/>
                <w:szCs w:val="25"/>
              </w:rPr>
              <w:t xml:space="preserve">- участвовали в семинарах- 599  </w:t>
            </w:r>
          </w:p>
          <w:p w:rsidR="00D070D7" w:rsidRPr="00F45EB6" w:rsidRDefault="00D070D7" w:rsidP="00F16767">
            <w:pPr>
              <w:shd w:val="clear" w:color="auto" w:fill="FFFFFF"/>
              <w:ind w:firstLine="0"/>
              <w:jc w:val="both"/>
              <w:rPr>
                <w:color w:val="000000" w:themeColor="text1"/>
                <w:sz w:val="25"/>
                <w:szCs w:val="25"/>
              </w:rPr>
            </w:pPr>
            <w:r w:rsidRPr="00F45EB6">
              <w:rPr>
                <w:color w:val="000000" w:themeColor="text1"/>
                <w:sz w:val="25"/>
                <w:szCs w:val="25"/>
              </w:rPr>
              <w:t xml:space="preserve"> </w:t>
            </w:r>
          </w:p>
        </w:tc>
      </w:tr>
      <w:tr w:rsidR="00D070D7" w:rsidRPr="00F45EB6" w:rsidTr="00D070D7">
        <w:trPr>
          <w:trHeight w:val="389"/>
        </w:trPr>
        <w:tc>
          <w:tcPr>
            <w:tcW w:w="794" w:type="dxa"/>
            <w:shd w:val="clear" w:color="auto" w:fill="auto"/>
          </w:tcPr>
          <w:p w:rsidR="00D070D7" w:rsidRPr="00F45EB6" w:rsidRDefault="00D070D7" w:rsidP="00972EC3">
            <w:pPr>
              <w:widowControl w:val="0"/>
              <w:autoSpaceDE w:val="0"/>
              <w:autoSpaceDN w:val="0"/>
              <w:adjustRightInd w:val="0"/>
              <w:ind w:firstLine="0"/>
              <w:jc w:val="center"/>
              <w:rPr>
                <w:bCs/>
                <w:color w:val="000000" w:themeColor="text1"/>
                <w:sz w:val="25"/>
                <w:szCs w:val="25"/>
              </w:rPr>
            </w:pPr>
            <w:r w:rsidRPr="00F45EB6">
              <w:rPr>
                <w:bCs/>
                <w:color w:val="000000" w:themeColor="text1"/>
                <w:sz w:val="25"/>
                <w:szCs w:val="25"/>
              </w:rPr>
              <w:lastRenderedPageBreak/>
              <w:t>8</w:t>
            </w:r>
          </w:p>
        </w:tc>
        <w:tc>
          <w:tcPr>
            <w:tcW w:w="4163" w:type="dxa"/>
            <w:shd w:val="clear" w:color="auto" w:fill="auto"/>
          </w:tcPr>
          <w:p w:rsidR="00D070D7" w:rsidRPr="00F45EB6" w:rsidRDefault="00D070D7" w:rsidP="00972EC3">
            <w:pPr>
              <w:widowControl w:val="0"/>
              <w:autoSpaceDE w:val="0"/>
              <w:autoSpaceDN w:val="0"/>
              <w:adjustRightInd w:val="0"/>
              <w:ind w:firstLine="0"/>
              <w:jc w:val="center"/>
              <w:rPr>
                <w:bCs/>
                <w:color w:val="000000" w:themeColor="text1"/>
                <w:sz w:val="25"/>
                <w:szCs w:val="25"/>
              </w:rPr>
            </w:pPr>
            <w:r w:rsidRPr="00F45EB6">
              <w:rPr>
                <w:bCs/>
                <w:color w:val="000000" w:themeColor="text1"/>
                <w:sz w:val="25"/>
                <w:szCs w:val="25"/>
              </w:rPr>
              <w:t>Проведение аттестации муниципальных служащих администрации города Сочи</w:t>
            </w:r>
          </w:p>
        </w:tc>
        <w:tc>
          <w:tcPr>
            <w:tcW w:w="4677" w:type="dxa"/>
            <w:shd w:val="clear" w:color="auto" w:fill="auto"/>
          </w:tcPr>
          <w:p w:rsidR="00D070D7" w:rsidRPr="00F45EB6" w:rsidRDefault="00D070D7" w:rsidP="00202B2A">
            <w:pPr>
              <w:widowControl w:val="0"/>
              <w:autoSpaceDE w:val="0"/>
              <w:autoSpaceDN w:val="0"/>
              <w:adjustRightInd w:val="0"/>
              <w:ind w:firstLine="0"/>
              <w:jc w:val="both"/>
              <w:rPr>
                <w:bCs/>
                <w:color w:val="000000" w:themeColor="text1"/>
                <w:sz w:val="25"/>
                <w:szCs w:val="25"/>
              </w:rPr>
            </w:pPr>
            <w:r w:rsidRPr="00F45EB6">
              <w:rPr>
                <w:bCs/>
                <w:color w:val="000000" w:themeColor="text1"/>
                <w:sz w:val="25"/>
                <w:szCs w:val="25"/>
              </w:rPr>
              <w:t xml:space="preserve"> Согласно </w:t>
            </w:r>
            <w:proofErr w:type="gramStart"/>
            <w:r w:rsidRPr="00F45EB6">
              <w:rPr>
                <w:bCs/>
                <w:color w:val="000000" w:themeColor="text1"/>
                <w:sz w:val="25"/>
                <w:szCs w:val="25"/>
              </w:rPr>
              <w:t>постановлению администрации города</w:t>
            </w:r>
            <w:proofErr w:type="gramEnd"/>
            <w:r w:rsidRPr="00F45EB6">
              <w:rPr>
                <w:bCs/>
                <w:color w:val="000000" w:themeColor="text1"/>
                <w:sz w:val="25"/>
                <w:szCs w:val="25"/>
              </w:rPr>
              <w:t xml:space="preserve"> Сочи от 12 сентября 2013 года № 40-ок «Об утверждении положения о проведения аттестации муниципальных служащих администрации города Сочи» ежегодно в администрации города Сочи проводится аттестация муниципального служащего, в </w:t>
            </w:r>
            <w:r w:rsidRPr="00F45EB6">
              <w:rPr>
                <w:bCs/>
                <w:color w:val="000000" w:themeColor="text1"/>
                <w:sz w:val="25"/>
                <w:szCs w:val="25"/>
              </w:rPr>
              <w:lastRenderedPageBreak/>
              <w:t xml:space="preserve">целях определения его соответствия замещаемой должности муниципальной службы на основе оценки его профессиональной служебной деятельности. </w:t>
            </w:r>
          </w:p>
          <w:p w:rsidR="00D070D7" w:rsidRPr="00F45EB6" w:rsidRDefault="00D070D7" w:rsidP="00972EC3">
            <w:pPr>
              <w:widowControl w:val="0"/>
              <w:autoSpaceDE w:val="0"/>
              <w:autoSpaceDN w:val="0"/>
              <w:adjustRightInd w:val="0"/>
              <w:ind w:firstLine="0"/>
              <w:jc w:val="both"/>
              <w:rPr>
                <w:bCs/>
                <w:color w:val="000000" w:themeColor="text1"/>
                <w:sz w:val="25"/>
                <w:szCs w:val="25"/>
              </w:rPr>
            </w:pPr>
            <w:r w:rsidRPr="00F45EB6">
              <w:rPr>
                <w:bCs/>
                <w:color w:val="000000" w:themeColor="text1"/>
                <w:sz w:val="25"/>
                <w:szCs w:val="25"/>
              </w:rP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администрацией города Сочи отраслевым (функциональным) или территориальным органом администрации города Сочи задач, сложности выполняемой им работы, ее эффективности и результативности. При этом учитываются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законодательством Российской Федерации о муниципальной службе, а также организаторские способности тех муниципальных служащих, которые обладают организационно-распорядительными полномочиями по отношению к другим муниципальным служащим.</w:t>
            </w:r>
          </w:p>
          <w:p w:rsidR="00D070D7" w:rsidRPr="00F45EB6" w:rsidRDefault="00D070D7" w:rsidP="003D2EE9">
            <w:pPr>
              <w:widowControl w:val="0"/>
              <w:autoSpaceDE w:val="0"/>
              <w:autoSpaceDN w:val="0"/>
              <w:adjustRightInd w:val="0"/>
              <w:ind w:firstLine="0"/>
              <w:jc w:val="both"/>
              <w:rPr>
                <w:bCs/>
                <w:color w:val="000000" w:themeColor="text1"/>
                <w:sz w:val="25"/>
                <w:szCs w:val="25"/>
              </w:rPr>
            </w:pPr>
            <w:r w:rsidRPr="00F45EB6">
              <w:rPr>
                <w:bCs/>
                <w:color w:val="000000" w:themeColor="text1"/>
                <w:sz w:val="25"/>
                <w:szCs w:val="25"/>
              </w:rPr>
              <w:t>Департаментом муниципальной службы и кадровой политики администрации города Сочи разработаны методические материалы в помощь муниципальному служащему для прохождения аттестации.</w:t>
            </w:r>
          </w:p>
          <w:p w:rsidR="00D070D7" w:rsidRPr="00F45EB6" w:rsidRDefault="00D070D7" w:rsidP="00972EC3">
            <w:pPr>
              <w:widowControl w:val="0"/>
              <w:autoSpaceDE w:val="0"/>
              <w:autoSpaceDN w:val="0"/>
              <w:adjustRightInd w:val="0"/>
              <w:ind w:firstLine="0"/>
              <w:jc w:val="both"/>
              <w:rPr>
                <w:bCs/>
                <w:color w:val="000000" w:themeColor="text1"/>
                <w:sz w:val="25"/>
                <w:szCs w:val="25"/>
              </w:rPr>
            </w:pPr>
            <w:r w:rsidRPr="00F45EB6">
              <w:rPr>
                <w:bCs/>
                <w:color w:val="000000" w:themeColor="text1"/>
                <w:sz w:val="25"/>
                <w:szCs w:val="25"/>
              </w:rPr>
              <w:t>В соответствии с распоряжением администрации города Сочи от 12 июля 2019 года № 400-ок «О проведении аттестации муниципальных служащих администрации города Сочи в 2020 году»</w:t>
            </w:r>
          </w:p>
          <w:p w:rsidR="00D070D7" w:rsidRPr="00F45EB6" w:rsidRDefault="00D070D7" w:rsidP="00972EC3">
            <w:pPr>
              <w:widowControl w:val="0"/>
              <w:autoSpaceDE w:val="0"/>
              <w:autoSpaceDN w:val="0"/>
              <w:adjustRightInd w:val="0"/>
              <w:ind w:firstLine="0"/>
              <w:jc w:val="both"/>
              <w:rPr>
                <w:bCs/>
                <w:color w:val="000000" w:themeColor="text1"/>
                <w:sz w:val="25"/>
                <w:szCs w:val="25"/>
              </w:rPr>
            </w:pPr>
            <w:r w:rsidRPr="00F45EB6">
              <w:rPr>
                <w:bCs/>
                <w:color w:val="000000" w:themeColor="text1"/>
                <w:sz w:val="25"/>
                <w:szCs w:val="25"/>
              </w:rPr>
              <w:t>в 2020 году были аттестованы 189 муниципальных служащих, в том числе по группам должностей муниципальной службы: высшая -10; главная- 33; ведущая-121; старшая- 24; младшая -1.</w:t>
            </w:r>
          </w:p>
          <w:p w:rsidR="00D070D7" w:rsidRPr="00F45EB6" w:rsidRDefault="00D070D7" w:rsidP="006235E0">
            <w:pPr>
              <w:ind w:firstLine="0"/>
              <w:jc w:val="both"/>
              <w:rPr>
                <w:rFonts w:eastAsia="Calibri"/>
                <w:color w:val="000000" w:themeColor="text1"/>
                <w:sz w:val="25"/>
                <w:szCs w:val="25"/>
                <w:lang w:bidi="x-none"/>
              </w:rPr>
            </w:pPr>
            <w:r w:rsidRPr="00F45EB6">
              <w:rPr>
                <w:rFonts w:eastAsia="Calibri"/>
                <w:color w:val="000000" w:themeColor="text1"/>
                <w:sz w:val="25"/>
                <w:szCs w:val="25"/>
                <w:lang w:bidi="x-none"/>
              </w:rPr>
              <w:t xml:space="preserve">По решению аттестационной комиссии все муниципальные служащие признаны соответствующими замещаемой должности муниципальной службы. </w:t>
            </w:r>
          </w:p>
          <w:p w:rsidR="00D070D7" w:rsidRPr="00F45EB6" w:rsidRDefault="00D070D7" w:rsidP="006235E0">
            <w:pPr>
              <w:ind w:firstLine="684"/>
              <w:jc w:val="both"/>
              <w:rPr>
                <w:color w:val="000000" w:themeColor="text1"/>
                <w:sz w:val="25"/>
                <w:szCs w:val="25"/>
                <w:lang w:bidi="x-none"/>
              </w:rPr>
            </w:pPr>
            <w:r w:rsidRPr="00F45EB6">
              <w:rPr>
                <w:color w:val="000000" w:themeColor="text1"/>
                <w:sz w:val="25"/>
                <w:szCs w:val="25"/>
                <w:lang w:bidi="x-none"/>
              </w:rPr>
              <w:t xml:space="preserve">Особое значение аттестации состоит в том, что она побуждает </w:t>
            </w:r>
            <w:r w:rsidRPr="00F45EB6">
              <w:rPr>
                <w:color w:val="000000" w:themeColor="text1"/>
                <w:sz w:val="25"/>
                <w:szCs w:val="25"/>
                <w:lang w:bidi="x-none"/>
              </w:rPr>
              <w:lastRenderedPageBreak/>
              <w:t>муниципальных служащих работать более эффективно. Подготовка, проведение и гласность результатов ее прохождения развивают инициативу, чувство ответственности и стимулируют стремление работать лучше и эффективнее. В то же время, аттестация позволяет провести своеобразную оценку персонала; определить ценность сотрудника.</w:t>
            </w:r>
          </w:p>
          <w:p w:rsidR="00D070D7" w:rsidRPr="00F45EB6" w:rsidRDefault="00D070D7" w:rsidP="004951C5">
            <w:pPr>
              <w:widowControl w:val="0"/>
              <w:autoSpaceDE w:val="0"/>
              <w:autoSpaceDN w:val="0"/>
              <w:adjustRightInd w:val="0"/>
              <w:ind w:firstLine="0"/>
              <w:jc w:val="both"/>
              <w:rPr>
                <w:bCs/>
                <w:color w:val="000000" w:themeColor="text1"/>
                <w:sz w:val="25"/>
                <w:szCs w:val="25"/>
              </w:rPr>
            </w:pPr>
          </w:p>
        </w:tc>
      </w:tr>
      <w:tr w:rsidR="00D070D7" w:rsidRPr="00F45EB6" w:rsidTr="00D070D7">
        <w:trPr>
          <w:trHeight w:val="2117"/>
        </w:trPr>
        <w:tc>
          <w:tcPr>
            <w:tcW w:w="794" w:type="dxa"/>
            <w:shd w:val="clear" w:color="auto" w:fill="auto"/>
          </w:tcPr>
          <w:p w:rsidR="00D070D7" w:rsidRPr="00F45EB6" w:rsidRDefault="00D070D7" w:rsidP="00972EC3">
            <w:pPr>
              <w:widowControl w:val="0"/>
              <w:autoSpaceDE w:val="0"/>
              <w:autoSpaceDN w:val="0"/>
              <w:adjustRightInd w:val="0"/>
              <w:ind w:firstLine="0"/>
              <w:jc w:val="center"/>
              <w:rPr>
                <w:bCs/>
                <w:color w:val="000000" w:themeColor="text1"/>
                <w:sz w:val="25"/>
                <w:szCs w:val="25"/>
              </w:rPr>
            </w:pPr>
            <w:r w:rsidRPr="00F45EB6">
              <w:rPr>
                <w:bCs/>
                <w:color w:val="000000" w:themeColor="text1"/>
                <w:sz w:val="25"/>
                <w:szCs w:val="25"/>
              </w:rPr>
              <w:lastRenderedPageBreak/>
              <w:t>10</w:t>
            </w:r>
          </w:p>
        </w:tc>
        <w:tc>
          <w:tcPr>
            <w:tcW w:w="4163" w:type="dxa"/>
            <w:shd w:val="clear" w:color="auto" w:fill="auto"/>
          </w:tcPr>
          <w:p w:rsidR="00D070D7" w:rsidRPr="00F45EB6" w:rsidRDefault="00D070D7" w:rsidP="00972EC3">
            <w:pPr>
              <w:autoSpaceDE w:val="0"/>
              <w:autoSpaceDN w:val="0"/>
              <w:adjustRightInd w:val="0"/>
              <w:ind w:firstLine="0"/>
              <w:jc w:val="center"/>
              <w:rPr>
                <w:bCs/>
                <w:color w:val="000000" w:themeColor="text1"/>
                <w:sz w:val="25"/>
                <w:szCs w:val="25"/>
              </w:rPr>
            </w:pPr>
            <w:r w:rsidRPr="00F45EB6">
              <w:rPr>
                <w:bCs/>
                <w:color w:val="000000" w:themeColor="text1"/>
                <w:sz w:val="25"/>
                <w:szCs w:val="25"/>
              </w:rPr>
              <w:t xml:space="preserve">Организация сдачи квалификационного экзамена муниципальными служащими администрации города Сочи </w:t>
            </w:r>
          </w:p>
          <w:p w:rsidR="00D070D7" w:rsidRPr="00F45EB6" w:rsidRDefault="00D070D7" w:rsidP="00972EC3">
            <w:pPr>
              <w:autoSpaceDE w:val="0"/>
              <w:autoSpaceDN w:val="0"/>
              <w:adjustRightInd w:val="0"/>
              <w:ind w:firstLine="0"/>
              <w:jc w:val="center"/>
              <w:rPr>
                <w:b/>
                <w:bCs/>
                <w:color w:val="000000" w:themeColor="text1"/>
                <w:sz w:val="25"/>
                <w:szCs w:val="25"/>
              </w:rPr>
            </w:pPr>
          </w:p>
          <w:p w:rsidR="00D070D7" w:rsidRPr="00F45EB6" w:rsidRDefault="00D070D7" w:rsidP="00972EC3">
            <w:pPr>
              <w:widowControl w:val="0"/>
              <w:autoSpaceDE w:val="0"/>
              <w:autoSpaceDN w:val="0"/>
              <w:adjustRightInd w:val="0"/>
              <w:ind w:firstLine="0"/>
              <w:jc w:val="center"/>
              <w:rPr>
                <w:bCs/>
                <w:color w:val="000000" w:themeColor="text1"/>
                <w:sz w:val="25"/>
                <w:szCs w:val="25"/>
              </w:rPr>
            </w:pPr>
          </w:p>
        </w:tc>
        <w:tc>
          <w:tcPr>
            <w:tcW w:w="4677" w:type="dxa"/>
            <w:shd w:val="clear" w:color="auto" w:fill="auto"/>
          </w:tcPr>
          <w:p w:rsidR="00D070D7" w:rsidRPr="00F45EB6" w:rsidRDefault="00D070D7" w:rsidP="00D950D7">
            <w:pPr>
              <w:widowControl w:val="0"/>
              <w:autoSpaceDE w:val="0"/>
              <w:autoSpaceDN w:val="0"/>
              <w:adjustRightInd w:val="0"/>
              <w:ind w:firstLine="0"/>
              <w:jc w:val="both"/>
              <w:rPr>
                <w:bCs/>
                <w:color w:val="000000" w:themeColor="text1"/>
                <w:sz w:val="25"/>
                <w:szCs w:val="25"/>
              </w:rPr>
            </w:pPr>
            <w:r w:rsidRPr="00F45EB6">
              <w:rPr>
                <w:bCs/>
                <w:color w:val="000000" w:themeColor="text1"/>
                <w:sz w:val="25"/>
                <w:szCs w:val="25"/>
              </w:rPr>
              <w:tab/>
              <w:t xml:space="preserve">В соответствии с Законом Краснодарского края от 3 июня 2009 года № 1740-КЗ «О порядке присвоения и сохранения классных чиной муниципальных служащих в Краснодарском крае», на основании Решения Городского Собрания Сочи от 27 июня 2019 года № 70 «Об утверждении Положения о порядке сдачи квалификационного экзамена муниципальными служащими в муниципальном образовании </w:t>
            </w:r>
          </w:p>
          <w:p w:rsidR="00D070D7" w:rsidRPr="00F45EB6" w:rsidRDefault="00D070D7" w:rsidP="00D349D0">
            <w:pPr>
              <w:widowControl w:val="0"/>
              <w:autoSpaceDE w:val="0"/>
              <w:autoSpaceDN w:val="0"/>
              <w:adjustRightInd w:val="0"/>
              <w:ind w:firstLine="0"/>
              <w:jc w:val="both"/>
              <w:rPr>
                <w:bCs/>
                <w:color w:val="000000" w:themeColor="text1"/>
                <w:sz w:val="25"/>
                <w:szCs w:val="25"/>
              </w:rPr>
            </w:pPr>
            <w:r w:rsidRPr="00F45EB6">
              <w:rPr>
                <w:bCs/>
                <w:color w:val="000000" w:themeColor="text1"/>
                <w:sz w:val="25"/>
                <w:szCs w:val="25"/>
              </w:rPr>
              <w:t>город-курорт Сочи и оценки их знаний, навыков и умений (профессионального уровня)» муниципальные служащие сдают квалификационные экзамены в отраслевых (функциональных) и территориальных органах администрации</w:t>
            </w:r>
            <w:r w:rsidRPr="00F45EB6">
              <w:rPr>
                <w:color w:val="000000" w:themeColor="text1"/>
                <w:sz w:val="25"/>
                <w:szCs w:val="25"/>
              </w:rPr>
              <w:t xml:space="preserve"> </w:t>
            </w:r>
            <w:r w:rsidRPr="00F45EB6">
              <w:rPr>
                <w:bCs/>
                <w:color w:val="000000" w:themeColor="text1"/>
                <w:sz w:val="25"/>
                <w:szCs w:val="25"/>
              </w:rPr>
              <w:t>муниципального образования городской округ город-курорт Сочи Краснодарского края.</w:t>
            </w:r>
            <w:r w:rsidRPr="00F45EB6">
              <w:rPr>
                <w:rFonts w:eastAsiaTheme="minorHAnsi"/>
                <w:sz w:val="25"/>
                <w:szCs w:val="25"/>
                <w:lang w:eastAsia="en-US"/>
              </w:rPr>
              <w:t xml:space="preserve"> </w:t>
            </w:r>
            <w:r w:rsidRPr="00F45EB6">
              <w:rPr>
                <w:bCs/>
                <w:color w:val="000000" w:themeColor="text1"/>
                <w:sz w:val="25"/>
                <w:szCs w:val="25"/>
              </w:rPr>
              <w:t>Классные чины муниципальным служащим присваиваются с соблюдением последовательности и сроков, установленных законодательством о муниципальной службе.</w:t>
            </w:r>
          </w:p>
          <w:p w:rsidR="00D070D7" w:rsidRPr="00F45EB6" w:rsidRDefault="00D070D7" w:rsidP="00D950D7">
            <w:pPr>
              <w:widowControl w:val="0"/>
              <w:autoSpaceDE w:val="0"/>
              <w:autoSpaceDN w:val="0"/>
              <w:adjustRightInd w:val="0"/>
              <w:ind w:firstLine="0"/>
              <w:jc w:val="both"/>
              <w:rPr>
                <w:bCs/>
                <w:color w:val="000000" w:themeColor="text1"/>
                <w:sz w:val="25"/>
                <w:szCs w:val="25"/>
              </w:rPr>
            </w:pPr>
            <w:r w:rsidRPr="00F45EB6">
              <w:rPr>
                <w:bCs/>
                <w:color w:val="000000" w:themeColor="text1"/>
                <w:sz w:val="25"/>
                <w:szCs w:val="25"/>
              </w:rPr>
              <w:t xml:space="preserve"> </w:t>
            </w:r>
            <w:r w:rsidRPr="00F45EB6">
              <w:rPr>
                <w:sz w:val="25"/>
                <w:szCs w:val="25"/>
              </w:rPr>
              <w:t xml:space="preserve"> </w:t>
            </w:r>
            <w:r w:rsidRPr="00F45EB6">
              <w:rPr>
                <w:bCs/>
                <w:color w:val="000000" w:themeColor="text1"/>
                <w:sz w:val="25"/>
                <w:szCs w:val="25"/>
              </w:rPr>
              <w:t xml:space="preserve">Количество муниципальных служащих, которым в 2020 году присвоен классный чин муниципальной службы, составляет 277 чел., в том числе по результатам экзамена классный чин присвоен 105 служащим.                                                                                                                                                                                                                                                                                                                                                                                                                                                                                                                                                                                                                                                                                                                                                                                                                                                                                                                                                                                                                                                                                                                                                                                                                                                                                                                            </w:t>
            </w:r>
          </w:p>
        </w:tc>
      </w:tr>
      <w:tr w:rsidR="00D070D7" w:rsidRPr="00F45EB6" w:rsidTr="00D070D7">
        <w:trPr>
          <w:trHeight w:val="2117"/>
        </w:trPr>
        <w:tc>
          <w:tcPr>
            <w:tcW w:w="794" w:type="dxa"/>
            <w:shd w:val="clear" w:color="auto" w:fill="auto"/>
          </w:tcPr>
          <w:p w:rsidR="00D070D7" w:rsidRPr="00F45EB6" w:rsidRDefault="00D070D7" w:rsidP="00972EC3">
            <w:pPr>
              <w:widowControl w:val="0"/>
              <w:autoSpaceDE w:val="0"/>
              <w:autoSpaceDN w:val="0"/>
              <w:adjustRightInd w:val="0"/>
              <w:ind w:firstLine="0"/>
              <w:jc w:val="center"/>
              <w:rPr>
                <w:bCs/>
                <w:color w:val="000000" w:themeColor="text1"/>
                <w:sz w:val="25"/>
                <w:szCs w:val="25"/>
              </w:rPr>
            </w:pPr>
            <w:r w:rsidRPr="00F45EB6">
              <w:rPr>
                <w:bCs/>
                <w:color w:val="000000" w:themeColor="text1"/>
                <w:sz w:val="25"/>
                <w:szCs w:val="25"/>
              </w:rPr>
              <w:t>11.</w:t>
            </w:r>
          </w:p>
          <w:p w:rsidR="00D070D7" w:rsidRPr="00F45EB6" w:rsidRDefault="00D070D7" w:rsidP="00972EC3">
            <w:pPr>
              <w:widowControl w:val="0"/>
              <w:autoSpaceDE w:val="0"/>
              <w:autoSpaceDN w:val="0"/>
              <w:adjustRightInd w:val="0"/>
              <w:ind w:firstLine="0"/>
              <w:jc w:val="center"/>
              <w:rPr>
                <w:bCs/>
                <w:color w:val="000000" w:themeColor="text1"/>
                <w:sz w:val="25"/>
                <w:szCs w:val="25"/>
              </w:rPr>
            </w:pPr>
          </w:p>
          <w:p w:rsidR="00D070D7" w:rsidRPr="00F45EB6" w:rsidRDefault="00D070D7" w:rsidP="00972EC3">
            <w:pPr>
              <w:widowControl w:val="0"/>
              <w:autoSpaceDE w:val="0"/>
              <w:autoSpaceDN w:val="0"/>
              <w:adjustRightInd w:val="0"/>
              <w:jc w:val="center"/>
              <w:rPr>
                <w:bCs/>
                <w:color w:val="000000" w:themeColor="text1"/>
                <w:sz w:val="25"/>
                <w:szCs w:val="25"/>
              </w:rPr>
            </w:pPr>
            <w:r w:rsidRPr="00F45EB6">
              <w:rPr>
                <w:bCs/>
                <w:color w:val="000000" w:themeColor="text1"/>
                <w:sz w:val="25"/>
                <w:szCs w:val="25"/>
              </w:rPr>
              <w:t>1</w:t>
            </w:r>
          </w:p>
        </w:tc>
        <w:tc>
          <w:tcPr>
            <w:tcW w:w="4163" w:type="dxa"/>
            <w:shd w:val="clear" w:color="auto" w:fill="auto"/>
          </w:tcPr>
          <w:p w:rsidR="00D070D7" w:rsidRPr="00F45EB6" w:rsidRDefault="00D070D7" w:rsidP="00972EC3">
            <w:pPr>
              <w:autoSpaceDE w:val="0"/>
              <w:autoSpaceDN w:val="0"/>
              <w:adjustRightInd w:val="0"/>
              <w:ind w:firstLine="0"/>
              <w:jc w:val="center"/>
              <w:rPr>
                <w:bCs/>
                <w:color w:val="000000" w:themeColor="text1"/>
                <w:sz w:val="25"/>
                <w:szCs w:val="25"/>
              </w:rPr>
            </w:pPr>
            <w:r w:rsidRPr="00F45EB6">
              <w:rPr>
                <w:bCs/>
                <w:color w:val="000000" w:themeColor="text1"/>
                <w:sz w:val="25"/>
                <w:szCs w:val="25"/>
              </w:rPr>
              <w:t>Организация работы с кадровым резервом и его эффективное использование</w:t>
            </w:r>
          </w:p>
        </w:tc>
        <w:tc>
          <w:tcPr>
            <w:tcW w:w="4677" w:type="dxa"/>
            <w:shd w:val="clear" w:color="auto" w:fill="auto"/>
          </w:tcPr>
          <w:p w:rsidR="00D070D7" w:rsidRPr="00F45EB6" w:rsidRDefault="00D070D7" w:rsidP="00463EFD">
            <w:pPr>
              <w:contextualSpacing/>
              <w:jc w:val="both"/>
              <w:rPr>
                <w:sz w:val="25"/>
                <w:szCs w:val="25"/>
              </w:rPr>
            </w:pPr>
            <w:r w:rsidRPr="00F45EB6">
              <w:rPr>
                <w:sz w:val="25"/>
                <w:szCs w:val="25"/>
              </w:rPr>
              <w:t>Формирование кадрового резерва осуществляется на основе следующих принципов.</w:t>
            </w:r>
          </w:p>
          <w:p w:rsidR="00D070D7" w:rsidRPr="00F45EB6" w:rsidRDefault="00D070D7" w:rsidP="00463EFD">
            <w:pPr>
              <w:contextualSpacing/>
              <w:jc w:val="both"/>
              <w:rPr>
                <w:sz w:val="25"/>
                <w:szCs w:val="25"/>
              </w:rPr>
            </w:pPr>
            <w:r w:rsidRPr="00F45EB6">
              <w:rPr>
                <w:sz w:val="25"/>
                <w:szCs w:val="25"/>
              </w:rPr>
              <w:t>• Равный доступ граждан Российской Федерации к муниципальной службе.</w:t>
            </w:r>
          </w:p>
          <w:p w:rsidR="00D070D7" w:rsidRPr="00F45EB6" w:rsidRDefault="00D070D7" w:rsidP="00463EFD">
            <w:pPr>
              <w:contextualSpacing/>
              <w:jc w:val="both"/>
              <w:rPr>
                <w:sz w:val="25"/>
                <w:szCs w:val="25"/>
              </w:rPr>
            </w:pPr>
            <w:r w:rsidRPr="00F45EB6">
              <w:rPr>
                <w:sz w:val="25"/>
                <w:szCs w:val="25"/>
              </w:rPr>
              <w:t xml:space="preserve">• Объективность в подборе и зачислении в резерв специалистов в соответствии с их квалификационными требованиями, заслугами и </w:t>
            </w:r>
            <w:r w:rsidRPr="00F45EB6">
              <w:rPr>
                <w:sz w:val="25"/>
                <w:szCs w:val="25"/>
              </w:rPr>
              <w:lastRenderedPageBreak/>
              <w:t>способностями, необходимыми для выполнения более ответственных работ.</w:t>
            </w:r>
          </w:p>
          <w:p w:rsidR="00D070D7" w:rsidRPr="00F45EB6" w:rsidRDefault="00D070D7" w:rsidP="00463EFD">
            <w:pPr>
              <w:contextualSpacing/>
              <w:jc w:val="both"/>
              <w:rPr>
                <w:sz w:val="25"/>
                <w:szCs w:val="25"/>
              </w:rPr>
            </w:pPr>
            <w:r w:rsidRPr="00F45EB6">
              <w:rPr>
                <w:sz w:val="25"/>
                <w:szCs w:val="25"/>
              </w:rPr>
              <w:t>• Компетентность и профессионализм</w:t>
            </w:r>
          </w:p>
          <w:p w:rsidR="00D070D7" w:rsidRPr="00F45EB6" w:rsidRDefault="00D070D7" w:rsidP="00463EFD">
            <w:pPr>
              <w:contextualSpacing/>
              <w:jc w:val="both"/>
              <w:rPr>
                <w:sz w:val="25"/>
                <w:szCs w:val="25"/>
              </w:rPr>
            </w:pPr>
            <w:r w:rsidRPr="00F45EB6">
              <w:rPr>
                <w:sz w:val="25"/>
                <w:szCs w:val="25"/>
              </w:rPr>
              <w:t>Кадровый резерв обеспечивает эффективность прохождения муниципальной службы, се открытый характер, планирование муниципальной службы, реализацию права муниципального служащего на продвижение по службе, стимулирование активности муниципальных служащих и повышение их профессиональной квалификации.</w:t>
            </w:r>
          </w:p>
          <w:p w:rsidR="00D070D7" w:rsidRPr="00F45EB6" w:rsidRDefault="00D070D7" w:rsidP="00463EFD">
            <w:pPr>
              <w:contextualSpacing/>
              <w:jc w:val="both"/>
              <w:rPr>
                <w:sz w:val="25"/>
                <w:szCs w:val="25"/>
              </w:rPr>
            </w:pPr>
            <w:proofErr w:type="gramStart"/>
            <w:r w:rsidRPr="00F45EB6">
              <w:rPr>
                <w:sz w:val="25"/>
                <w:szCs w:val="25"/>
              </w:rPr>
              <w:t>.Администрацией</w:t>
            </w:r>
            <w:proofErr w:type="gramEnd"/>
            <w:r w:rsidRPr="00F45EB6">
              <w:rPr>
                <w:sz w:val="25"/>
                <w:szCs w:val="25"/>
              </w:rPr>
              <w:t xml:space="preserve"> города Сочи организована и ведется работа по формированию и подготовке кадрового резерва, в том числе: резерв управленческих кадров города Сочи; резерв для замещения вакантных должностей муниципальной службы в администрации города Сочи и работа по включению кандидатов в Региональный резерв.</w:t>
            </w:r>
          </w:p>
          <w:p w:rsidR="00D070D7" w:rsidRPr="00F45EB6" w:rsidRDefault="00D070D7" w:rsidP="00AE57AB">
            <w:pPr>
              <w:contextualSpacing/>
              <w:jc w:val="both"/>
              <w:rPr>
                <w:color w:val="000000" w:themeColor="text1"/>
                <w:sz w:val="25"/>
                <w:szCs w:val="25"/>
              </w:rPr>
            </w:pPr>
            <w:r w:rsidRPr="00F45EB6">
              <w:rPr>
                <w:color w:val="000000" w:themeColor="text1"/>
                <w:sz w:val="25"/>
                <w:szCs w:val="25"/>
              </w:rPr>
              <w:t xml:space="preserve">В 2020 году в администрации муниципального образования городской округ город-курорт Сочи Краснодарского края замещено 60 должностей муниципальной службы кандидатами, состоящими в кадровом резерве, в том числе: 43 кандидата из резерва на замещение вакантных должностей администрации города Сочи; 15 кандидатов из резерва управленческих кадров города Сочи; 2 кандидата из резерва управленческих кадров Краснодарского края (регионального резерва). </w:t>
            </w:r>
          </w:p>
          <w:p w:rsidR="00D070D7" w:rsidRDefault="00D070D7" w:rsidP="00463EFD">
            <w:pPr>
              <w:contextualSpacing/>
              <w:jc w:val="both"/>
              <w:rPr>
                <w:color w:val="000000" w:themeColor="text1"/>
                <w:sz w:val="25"/>
                <w:szCs w:val="25"/>
              </w:rPr>
            </w:pPr>
            <w:r w:rsidRPr="00F45EB6">
              <w:rPr>
                <w:color w:val="000000" w:themeColor="text1"/>
                <w:sz w:val="25"/>
                <w:szCs w:val="25"/>
              </w:rPr>
              <w:t xml:space="preserve">Создание кадрового резерва является неотъемлемой частью механизма реализации кадровой политики. Основная цель </w:t>
            </w:r>
            <w:proofErr w:type="gramStart"/>
            <w:r w:rsidRPr="00F45EB6">
              <w:rPr>
                <w:color w:val="000000" w:themeColor="text1"/>
                <w:sz w:val="25"/>
                <w:szCs w:val="25"/>
              </w:rPr>
              <w:t>формирования  кадрового</w:t>
            </w:r>
            <w:proofErr w:type="gramEnd"/>
            <w:r w:rsidRPr="00F45EB6">
              <w:rPr>
                <w:color w:val="000000" w:themeColor="text1"/>
                <w:sz w:val="25"/>
                <w:szCs w:val="25"/>
              </w:rPr>
              <w:t xml:space="preserve"> резерва – создание подготовленного к управлению в новых условиях состава муниципальных служащих, его совершенствование на основе отбора, подготовки и выдвижения кадров, способных профессионально и эффективно реализовывать задачи и полномочия органов местного самоуправления по решению вопросов местного значения.</w:t>
            </w:r>
          </w:p>
          <w:p w:rsidR="00D070D7" w:rsidRPr="00263943" w:rsidRDefault="00D070D7" w:rsidP="00463EFD">
            <w:pPr>
              <w:contextualSpacing/>
              <w:jc w:val="both"/>
              <w:rPr>
                <w:color w:val="000000" w:themeColor="text1"/>
                <w:sz w:val="25"/>
                <w:szCs w:val="25"/>
              </w:rPr>
            </w:pPr>
            <w:r w:rsidRPr="00263943">
              <w:rPr>
                <w:rFonts w:eastAsia="Calibri"/>
                <w:sz w:val="25"/>
                <w:szCs w:val="25"/>
                <w:lang w:eastAsia="en-US"/>
              </w:rPr>
              <w:lastRenderedPageBreak/>
              <w:t>Муниципальные служащие и сотрудники организаций и учреждений города Сочи активно участвовали в конкурсе управленцев «Лидеры Кубани – движен</w:t>
            </w:r>
            <w:r>
              <w:rPr>
                <w:rFonts w:eastAsia="Calibri"/>
                <w:sz w:val="25"/>
                <w:szCs w:val="25"/>
                <w:lang w:eastAsia="en-US"/>
              </w:rPr>
              <w:t>ие вверх»</w:t>
            </w:r>
            <w:r w:rsidRPr="00263943">
              <w:rPr>
                <w:rFonts w:eastAsia="Calibri"/>
                <w:sz w:val="25"/>
                <w:szCs w:val="25"/>
                <w:lang w:eastAsia="en-US"/>
              </w:rPr>
              <w:t>. В финал конкурса из 23 финалистов от города Сочи вышли 2 конкурсанта. Всего полуфиналистов и финалистов 31 человек из Сочи</w:t>
            </w:r>
            <w:r>
              <w:rPr>
                <w:rFonts w:eastAsia="Calibri"/>
                <w:sz w:val="25"/>
                <w:szCs w:val="25"/>
                <w:lang w:eastAsia="en-US"/>
              </w:rPr>
              <w:t>.</w:t>
            </w:r>
          </w:p>
        </w:tc>
      </w:tr>
      <w:tr w:rsidR="00D070D7" w:rsidRPr="00F45EB6" w:rsidTr="00D070D7">
        <w:trPr>
          <w:trHeight w:val="2117"/>
        </w:trPr>
        <w:tc>
          <w:tcPr>
            <w:tcW w:w="794" w:type="dxa"/>
            <w:shd w:val="clear" w:color="auto" w:fill="auto"/>
          </w:tcPr>
          <w:p w:rsidR="00D070D7" w:rsidRPr="00F45EB6" w:rsidRDefault="00D070D7" w:rsidP="00972EC3">
            <w:pPr>
              <w:widowControl w:val="0"/>
              <w:autoSpaceDE w:val="0"/>
              <w:autoSpaceDN w:val="0"/>
              <w:adjustRightInd w:val="0"/>
              <w:ind w:firstLine="0"/>
              <w:jc w:val="center"/>
              <w:rPr>
                <w:bCs/>
                <w:color w:val="000000" w:themeColor="text1"/>
                <w:sz w:val="25"/>
                <w:szCs w:val="25"/>
              </w:rPr>
            </w:pPr>
            <w:r w:rsidRPr="00F45EB6">
              <w:rPr>
                <w:bCs/>
                <w:color w:val="000000" w:themeColor="text1"/>
                <w:sz w:val="25"/>
                <w:szCs w:val="25"/>
              </w:rPr>
              <w:lastRenderedPageBreak/>
              <w:t>12</w:t>
            </w:r>
          </w:p>
        </w:tc>
        <w:tc>
          <w:tcPr>
            <w:tcW w:w="4163" w:type="dxa"/>
            <w:shd w:val="clear" w:color="auto" w:fill="auto"/>
          </w:tcPr>
          <w:p w:rsidR="00D070D7" w:rsidRPr="00F45EB6" w:rsidRDefault="00D070D7" w:rsidP="00972EC3">
            <w:pPr>
              <w:widowControl w:val="0"/>
              <w:autoSpaceDE w:val="0"/>
              <w:autoSpaceDN w:val="0"/>
              <w:adjustRightInd w:val="0"/>
              <w:ind w:firstLine="0"/>
              <w:jc w:val="center"/>
              <w:rPr>
                <w:color w:val="000000" w:themeColor="text1"/>
                <w:sz w:val="25"/>
                <w:szCs w:val="25"/>
              </w:rPr>
            </w:pPr>
            <w:r w:rsidRPr="00F45EB6">
              <w:rPr>
                <w:color w:val="000000" w:themeColor="text1"/>
                <w:sz w:val="25"/>
                <w:szCs w:val="25"/>
              </w:rPr>
              <w:t>Организация представления муниципальными служащими сведений о доходах и расходах</w:t>
            </w:r>
            <w:r w:rsidRPr="00F45EB6">
              <w:rPr>
                <w:bCs/>
                <w:color w:val="000000" w:themeColor="text1"/>
                <w:sz w:val="25"/>
                <w:szCs w:val="25"/>
              </w:rPr>
              <w:t xml:space="preserve"> имуществе и обязательствах имущественного характера  членов их семьи (супруга (супруги) и несовершеннолетних детей</w:t>
            </w:r>
          </w:p>
        </w:tc>
        <w:tc>
          <w:tcPr>
            <w:tcW w:w="4677" w:type="dxa"/>
            <w:vMerge w:val="restart"/>
            <w:shd w:val="clear" w:color="auto" w:fill="auto"/>
          </w:tcPr>
          <w:p w:rsidR="00D070D7" w:rsidRPr="00736047" w:rsidRDefault="00D070D7" w:rsidP="00736047">
            <w:pPr>
              <w:widowControl w:val="0"/>
              <w:autoSpaceDE w:val="0"/>
              <w:autoSpaceDN w:val="0"/>
              <w:adjustRightInd w:val="0"/>
              <w:jc w:val="both"/>
              <w:rPr>
                <w:bCs/>
                <w:color w:val="000000" w:themeColor="text1"/>
                <w:sz w:val="25"/>
                <w:szCs w:val="25"/>
              </w:rPr>
            </w:pPr>
            <w:r w:rsidRPr="00736047">
              <w:rPr>
                <w:bCs/>
                <w:color w:val="000000" w:themeColor="text1"/>
                <w:sz w:val="25"/>
                <w:szCs w:val="25"/>
              </w:rPr>
              <w:t>Ежегодно, департаментом муниципальной службы и кадровой политики проводится методическая работа с муниципальными служащими, касающаяся разъяснения новелл законодательства, связанных с заполнением сведений о доходах.</w:t>
            </w:r>
          </w:p>
          <w:p w:rsidR="00D070D7" w:rsidRPr="00736047" w:rsidRDefault="00D070D7" w:rsidP="00736047">
            <w:pPr>
              <w:widowControl w:val="0"/>
              <w:autoSpaceDE w:val="0"/>
              <w:autoSpaceDN w:val="0"/>
              <w:adjustRightInd w:val="0"/>
              <w:jc w:val="both"/>
              <w:rPr>
                <w:bCs/>
                <w:color w:val="000000" w:themeColor="text1"/>
                <w:sz w:val="25"/>
                <w:szCs w:val="25"/>
              </w:rPr>
            </w:pPr>
            <w:r w:rsidRPr="00736047">
              <w:rPr>
                <w:bCs/>
                <w:color w:val="000000" w:themeColor="text1"/>
                <w:sz w:val="25"/>
                <w:szCs w:val="25"/>
              </w:rPr>
              <w:t>Так, с целью повышения правовой грамотности, разъяснения отдельных ситуаций, возникающих при заполнении справок о доходах, расходах, об имуществе и обязательствах имущественного характера департаментом муниципальной службы и кадровой политики разработано наглядное методическое пособие «Рекомендации по заполнению справки о доходах, расходах, об имуществе и обязательствах имущественного характера»</w:t>
            </w:r>
            <w:r>
              <w:rPr>
                <w:bCs/>
                <w:color w:val="000000" w:themeColor="text1"/>
                <w:sz w:val="25"/>
                <w:szCs w:val="25"/>
              </w:rPr>
              <w:t>.</w:t>
            </w:r>
          </w:p>
          <w:p w:rsidR="00D070D7" w:rsidRPr="00736047" w:rsidRDefault="00D070D7" w:rsidP="00736047">
            <w:pPr>
              <w:widowControl w:val="0"/>
              <w:autoSpaceDE w:val="0"/>
              <w:autoSpaceDN w:val="0"/>
              <w:adjustRightInd w:val="0"/>
              <w:jc w:val="both"/>
              <w:rPr>
                <w:bCs/>
                <w:color w:val="000000" w:themeColor="text1"/>
                <w:sz w:val="25"/>
                <w:szCs w:val="25"/>
              </w:rPr>
            </w:pPr>
            <w:r w:rsidRPr="00736047">
              <w:rPr>
                <w:bCs/>
                <w:color w:val="000000" w:themeColor="text1"/>
                <w:sz w:val="25"/>
                <w:szCs w:val="25"/>
              </w:rPr>
              <w:t>Данное пособие и методические рекомендации Министерства труда и социальной защиты Российской Федерации</w:t>
            </w:r>
            <w:r w:rsidRPr="00736047">
              <w:rPr>
                <w:b/>
                <w:bCs/>
                <w:color w:val="000000" w:themeColor="text1"/>
                <w:sz w:val="25"/>
                <w:szCs w:val="25"/>
              </w:rPr>
              <w:t xml:space="preserve"> </w:t>
            </w:r>
            <w:r w:rsidRPr="00736047">
              <w:rPr>
                <w:bCs/>
                <w:color w:val="000000" w:themeColor="text1"/>
                <w:sz w:val="25"/>
                <w:szCs w:val="25"/>
              </w:rPr>
              <w:t xml:space="preserve">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w:t>
            </w:r>
            <w:r>
              <w:rPr>
                <w:bCs/>
                <w:color w:val="000000" w:themeColor="text1"/>
                <w:sz w:val="25"/>
                <w:szCs w:val="25"/>
              </w:rPr>
              <w:t>в 2020 году (за отчетный 2019</w:t>
            </w:r>
            <w:r w:rsidRPr="00736047">
              <w:rPr>
                <w:bCs/>
                <w:color w:val="000000" w:themeColor="text1"/>
                <w:sz w:val="25"/>
                <w:szCs w:val="25"/>
              </w:rPr>
              <w:t xml:space="preserve"> год) размещены на официальном сайте администрации города Сочи, а также на общедоступном для муниципальных служащих сетевом ресурсе «Отдел кадров».</w:t>
            </w:r>
          </w:p>
          <w:p w:rsidR="00D070D7" w:rsidRPr="00F45EB6" w:rsidRDefault="00D070D7" w:rsidP="00736047">
            <w:pPr>
              <w:widowControl w:val="0"/>
              <w:autoSpaceDE w:val="0"/>
              <w:autoSpaceDN w:val="0"/>
              <w:adjustRightInd w:val="0"/>
              <w:jc w:val="both"/>
              <w:rPr>
                <w:bCs/>
                <w:color w:val="000000" w:themeColor="text1"/>
                <w:sz w:val="25"/>
                <w:szCs w:val="25"/>
              </w:rPr>
            </w:pPr>
            <w:r w:rsidRPr="00736047">
              <w:rPr>
                <w:bCs/>
                <w:color w:val="000000" w:themeColor="text1"/>
                <w:sz w:val="25"/>
                <w:szCs w:val="25"/>
              </w:rPr>
              <w:t>В целях обеспечения единого подхода к организации антикоррупционной деятельности, а также с целью практического разъяснения отдельных, часто встречающихся ситуаций, возникающих при заполнении указанных справок в феврале этого года департаментом муниципальной службы и кадровой политики совместно с прокуратурой города Сочи проведен семинар-</w:t>
            </w:r>
            <w:r w:rsidRPr="00736047">
              <w:rPr>
                <w:bCs/>
                <w:color w:val="000000" w:themeColor="text1"/>
                <w:sz w:val="25"/>
                <w:szCs w:val="25"/>
              </w:rPr>
              <w:lastRenderedPageBreak/>
              <w:t>совещание для лиц, ответственных за кадровое делопроизводство в администрации города Сочи озвучены типичные нарушения, которые были выявлены органами прокуратуры в ходе проведения проверок.</w:t>
            </w:r>
          </w:p>
          <w:p w:rsidR="00D070D7" w:rsidRPr="00F45EB6" w:rsidRDefault="00D070D7" w:rsidP="00972EC3">
            <w:pPr>
              <w:jc w:val="both"/>
              <w:rPr>
                <w:rFonts w:eastAsia="Calibri"/>
                <w:color w:val="000000" w:themeColor="text1"/>
                <w:sz w:val="25"/>
                <w:szCs w:val="25"/>
                <w:lang w:eastAsia="en-US"/>
              </w:rPr>
            </w:pPr>
            <w:r w:rsidRPr="00F45EB6">
              <w:rPr>
                <w:rFonts w:eastAsia="Calibri"/>
                <w:color w:val="000000" w:themeColor="text1"/>
                <w:sz w:val="25"/>
                <w:szCs w:val="25"/>
                <w:lang w:eastAsia="en-US"/>
              </w:rPr>
              <w:t>В сроки, установленные законодательством о противодействии коррупции, муниципальные служащие администрации города Сочи представили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 за 2019 год.</w:t>
            </w:r>
          </w:p>
          <w:p w:rsidR="00D070D7" w:rsidRPr="00F45EB6" w:rsidRDefault="00D070D7" w:rsidP="00D070D7">
            <w:pPr>
              <w:jc w:val="both"/>
              <w:rPr>
                <w:rFonts w:eastAsia="Calibri"/>
                <w:color w:val="000000" w:themeColor="text1"/>
                <w:sz w:val="25"/>
                <w:szCs w:val="25"/>
                <w:lang w:eastAsia="en-US"/>
              </w:rPr>
            </w:pPr>
            <w:r w:rsidRPr="00F45EB6">
              <w:rPr>
                <w:rFonts w:eastAsia="Calibri"/>
                <w:color w:val="000000" w:themeColor="text1"/>
                <w:sz w:val="25"/>
                <w:szCs w:val="25"/>
                <w:lang w:eastAsia="en-US"/>
              </w:rPr>
              <w:t>Указанные сведения размещены на официальном сайте администрации города Сочи в</w:t>
            </w:r>
            <w:r>
              <w:rPr>
                <w:rFonts w:eastAsia="Calibri"/>
                <w:color w:val="000000" w:themeColor="text1"/>
                <w:sz w:val="25"/>
                <w:szCs w:val="25"/>
                <w:lang w:eastAsia="en-US"/>
              </w:rPr>
              <w:t xml:space="preserve"> разделе «Муниципальная служба»</w:t>
            </w:r>
          </w:p>
        </w:tc>
      </w:tr>
      <w:tr w:rsidR="00D070D7" w:rsidRPr="00F45EB6" w:rsidTr="00D070D7">
        <w:trPr>
          <w:trHeight w:val="2117"/>
        </w:trPr>
        <w:tc>
          <w:tcPr>
            <w:tcW w:w="794" w:type="dxa"/>
            <w:shd w:val="clear" w:color="auto" w:fill="auto"/>
          </w:tcPr>
          <w:p w:rsidR="00D070D7" w:rsidRPr="00F45EB6" w:rsidRDefault="00D070D7" w:rsidP="00972EC3">
            <w:pPr>
              <w:widowControl w:val="0"/>
              <w:autoSpaceDE w:val="0"/>
              <w:autoSpaceDN w:val="0"/>
              <w:adjustRightInd w:val="0"/>
              <w:ind w:firstLine="0"/>
              <w:jc w:val="center"/>
              <w:rPr>
                <w:bCs/>
                <w:color w:val="000000" w:themeColor="text1"/>
                <w:sz w:val="25"/>
                <w:szCs w:val="25"/>
              </w:rPr>
            </w:pPr>
            <w:r w:rsidRPr="00F45EB6">
              <w:rPr>
                <w:bCs/>
                <w:color w:val="000000" w:themeColor="text1"/>
                <w:sz w:val="25"/>
                <w:szCs w:val="25"/>
              </w:rPr>
              <w:t>13</w:t>
            </w:r>
          </w:p>
        </w:tc>
        <w:tc>
          <w:tcPr>
            <w:tcW w:w="4163" w:type="dxa"/>
            <w:shd w:val="clear" w:color="auto" w:fill="auto"/>
          </w:tcPr>
          <w:p w:rsidR="00D070D7" w:rsidRPr="00F45EB6" w:rsidRDefault="00D070D7" w:rsidP="00972EC3">
            <w:pPr>
              <w:widowControl w:val="0"/>
              <w:autoSpaceDE w:val="0"/>
              <w:autoSpaceDN w:val="0"/>
              <w:adjustRightInd w:val="0"/>
              <w:ind w:firstLine="0"/>
              <w:jc w:val="center"/>
              <w:rPr>
                <w:bCs/>
                <w:color w:val="000000" w:themeColor="text1"/>
                <w:sz w:val="25"/>
                <w:szCs w:val="25"/>
              </w:rPr>
            </w:pPr>
            <w:r w:rsidRPr="00F45EB6">
              <w:rPr>
                <w:bCs/>
                <w:color w:val="000000" w:themeColor="text1"/>
                <w:sz w:val="25"/>
                <w:szCs w:val="25"/>
              </w:rPr>
              <w:t>Прием сведений   о доходах и расходах, имуществе и обязательствах имущественного характера  членов их семьи (супруга (супруги) и несовершеннолетних детей, представляемых муниципальными служащими</w:t>
            </w:r>
          </w:p>
        </w:tc>
        <w:tc>
          <w:tcPr>
            <w:tcW w:w="4677" w:type="dxa"/>
            <w:vMerge/>
            <w:shd w:val="clear" w:color="auto" w:fill="auto"/>
          </w:tcPr>
          <w:p w:rsidR="00D070D7" w:rsidRPr="00F45EB6" w:rsidRDefault="00D070D7" w:rsidP="00972EC3">
            <w:pPr>
              <w:ind w:firstLine="851"/>
              <w:jc w:val="both"/>
              <w:rPr>
                <w:color w:val="000000" w:themeColor="text1"/>
                <w:sz w:val="25"/>
                <w:szCs w:val="25"/>
              </w:rPr>
            </w:pPr>
          </w:p>
        </w:tc>
      </w:tr>
      <w:tr w:rsidR="00D070D7" w:rsidRPr="00F45EB6" w:rsidTr="00D070D7">
        <w:tc>
          <w:tcPr>
            <w:tcW w:w="794" w:type="dxa"/>
            <w:shd w:val="clear" w:color="auto" w:fill="auto"/>
          </w:tcPr>
          <w:p w:rsidR="00D070D7" w:rsidRPr="00F45EB6" w:rsidRDefault="00D070D7" w:rsidP="00972EC3">
            <w:pPr>
              <w:widowControl w:val="0"/>
              <w:autoSpaceDE w:val="0"/>
              <w:autoSpaceDN w:val="0"/>
              <w:adjustRightInd w:val="0"/>
              <w:ind w:firstLine="0"/>
              <w:jc w:val="center"/>
              <w:rPr>
                <w:bCs/>
                <w:color w:val="000000" w:themeColor="text1"/>
                <w:sz w:val="25"/>
                <w:szCs w:val="25"/>
              </w:rPr>
            </w:pPr>
            <w:r w:rsidRPr="00F45EB6">
              <w:rPr>
                <w:bCs/>
                <w:color w:val="000000" w:themeColor="text1"/>
                <w:sz w:val="25"/>
                <w:szCs w:val="25"/>
              </w:rPr>
              <w:lastRenderedPageBreak/>
              <w:t>14</w:t>
            </w:r>
          </w:p>
        </w:tc>
        <w:tc>
          <w:tcPr>
            <w:tcW w:w="4163" w:type="dxa"/>
            <w:shd w:val="clear" w:color="auto" w:fill="auto"/>
          </w:tcPr>
          <w:p w:rsidR="00D070D7" w:rsidRPr="00F45EB6" w:rsidRDefault="00D070D7" w:rsidP="00972EC3">
            <w:pPr>
              <w:widowControl w:val="0"/>
              <w:autoSpaceDE w:val="0"/>
              <w:autoSpaceDN w:val="0"/>
              <w:adjustRightInd w:val="0"/>
              <w:ind w:firstLine="0"/>
              <w:jc w:val="center"/>
              <w:rPr>
                <w:color w:val="000000" w:themeColor="text1"/>
                <w:sz w:val="25"/>
                <w:szCs w:val="25"/>
              </w:rPr>
            </w:pPr>
            <w:r w:rsidRPr="00F45EB6">
              <w:rPr>
                <w:color w:val="000000" w:themeColor="text1"/>
                <w:sz w:val="25"/>
                <w:szCs w:val="25"/>
              </w:rPr>
              <w:t>Проведение внутреннего обучения муниципальных служащих и обмен опытом в организации работы по вопросом  прохождения муниципальной службы</w:t>
            </w:r>
          </w:p>
        </w:tc>
        <w:tc>
          <w:tcPr>
            <w:tcW w:w="4677" w:type="dxa"/>
            <w:shd w:val="clear" w:color="auto" w:fill="auto"/>
          </w:tcPr>
          <w:p w:rsidR="00D070D7" w:rsidRPr="00F45EB6" w:rsidRDefault="00D070D7" w:rsidP="003078E7">
            <w:pPr>
              <w:shd w:val="clear" w:color="auto" w:fill="FFFFFF"/>
              <w:ind w:firstLine="0"/>
              <w:jc w:val="both"/>
              <w:rPr>
                <w:color w:val="000000" w:themeColor="text1"/>
                <w:sz w:val="25"/>
                <w:szCs w:val="25"/>
              </w:rPr>
            </w:pPr>
            <w:r w:rsidRPr="00F45EB6">
              <w:rPr>
                <w:color w:val="000000" w:themeColor="text1"/>
                <w:sz w:val="25"/>
                <w:szCs w:val="25"/>
              </w:rPr>
              <w:t>Ежегодно отделом кадров и отделом противодействия коррупции и проведения служебных проверок департамента муниципальной службы и кадровой политики администрации муниципального образования городской округ город-курорт Сочи Краснодарского края проводятся рабочие встречи с отраслевыми (функциональными) и территориальными органами администрации муниципального образования городской округ город-курорт Сочи Краснодарского края на которых обсуждаются вопросы практики применения локальных правовых актов, трудностей с которыми служащие сталкиваются при реализации тех или иных их положений.</w:t>
            </w:r>
          </w:p>
          <w:p w:rsidR="00D070D7" w:rsidRPr="00F45EB6" w:rsidRDefault="00D070D7" w:rsidP="00544EE2">
            <w:pPr>
              <w:shd w:val="clear" w:color="auto" w:fill="FFFFFF"/>
              <w:ind w:firstLine="0"/>
              <w:jc w:val="both"/>
              <w:rPr>
                <w:color w:val="000000" w:themeColor="text1"/>
                <w:sz w:val="25"/>
                <w:szCs w:val="25"/>
              </w:rPr>
            </w:pPr>
            <w:r w:rsidRPr="00F45EB6">
              <w:rPr>
                <w:color w:val="000000" w:themeColor="text1"/>
                <w:sz w:val="25"/>
                <w:szCs w:val="25"/>
              </w:rPr>
              <w:t>Обучение муниципальных служащих осуществляется систематически, путем реализации комплекса мероприятий, проводимых в администрации района, который включает в себя:</w:t>
            </w:r>
          </w:p>
          <w:p w:rsidR="00D070D7" w:rsidRPr="00F45EB6" w:rsidRDefault="00D070D7" w:rsidP="00544EE2">
            <w:pPr>
              <w:shd w:val="clear" w:color="auto" w:fill="FFFFFF"/>
              <w:ind w:firstLine="0"/>
              <w:jc w:val="both"/>
              <w:rPr>
                <w:color w:val="000000" w:themeColor="text1"/>
                <w:sz w:val="25"/>
                <w:szCs w:val="25"/>
              </w:rPr>
            </w:pPr>
            <w:r w:rsidRPr="00F45EB6">
              <w:rPr>
                <w:color w:val="000000" w:themeColor="text1"/>
                <w:sz w:val="25"/>
                <w:szCs w:val="25"/>
              </w:rPr>
              <w:t xml:space="preserve">     - организацию и проведение вводного ознакомления граждан, поступающих на муниципальную службу, в ходе которого разъясняются основные обязанности, запреты, ограничения, требования к служебному поведению, налагаемые на муниципального служащего в целях противодействия коррупции, а также </w:t>
            </w:r>
            <w:r w:rsidRPr="00F45EB6">
              <w:rPr>
                <w:color w:val="000000" w:themeColor="text1"/>
                <w:sz w:val="25"/>
                <w:szCs w:val="25"/>
              </w:rPr>
              <w:lastRenderedPageBreak/>
              <w:t>ознакомления под роспись с основными правовыми актами, связанными с прохождением муниципальной службы;</w:t>
            </w:r>
          </w:p>
          <w:p w:rsidR="00D070D7" w:rsidRPr="00F45EB6" w:rsidRDefault="00D070D7" w:rsidP="00544EE2">
            <w:pPr>
              <w:shd w:val="clear" w:color="auto" w:fill="FFFFFF"/>
              <w:ind w:firstLine="0"/>
              <w:jc w:val="both"/>
              <w:rPr>
                <w:color w:val="000000" w:themeColor="text1"/>
                <w:sz w:val="25"/>
                <w:szCs w:val="25"/>
              </w:rPr>
            </w:pPr>
            <w:r w:rsidRPr="00F45EB6">
              <w:rPr>
                <w:color w:val="000000" w:themeColor="text1"/>
                <w:sz w:val="25"/>
                <w:szCs w:val="25"/>
              </w:rPr>
              <w:t xml:space="preserve">      - организацию и проведение различных видов семинаров (бесед, совещаний, технических учеб) по ключевым вопросам муниципальной службы и противодействия коррупции, затрагивающим всех или большинство муниципальных служащих. В ходе семинаров уделяется особое внимание порядку действий, которому муниципальные служащие должны следовать для соблюдения положений законодательства, в том числе соответствующим административным процедурам, установленным нормативными правовыми актами, а также типичным вопросам, которые возникают в ходе исполнения антикоррупционного законодательства, детальному разбору отдельных наиболее сложных положений нормативных правовых актов, вопросам применения правовых актов на практике; </w:t>
            </w:r>
          </w:p>
          <w:p w:rsidR="00D070D7" w:rsidRPr="00F45EB6" w:rsidRDefault="00D070D7" w:rsidP="00544EE2">
            <w:pPr>
              <w:shd w:val="clear" w:color="auto" w:fill="FFFFFF"/>
              <w:ind w:firstLine="0"/>
              <w:jc w:val="both"/>
              <w:rPr>
                <w:color w:val="000000" w:themeColor="text1"/>
                <w:sz w:val="25"/>
                <w:szCs w:val="25"/>
              </w:rPr>
            </w:pPr>
            <w:r w:rsidRPr="00F45EB6">
              <w:rPr>
                <w:color w:val="000000" w:themeColor="text1"/>
                <w:sz w:val="25"/>
                <w:szCs w:val="25"/>
              </w:rPr>
              <w:t xml:space="preserve">     - проведение мониторинга уровня знаний муниципального законодательства среди муниципальных служащих администрации района посредством их опроса на проводимых аттестациях и квалификационных экзаменах;</w:t>
            </w:r>
          </w:p>
          <w:p w:rsidR="00D070D7" w:rsidRPr="00F45EB6" w:rsidRDefault="00D070D7" w:rsidP="00544EE2">
            <w:pPr>
              <w:shd w:val="clear" w:color="auto" w:fill="FFFFFF"/>
              <w:ind w:firstLine="0"/>
              <w:jc w:val="both"/>
              <w:rPr>
                <w:color w:val="000000" w:themeColor="text1"/>
                <w:sz w:val="25"/>
                <w:szCs w:val="25"/>
              </w:rPr>
            </w:pPr>
            <w:r w:rsidRPr="00F45EB6">
              <w:rPr>
                <w:color w:val="000000" w:themeColor="text1"/>
                <w:sz w:val="25"/>
                <w:szCs w:val="25"/>
              </w:rPr>
              <w:t xml:space="preserve">     - ознакомление всех работающих муниципальных служащих с новыми правовыми актами, а также изменениями законодательства в сфере муниципальной службы;</w:t>
            </w:r>
          </w:p>
          <w:p w:rsidR="00D070D7" w:rsidRPr="00F45EB6" w:rsidRDefault="00D070D7" w:rsidP="00544EE2">
            <w:pPr>
              <w:shd w:val="clear" w:color="auto" w:fill="FFFFFF"/>
              <w:ind w:firstLine="0"/>
              <w:jc w:val="both"/>
              <w:rPr>
                <w:color w:val="000000" w:themeColor="text1"/>
                <w:sz w:val="25"/>
                <w:szCs w:val="25"/>
              </w:rPr>
            </w:pPr>
            <w:r w:rsidRPr="00F45EB6">
              <w:rPr>
                <w:color w:val="000000" w:themeColor="text1"/>
                <w:sz w:val="25"/>
                <w:szCs w:val="25"/>
              </w:rPr>
              <w:t xml:space="preserve">     - оказание муниципальным служащим индивидуальной консультационной помощи по вопросам, связанным с применением на практике муниципального законодательства, требований к служебному поведению и общих принципов служебного поведения муниципальных служащих.</w:t>
            </w:r>
          </w:p>
          <w:p w:rsidR="00D070D7" w:rsidRPr="00F45EB6" w:rsidRDefault="00D070D7" w:rsidP="00544EE2">
            <w:pPr>
              <w:shd w:val="clear" w:color="auto" w:fill="FFFFFF"/>
              <w:ind w:firstLine="0"/>
              <w:jc w:val="both"/>
              <w:rPr>
                <w:color w:val="000000" w:themeColor="text1"/>
                <w:sz w:val="25"/>
                <w:szCs w:val="25"/>
              </w:rPr>
            </w:pPr>
            <w:r w:rsidRPr="00F45EB6">
              <w:rPr>
                <w:color w:val="000000" w:themeColor="text1"/>
                <w:sz w:val="25"/>
                <w:szCs w:val="25"/>
              </w:rPr>
              <w:t xml:space="preserve"> В 2020 году проведены:</w:t>
            </w:r>
          </w:p>
          <w:p w:rsidR="00D070D7" w:rsidRPr="00F45EB6" w:rsidRDefault="00D070D7" w:rsidP="00544EE2">
            <w:pPr>
              <w:shd w:val="clear" w:color="auto" w:fill="FFFFFF"/>
              <w:ind w:firstLine="0"/>
              <w:jc w:val="both"/>
              <w:rPr>
                <w:color w:val="000000" w:themeColor="text1"/>
                <w:sz w:val="25"/>
                <w:szCs w:val="25"/>
              </w:rPr>
            </w:pPr>
            <w:r w:rsidRPr="00F45EB6">
              <w:rPr>
                <w:color w:val="000000" w:themeColor="text1"/>
                <w:sz w:val="25"/>
                <w:szCs w:val="25"/>
              </w:rPr>
              <w:t xml:space="preserve">     - 12.02.2020 в методический семинар по вопросу о предоставлении сведений о доходах, расходах, об имуществе и обязательствах имущественного характера и заполнения соответствующей </w:t>
            </w:r>
            <w:r w:rsidRPr="00F45EB6">
              <w:rPr>
                <w:color w:val="000000" w:themeColor="text1"/>
                <w:sz w:val="25"/>
                <w:szCs w:val="25"/>
              </w:rPr>
              <w:lastRenderedPageBreak/>
              <w:t>формы справки в 2020 году /за отчетный 2019 год/,</w:t>
            </w:r>
          </w:p>
          <w:p w:rsidR="00D070D7" w:rsidRPr="00F45EB6" w:rsidRDefault="00D070D7" w:rsidP="00544EE2">
            <w:pPr>
              <w:shd w:val="clear" w:color="auto" w:fill="FFFFFF"/>
              <w:ind w:firstLine="0"/>
              <w:jc w:val="both"/>
              <w:rPr>
                <w:color w:val="000000" w:themeColor="text1"/>
                <w:sz w:val="25"/>
                <w:szCs w:val="25"/>
              </w:rPr>
            </w:pPr>
            <w:r w:rsidRPr="00F45EB6">
              <w:rPr>
                <w:color w:val="000000" w:themeColor="text1"/>
                <w:sz w:val="25"/>
                <w:szCs w:val="25"/>
              </w:rPr>
              <w:t xml:space="preserve">     - 11.12.2020 Онлайн кадровый форум Южного федерального округа, направленный на привлечение и аккумулирование инновационных международных технологий и практик, современных трендов формирования, развития и подготовки кадров для государственной и муниципальной службы, бизнеса и науки, объединения </w:t>
            </w:r>
            <w:proofErr w:type="spellStart"/>
            <w:r w:rsidRPr="00F45EB6">
              <w:rPr>
                <w:color w:val="000000" w:themeColor="text1"/>
                <w:sz w:val="25"/>
                <w:szCs w:val="25"/>
              </w:rPr>
              <w:t>проактивного</w:t>
            </w:r>
            <w:proofErr w:type="spellEnd"/>
            <w:r w:rsidRPr="00F45EB6">
              <w:rPr>
                <w:color w:val="000000" w:themeColor="text1"/>
                <w:sz w:val="25"/>
                <w:szCs w:val="25"/>
              </w:rPr>
              <w:t xml:space="preserve"> сообщества управленцев, перспективных специалистов и талантливых студентов.</w:t>
            </w:r>
          </w:p>
          <w:p w:rsidR="00D070D7" w:rsidRPr="00F45EB6" w:rsidRDefault="00D070D7" w:rsidP="00CA3C56">
            <w:pPr>
              <w:widowControl w:val="0"/>
              <w:autoSpaceDE w:val="0"/>
              <w:autoSpaceDN w:val="0"/>
              <w:adjustRightInd w:val="0"/>
              <w:ind w:firstLine="0"/>
              <w:jc w:val="both"/>
              <w:rPr>
                <w:bCs/>
                <w:color w:val="000000" w:themeColor="text1"/>
                <w:sz w:val="25"/>
                <w:szCs w:val="25"/>
              </w:rPr>
            </w:pPr>
            <w:r w:rsidRPr="00F45EB6">
              <w:rPr>
                <w:rFonts w:eastAsiaTheme="minorHAnsi"/>
                <w:sz w:val="25"/>
                <w:szCs w:val="25"/>
                <w:lang w:eastAsia="en-US"/>
              </w:rPr>
              <w:t>Кроме того,</w:t>
            </w:r>
            <w:r w:rsidRPr="00F45EB6">
              <w:rPr>
                <w:bCs/>
                <w:color w:val="000000" w:themeColor="text1"/>
                <w:sz w:val="25"/>
                <w:szCs w:val="25"/>
              </w:rPr>
              <w:t xml:space="preserve"> отделом противодействия коррупции и проведения служебных проверок совместно с отделом кадров департамента муниципальной службы и кадровой политики администрации муниципального образования городской округ город-курорт Сочи Краснодарского края были организованы мероприятия по профилактике коррупционных правонарушений со следующими отраслевыми (функциональными) и территориальными органами администрации города Сочи: </w:t>
            </w:r>
          </w:p>
          <w:p w:rsidR="00D070D7" w:rsidRPr="00F45EB6" w:rsidRDefault="00D070D7" w:rsidP="00CA3C56">
            <w:pPr>
              <w:widowControl w:val="0"/>
              <w:autoSpaceDE w:val="0"/>
              <w:autoSpaceDN w:val="0"/>
              <w:adjustRightInd w:val="0"/>
              <w:ind w:firstLine="0"/>
              <w:jc w:val="both"/>
              <w:rPr>
                <w:bCs/>
                <w:color w:val="000000" w:themeColor="text1"/>
                <w:sz w:val="25"/>
                <w:szCs w:val="25"/>
              </w:rPr>
            </w:pPr>
            <w:r w:rsidRPr="00F45EB6">
              <w:rPr>
                <w:bCs/>
                <w:color w:val="000000" w:themeColor="text1"/>
                <w:sz w:val="25"/>
                <w:szCs w:val="25"/>
              </w:rPr>
              <w:t>- Департамент городского хозяйства администрации города Сочи;</w:t>
            </w:r>
          </w:p>
          <w:p w:rsidR="00D070D7" w:rsidRPr="00F45EB6" w:rsidRDefault="00D070D7" w:rsidP="00CA3C56">
            <w:pPr>
              <w:widowControl w:val="0"/>
              <w:autoSpaceDE w:val="0"/>
              <w:autoSpaceDN w:val="0"/>
              <w:adjustRightInd w:val="0"/>
              <w:ind w:firstLine="0"/>
              <w:jc w:val="both"/>
              <w:rPr>
                <w:bCs/>
                <w:color w:val="000000" w:themeColor="text1"/>
                <w:sz w:val="25"/>
                <w:szCs w:val="25"/>
              </w:rPr>
            </w:pPr>
            <w:r w:rsidRPr="00F45EB6">
              <w:rPr>
                <w:bCs/>
                <w:color w:val="000000" w:themeColor="text1"/>
                <w:sz w:val="25"/>
                <w:szCs w:val="25"/>
              </w:rPr>
              <w:t>- Департамент имущественных отношений администрации города Сочи;</w:t>
            </w:r>
          </w:p>
          <w:p w:rsidR="00D070D7" w:rsidRPr="00F45EB6" w:rsidRDefault="00D070D7" w:rsidP="00CA3C56">
            <w:pPr>
              <w:widowControl w:val="0"/>
              <w:autoSpaceDE w:val="0"/>
              <w:autoSpaceDN w:val="0"/>
              <w:adjustRightInd w:val="0"/>
              <w:ind w:firstLine="0"/>
              <w:jc w:val="both"/>
              <w:rPr>
                <w:bCs/>
                <w:color w:val="000000" w:themeColor="text1"/>
                <w:sz w:val="25"/>
                <w:szCs w:val="25"/>
              </w:rPr>
            </w:pPr>
            <w:r w:rsidRPr="00F45EB6">
              <w:rPr>
                <w:bCs/>
                <w:color w:val="000000" w:themeColor="text1"/>
                <w:sz w:val="25"/>
                <w:szCs w:val="25"/>
              </w:rPr>
              <w:t xml:space="preserve">- Департамент по финансам и бюджету администрации города Сочи; </w:t>
            </w:r>
          </w:p>
          <w:p w:rsidR="00D070D7" w:rsidRPr="00F45EB6" w:rsidRDefault="00D070D7" w:rsidP="00CA3C56">
            <w:pPr>
              <w:widowControl w:val="0"/>
              <w:autoSpaceDE w:val="0"/>
              <w:autoSpaceDN w:val="0"/>
              <w:adjustRightInd w:val="0"/>
              <w:ind w:firstLine="0"/>
              <w:jc w:val="both"/>
              <w:rPr>
                <w:bCs/>
                <w:color w:val="000000" w:themeColor="text1"/>
                <w:sz w:val="25"/>
                <w:szCs w:val="25"/>
              </w:rPr>
            </w:pPr>
            <w:r w:rsidRPr="00F45EB6">
              <w:rPr>
                <w:bCs/>
                <w:color w:val="000000" w:themeColor="text1"/>
                <w:sz w:val="25"/>
                <w:szCs w:val="25"/>
              </w:rPr>
              <w:t xml:space="preserve">-  Управление цен и тарифов администрации города Сочи; </w:t>
            </w:r>
          </w:p>
          <w:p w:rsidR="00D070D7" w:rsidRPr="00F45EB6" w:rsidRDefault="00D070D7" w:rsidP="00CA3C56">
            <w:pPr>
              <w:widowControl w:val="0"/>
              <w:autoSpaceDE w:val="0"/>
              <w:autoSpaceDN w:val="0"/>
              <w:adjustRightInd w:val="0"/>
              <w:ind w:firstLine="0"/>
              <w:jc w:val="both"/>
              <w:rPr>
                <w:bCs/>
                <w:color w:val="000000" w:themeColor="text1"/>
                <w:sz w:val="25"/>
                <w:szCs w:val="25"/>
              </w:rPr>
            </w:pPr>
            <w:r w:rsidRPr="00F45EB6">
              <w:rPr>
                <w:bCs/>
                <w:color w:val="000000" w:themeColor="text1"/>
                <w:sz w:val="25"/>
                <w:szCs w:val="25"/>
              </w:rPr>
              <w:t xml:space="preserve">- Управление по делам казачества администрации города Сочи; </w:t>
            </w:r>
          </w:p>
          <w:p w:rsidR="00D070D7" w:rsidRPr="00F45EB6" w:rsidRDefault="00D070D7" w:rsidP="00CA3C56">
            <w:pPr>
              <w:widowControl w:val="0"/>
              <w:autoSpaceDE w:val="0"/>
              <w:autoSpaceDN w:val="0"/>
              <w:adjustRightInd w:val="0"/>
              <w:ind w:firstLine="0"/>
              <w:jc w:val="both"/>
              <w:rPr>
                <w:bCs/>
                <w:color w:val="000000" w:themeColor="text1"/>
                <w:sz w:val="25"/>
                <w:szCs w:val="25"/>
              </w:rPr>
            </w:pPr>
            <w:r w:rsidRPr="00F45EB6">
              <w:rPr>
                <w:bCs/>
                <w:color w:val="000000" w:themeColor="text1"/>
                <w:sz w:val="25"/>
                <w:szCs w:val="25"/>
              </w:rPr>
              <w:t xml:space="preserve">- Управление по мобилизационной работе администрации города Сочи. </w:t>
            </w:r>
          </w:p>
          <w:p w:rsidR="00D070D7" w:rsidRPr="00F45EB6" w:rsidRDefault="00D070D7" w:rsidP="00CA3C56">
            <w:pPr>
              <w:widowControl w:val="0"/>
              <w:autoSpaceDE w:val="0"/>
              <w:autoSpaceDN w:val="0"/>
              <w:adjustRightInd w:val="0"/>
              <w:ind w:firstLine="0"/>
              <w:jc w:val="both"/>
              <w:rPr>
                <w:bCs/>
                <w:color w:val="000000" w:themeColor="text1"/>
                <w:sz w:val="25"/>
                <w:szCs w:val="25"/>
              </w:rPr>
            </w:pPr>
            <w:r w:rsidRPr="00F45EB6">
              <w:rPr>
                <w:bCs/>
                <w:color w:val="000000" w:themeColor="text1"/>
                <w:sz w:val="25"/>
                <w:szCs w:val="25"/>
              </w:rPr>
              <w:t>Также,</w:t>
            </w:r>
            <w:r w:rsidRPr="00F45EB6">
              <w:rPr>
                <w:rFonts w:eastAsiaTheme="minorHAnsi"/>
                <w:bCs/>
                <w:sz w:val="25"/>
                <w:szCs w:val="25"/>
                <w:lang w:eastAsia="en-US"/>
              </w:rPr>
              <w:t xml:space="preserve"> </w:t>
            </w:r>
            <w:r w:rsidRPr="00F45EB6">
              <w:rPr>
                <w:bCs/>
                <w:color w:val="000000" w:themeColor="text1"/>
                <w:sz w:val="25"/>
                <w:szCs w:val="25"/>
              </w:rPr>
              <w:t>по мере необходимости регулярно проводятся рабочие встречи и разъяснительные беседы с муниципальными служащими по вопросам прохождения муниципальной службы. На постоянной основе проводится внутреннее обучение муниципальных служащих профильными органами (Правовым департаментом; управлением по работе с обращениями граждан и организаций)</w:t>
            </w:r>
          </w:p>
          <w:p w:rsidR="00D070D7" w:rsidRPr="00F45EB6" w:rsidRDefault="00D070D7" w:rsidP="00972EC3">
            <w:pPr>
              <w:widowControl w:val="0"/>
              <w:autoSpaceDE w:val="0"/>
              <w:autoSpaceDN w:val="0"/>
              <w:adjustRightInd w:val="0"/>
              <w:ind w:firstLine="0"/>
              <w:jc w:val="both"/>
              <w:rPr>
                <w:bCs/>
                <w:color w:val="000000" w:themeColor="text1"/>
                <w:sz w:val="25"/>
                <w:szCs w:val="25"/>
              </w:rPr>
            </w:pPr>
          </w:p>
        </w:tc>
      </w:tr>
      <w:tr w:rsidR="00D070D7" w:rsidRPr="00F45EB6" w:rsidTr="00D070D7">
        <w:trPr>
          <w:trHeight w:val="863"/>
        </w:trPr>
        <w:tc>
          <w:tcPr>
            <w:tcW w:w="794" w:type="dxa"/>
            <w:shd w:val="clear" w:color="auto" w:fill="auto"/>
          </w:tcPr>
          <w:p w:rsidR="00D070D7" w:rsidRPr="00F45EB6" w:rsidRDefault="00D070D7" w:rsidP="00972EC3">
            <w:pPr>
              <w:widowControl w:val="0"/>
              <w:autoSpaceDE w:val="0"/>
              <w:autoSpaceDN w:val="0"/>
              <w:adjustRightInd w:val="0"/>
              <w:ind w:firstLine="0"/>
              <w:jc w:val="center"/>
              <w:rPr>
                <w:bCs/>
                <w:color w:val="000000" w:themeColor="text1"/>
                <w:sz w:val="25"/>
                <w:szCs w:val="25"/>
              </w:rPr>
            </w:pPr>
            <w:r w:rsidRPr="00F45EB6">
              <w:rPr>
                <w:bCs/>
                <w:color w:val="000000" w:themeColor="text1"/>
                <w:sz w:val="25"/>
                <w:szCs w:val="25"/>
              </w:rPr>
              <w:lastRenderedPageBreak/>
              <w:t>15</w:t>
            </w:r>
          </w:p>
        </w:tc>
        <w:tc>
          <w:tcPr>
            <w:tcW w:w="4163" w:type="dxa"/>
            <w:shd w:val="clear" w:color="auto" w:fill="auto"/>
          </w:tcPr>
          <w:p w:rsidR="00D070D7" w:rsidRPr="00F45EB6" w:rsidRDefault="00D070D7" w:rsidP="00972EC3">
            <w:pPr>
              <w:widowControl w:val="0"/>
              <w:autoSpaceDE w:val="0"/>
              <w:autoSpaceDN w:val="0"/>
              <w:adjustRightInd w:val="0"/>
              <w:ind w:firstLine="0"/>
              <w:jc w:val="center"/>
              <w:rPr>
                <w:bCs/>
                <w:color w:val="000000" w:themeColor="text1"/>
                <w:sz w:val="25"/>
                <w:szCs w:val="25"/>
              </w:rPr>
            </w:pPr>
            <w:r w:rsidRPr="00F45EB6">
              <w:rPr>
                <w:bCs/>
                <w:color w:val="000000" w:themeColor="text1"/>
                <w:sz w:val="25"/>
                <w:szCs w:val="25"/>
              </w:rPr>
              <w:t>Размещение нормативных правовых актов по вопросам муниципальной службы  на официальном интернет-портале муниципального образования город Сочи</w:t>
            </w:r>
          </w:p>
        </w:tc>
        <w:tc>
          <w:tcPr>
            <w:tcW w:w="4677" w:type="dxa"/>
            <w:shd w:val="clear" w:color="auto" w:fill="auto"/>
          </w:tcPr>
          <w:p w:rsidR="00D070D7" w:rsidRPr="00F45EB6" w:rsidRDefault="00D070D7" w:rsidP="00762D8A">
            <w:pPr>
              <w:autoSpaceDE w:val="0"/>
              <w:autoSpaceDN w:val="0"/>
              <w:adjustRightInd w:val="0"/>
              <w:ind w:firstLine="0"/>
              <w:jc w:val="both"/>
              <w:rPr>
                <w:color w:val="000000" w:themeColor="text1"/>
                <w:sz w:val="25"/>
                <w:szCs w:val="25"/>
              </w:rPr>
            </w:pPr>
            <w:r w:rsidRPr="00F45EB6">
              <w:rPr>
                <w:color w:val="000000" w:themeColor="text1"/>
                <w:sz w:val="25"/>
                <w:szCs w:val="25"/>
              </w:rPr>
              <w:t xml:space="preserve">Управлением информатизации и связи администрации муниципального образования городской округ город-курорт Сочи Краснодарского края осуществлены работы по техническому сопровождению, поддержки и модернизации официального интернет-портала муниципального образования городской округ город-курорт Сочи Краснодарского края город-курорт Сочи. </w:t>
            </w:r>
          </w:p>
          <w:p w:rsidR="00D070D7" w:rsidRPr="00F45EB6" w:rsidRDefault="00D070D7" w:rsidP="00762D8A">
            <w:pPr>
              <w:autoSpaceDE w:val="0"/>
              <w:autoSpaceDN w:val="0"/>
              <w:adjustRightInd w:val="0"/>
              <w:ind w:firstLine="0"/>
              <w:jc w:val="both"/>
              <w:rPr>
                <w:color w:val="000000" w:themeColor="text1"/>
                <w:sz w:val="25"/>
                <w:szCs w:val="25"/>
              </w:rPr>
            </w:pPr>
            <w:r w:rsidRPr="00F45EB6">
              <w:rPr>
                <w:color w:val="000000" w:themeColor="text1"/>
                <w:sz w:val="25"/>
                <w:szCs w:val="25"/>
              </w:rPr>
              <w:t xml:space="preserve">Согласно положениям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управлением информатизации и связи администрации муниципального  образования городской округ город-курорт Сочи Краснодарского края  на постоянной основе ведется работа по опубликованию на интернет-портале информации, предоставляемой ответственными работниками отраслевых (функциональных) и территориальных органов администрации города Сочи. </w:t>
            </w:r>
          </w:p>
          <w:p w:rsidR="00D070D7" w:rsidRPr="00F45EB6" w:rsidRDefault="00D070D7" w:rsidP="005F43C1">
            <w:pPr>
              <w:autoSpaceDE w:val="0"/>
              <w:autoSpaceDN w:val="0"/>
              <w:adjustRightInd w:val="0"/>
              <w:ind w:firstLine="0"/>
              <w:jc w:val="both"/>
              <w:rPr>
                <w:bCs/>
                <w:color w:val="000000" w:themeColor="text1"/>
                <w:sz w:val="25"/>
                <w:szCs w:val="25"/>
              </w:rPr>
            </w:pPr>
            <w:r w:rsidRPr="00F45EB6">
              <w:rPr>
                <w:color w:val="000000" w:themeColor="text1"/>
                <w:sz w:val="25"/>
                <w:szCs w:val="25"/>
              </w:rPr>
              <w:t>В соответствии с постановлением администрации города Сочи от 24 апреля 2013 года № 822 «Об утверждении регламента подготовки, согласования и размещения информации и эксплуатации официального интернет-портала муниципального образования город-курорт Сочи» муниципальные правовые акты, изданные администрацией  муниципального образования городской округ город-курорт Сочи Краснодарского края,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 размещаются в разделе: «Городская власть – Нормативно-правовые акты» на официальном интернет-портале муниципального образования</w:t>
            </w:r>
            <w:r w:rsidRPr="00F45EB6">
              <w:rPr>
                <w:sz w:val="25"/>
                <w:szCs w:val="25"/>
              </w:rPr>
              <w:t xml:space="preserve"> </w:t>
            </w:r>
            <w:r w:rsidRPr="00F45EB6">
              <w:rPr>
                <w:color w:val="000000" w:themeColor="text1"/>
                <w:sz w:val="25"/>
                <w:szCs w:val="25"/>
              </w:rPr>
              <w:t xml:space="preserve"> городской округ город-курорт Сочи Краснодарского края    (www.sochi.ru). </w:t>
            </w:r>
            <w:r w:rsidRPr="00F45EB6">
              <w:rPr>
                <w:color w:val="000000" w:themeColor="text1"/>
                <w:sz w:val="25"/>
                <w:szCs w:val="25"/>
              </w:rPr>
              <w:cr/>
            </w:r>
            <w:r w:rsidRPr="00F45EB6">
              <w:rPr>
                <w:rFonts w:eastAsia="Calibri"/>
                <w:color w:val="000000" w:themeColor="text1"/>
                <w:sz w:val="25"/>
                <w:szCs w:val="25"/>
                <w:lang w:eastAsia="en-US"/>
              </w:rPr>
              <w:t xml:space="preserve"> </w:t>
            </w:r>
          </w:p>
        </w:tc>
      </w:tr>
      <w:tr w:rsidR="00D070D7" w:rsidRPr="00F45EB6" w:rsidTr="00D070D7">
        <w:trPr>
          <w:trHeight w:val="863"/>
        </w:trPr>
        <w:tc>
          <w:tcPr>
            <w:tcW w:w="794" w:type="dxa"/>
            <w:shd w:val="clear" w:color="auto" w:fill="auto"/>
          </w:tcPr>
          <w:p w:rsidR="00D070D7" w:rsidRPr="00F45EB6" w:rsidRDefault="00D070D7" w:rsidP="00972EC3">
            <w:pPr>
              <w:widowControl w:val="0"/>
              <w:autoSpaceDE w:val="0"/>
              <w:autoSpaceDN w:val="0"/>
              <w:adjustRightInd w:val="0"/>
              <w:ind w:firstLine="0"/>
              <w:jc w:val="center"/>
              <w:rPr>
                <w:bCs/>
                <w:color w:val="000000" w:themeColor="text1"/>
                <w:sz w:val="25"/>
                <w:szCs w:val="25"/>
              </w:rPr>
            </w:pPr>
            <w:r w:rsidRPr="00F45EB6">
              <w:rPr>
                <w:bCs/>
                <w:color w:val="000000" w:themeColor="text1"/>
                <w:sz w:val="25"/>
                <w:szCs w:val="25"/>
              </w:rPr>
              <w:lastRenderedPageBreak/>
              <w:t>16</w:t>
            </w:r>
          </w:p>
        </w:tc>
        <w:tc>
          <w:tcPr>
            <w:tcW w:w="4163" w:type="dxa"/>
            <w:shd w:val="clear" w:color="auto" w:fill="auto"/>
          </w:tcPr>
          <w:p w:rsidR="00D070D7" w:rsidRPr="00F45EB6" w:rsidRDefault="00D070D7" w:rsidP="00972EC3">
            <w:pPr>
              <w:widowControl w:val="0"/>
              <w:autoSpaceDE w:val="0"/>
              <w:autoSpaceDN w:val="0"/>
              <w:adjustRightInd w:val="0"/>
              <w:ind w:firstLine="0"/>
              <w:jc w:val="center"/>
              <w:rPr>
                <w:color w:val="FF0000"/>
                <w:sz w:val="25"/>
                <w:szCs w:val="25"/>
              </w:rPr>
            </w:pPr>
            <w:r w:rsidRPr="00F45EB6">
              <w:rPr>
                <w:color w:val="000000" w:themeColor="text1"/>
                <w:sz w:val="25"/>
                <w:szCs w:val="25"/>
              </w:rPr>
              <w:t xml:space="preserve">Размещение информации </w:t>
            </w:r>
            <w:proofErr w:type="gramStart"/>
            <w:r w:rsidRPr="00F45EB6">
              <w:rPr>
                <w:color w:val="000000" w:themeColor="text1"/>
                <w:sz w:val="25"/>
                <w:szCs w:val="25"/>
              </w:rPr>
              <w:t>о  кадровом</w:t>
            </w:r>
            <w:proofErr w:type="gramEnd"/>
            <w:r w:rsidRPr="00F45EB6">
              <w:rPr>
                <w:color w:val="000000" w:themeColor="text1"/>
                <w:sz w:val="25"/>
                <w:szCs w:val="25"/>
              </w:rPr>
              <w:t xml:space="preserve"> обеспечении администрации города Сочи на официальном интернет-портале муниципального образования город Сочи</w:t>
            </w:r>
          </w:p>
          <w:p w:rsidR="00D070D7" w:rsidRPr="00F45EB6" w:rsidRDefault="00D070D7" w:rsidP="00972EC3">
            <w:pPr>
              <w:widowControl w:val="0"/>
              <w:autoSpaceDE w:val="0"/>
              <w:autoSpaceDN w:val="0"/>
              <w:adjustRightInd w:val="0"/>
              <w:ind w:firstLine="0"/>
              <w:jc w:val="center"/>
              <w:rPr>
                <w:color w:val="000000" w:themeColor="text1"/>
                <w:sz w:val="25"/>
                <w:szCs w:val="25"/>
              </w:rPr>
            </w:pPr>
          </w:p>
          <w:p w:rsidR="00D070D7" w:rsidRPr="00F45EB6" w:rsidRDefault="00D070D7" w:rsidP="00972EC3">
            <w:pPr>
              <w:widowControl w:val="0"/>
              <w:autoSpaceDE w:val="0"/>
              <w:autoSpaceDN w:val="0"/>
              <w:adjustRightInd w:val="0"/>
              <w:ind w:firstLine="0"/>
              <w:jc w:val="center"/>
              <w:rPr>
                <w:color w:val="000000" w:themeColor="text1"/>
                <w:sz w:val="25"/>
                <w:szCs w:val="25"/>
              </w:rPr>
            </w:pPr>
          </w:p>
          <w:p w:rsidR="00D070D7" w:rsidRPr="00F45EB6" w:rsidRDefault="00D070D7" w:rsidP="00972EC3">
            <w:pPr>
              <w:widowControl w:val="0"/>
              <w:autoSpaceDE w:val="0"/>
              <w:autoSpaceDN w:val="0"/>
              <w:adjustRightInd w:val="0"/>
              <w:ind w:firstLine="0"/>
              <w:jc w:val="center"/>
              <w:rPr>
                <w:bCs/>
                <w:color w:val="000000" w:themeColor="text1"/>
                <w:sz w:val="25"/>
                <w:szCs w:val="25"/>
              </w:rPr>
            </w:pPr>
          </w:p>
        </w:tc>
        <w:tc>
          <w:tcPr>
            <w:tcW w:w="4677" w:type="dxa"/>
            <w:shd w:val="clear" w:color="auto" w:fill="auto"/>
          </w:tcPr>
          <w:p w:rsidR="00D070D7" w:rsidRPr="00F45EB6" w:rsidRDefault="00D070D7" w:rsidP="00972EC3">
            <w:pPr>
              <w:widowControl w:val="0"/>
              <w:autoSpaceDE w:val="0"/>
              <w:autoSpaceDN w:val="0"/>
              <w:adjustRightInd w:val="0"/>
              <w:ind w:firstLine="0"/>
              <w:jc w:val="both"/>
              <w:rPr>
                <w:bCs/>
                <w:color w:val="000000" w:themeColor="text1"/>
                <w:sz w:val="25"/>
                <w:szCs w:val="25"/>
              </w:rPr>
            </w:pPr>
            <w:r w:rsidRPr="00F45EB6">
              <w:rPr>
                <w:bCs/>
                <w:color w:val="000000" w:themeColor="text1"/>
                <w:sz w:val="25"/>
                <w:szCs w:val="25"/>
              </w:rPr>
              <w:t>В соответствии с постановлением администрации города Сочи от 24 апреля 2013 года № 822 «Об утверждении регламента подготовки, согласования и размещения информации и эксплуатации официального интернет-портала муниципального образования город-курорт Сочи» управлением информатизации и связи администрации</w:t>
            </w:r>
            <w:r w:rsidRPr="00F45EB6">
              <w:rPr>
                <w:color w:val="000000" w:themeColor="text1"/>
                <w:sz w:val="25"/>
                <w:szCs w:val="25"/>
              </w:rPr>
              <w:t xml:space="preserve"> </w:t>
            </w:r>
            <w:r w:rsidRPr="00F45EB6">
              <w:rPr>
                <w:bCs/>
                <w:color w:val="000000" w:themeColor="text1"/>
                <w:sz w:val="25"/>
                <w:szCs w:val="25"/>
              </w:rPr>
              <w:t>муниципального образования городской округ город-курорт Сочи Краснодарского края размещаются сведения о кадровом обеспечении администрации города Сочи:</w:t>
            </w:r>
          </w:p>
          <w:p w:rsidR="00D070D7" w:rsidRPr="00F45EB6" w:rsidRDefault="00D070D7" w:rsidP="00972EC3">
            <w:pPr>
              <w:widowControl w:val="0"/>
              <w:autoSpaceDE w:val="0"/>
              <w:autoSpaceDN w:val="0"/>
              <w:adjustRightInd w:val="0"/>
              <w:ind w:firstLine="0"/>
              <w:jc w:val="both"/>
              <w:rPr>
                <w:bCs/>
                <w:color w:val="000000" w:themeColor="text1"/>
                <w:sz w:val="25"/>
                <w:szCs w:val="25"/>
              </w:rPr>
            </w:pPr>
            <w:r w:rsidRPr="00F45EB6">
              <w:rPr>
                <w:bCs/>
                <w:color w:val="000000" w:themeColor="text1"/>
                <w:sz w:val="25"/>
                <w:szCs w:val="25"/>
              </w:rPr>
              <w:t>1.Порядок поступления граждан на муниципальную службу.</w:t>
            </w:r>
          </w:p>
          <w:p w:rsidR="00D070D7" w:rsidRPr="00F45EB6" w:rsidRDefault="00D070D7" w:rsidP="00972EC3">
            <w:pPr>
              <w:widowControl w:val="0"/>
              <w:autoSpaceDE w:val="0"/>
              <w:autoSpaceDN w:val="0"/>
              <w:adjustRightInd w:val="0"/>
              <w:ind w:firstLine="0"/>
              <w:jc w:val="both"/>
              <w:rPr>
                <w:bCs/>
                <w:color w:val="000000" w:themeColor="text1"/>
                <w:sz w:val="25"/>
                <w:szCs w:val="25"/>
              </w:rPr>
            </w:pPr>
            <w:r w:rsidRPr="00F45EB6">
              <w:rPr>
                <w:bCs/>
                <w:color w:val="000000" w:themeColor="text1"/>
                <w:sz w:val="25"/>
                <w:szCs w:val="25"/>
              </w:rPr>
              <w:t>2. Сведения о вакантных должностях муниципальной службы, имеющихся в администрации муниципального образования городской округ город-курорт Сочи Краснодарского края.</w:t>
            </w:r>
          </w:p>
          <w:p w:rsidR="00D070D7" w:rsidRPr="00F45EB6" w:rsidRDefault="00D070D7" w:rsidP="00972EC3">
            <w:pPr>
              <w:widowControl w:val="0"/>
              <w:autoSpaceDE w:val="0"/>
              <w:autoSpaceDN w:val="0"/>
              <w:adjustRightInd w:val="0"/>
              <w:ind w:firstLine="0"/>
              <w:jc w:val="both"/>
              <w:rPr>
                <w:bCs/>
                <w:color w:val="000000" w:themeColor="text1"/>
                <w:sz w:val="25"/>
                <w:szCs w:val="25"/>
              </w:rPr>
            </w:pPr>
            <w:r w:rsidRPr="00F45EB6">
              <w:rPr>
                <w:bCs/>
                <w:color w:val="000000" w:themeColor="text1"/>
                <w:sz w:val="25"/>
                <w:szCs w:val="25"/>
              </w:rPr>
              <w:t>3. Квалификационные требования к кандидатам на замещение вакантных должностей муниципальной службы в администрации</w:t>
            </w:r>
            <w:r w:rsidRPr="00F45EB6">
              <w:rPr>
                <w:color w:val="000000" w:themeColor="text1"/>
                <w:sz w:val="25"/>
                <w:szCs w:val="25"/>
              </w:rPr>
              <w:t xml:space="preserve"> </w:t>
            </w:r>
            <w:r w:rsidRPr="00F45EB6">
              <w:rPr>
                <w:bCs/>
                <w:color w:val="000000" w:themeColor="text1"/>
                <w:sz w:val="25"/>
                <w:szCs w:val="25"/>
              </w:rPr>
              <w:t>муниципального образования городской округ город-курорт Сочи Краснодарского края.</w:t>
            </w:r>
          </w:p>
          <w:p w:rsidR="00D070D7" w:rsidRPr="00F45EB6" w:rsidRDefault="00D070D7" w:rsidP="00972EC3">
            <w:pPr>
              <w:widowControl w:val="0"/>
              <w:autoSpaceDE w:val="0"/>
              <w:autoSpaceDN w:val="0"/>
              <w:adjustRightInd w:val="0"/>
              <w:ind w:firstLine="0"/>
              <w:jc w:val="both"/>
              <w:rPr>
                <w:bCs/>
                <w:color w:val="000000" w:themeColor="text1"/>
                <w:sz w:val="25"/>
                <w:szCs w:val="25"/>
              </w:rPr>
            </w:pPr>
            <w:r w:rsidRPr="00F45EB6">
              <w:rPr>
                <w:bCs/>
                <w:color w:val="000000" w:themeColor="text1"/>
                <w:sz w:val="25"/>
                <w:szCs w:val="25"/>
              </w:rPr>
              <w:t>4. Условия и результаты конкурсов на замещение вакантных должностей администрации</w:t>
            </w:r>
            <w:r w:rsidRPr="00F45EB6">
              <w:rPr>
                <w:color w:val="000000" w:themeColor="text1"/>
                <w:sz w:val="25"/>
                <w:szCs w:val="25"/>
              </w:rPr>
              <w:t xml:space="preserve"> </w:t>
            </w:r>
            <w:r w:rsidRPr="00F45EB6">
              <w:rPr>
                <w:bCs/>
                <w:color w:val="000000" w:themeColor="text1"/>
                <w:sz w:val="25"/>
                <w:szCs w:val="25"/>
              </w:rPr>
              <w:t>муниципального образования городской округ город-курорт Сочи Краснодарского края.</w:t>
            </w:r>
          </w:p>
          <w:p w:rsidR="00D070D7" w:rsidRPr="00F45EB6" w:rsidRDefault="00D070D7" w:rsidP="00972EC3">
            <w:pPr>
              <w:widowControl w:val="0"/>
              <w:autoSpaceDE w:val="0"/>
              <w:autoSpaceDN w:val="0"/>
              <w:adjustRightInd w:val="0"/>
              <w:ind w:firstLine="0"/>
              <w:jc w:val="both"/>
              <w:rPr>
                <w:bCs/>
                <w:color w:val="000000" w:themeColor="text1"/>
                <w:sz w:val="25"/>
                <w:szCs w:val="25"/>
              </w:rPr>
            </w:pPr>
            <w:r w:rsidRPr="00F45EB6">
              <w:rPr>
                <w:bCs/>
                <w:color w:val="000000" w:themeColor="text1"/>
                <w:sz w:val="25"/>
                <w:szCs w:val="25"/>
              </w:rPr>
              <w:t>5. Номера телефонов работников администрации, по которым можно получить информацию по вопросу замещения вакантных должностей администрации</w:t>
            </w:r>
            <w:r w:rsidRPr="00F45EB6">
              <w:rPr>
                <w:color w:val="000000" w:themeColor="text1"/>
                <w:sz w:val="25"/>
                <w:szCs w:val="25"/>
              </w:rPr>
              <w:t xml:space="preserve"> </w:t>
            </w:r>
            <w:r w:rsidRPr="00F45EB6">
              <w:rPr>
                <w:bCs/>
                <w:color w:val="000000" w:themeColor="text1"/>
                <w:sz w:val="25"/>
                <w:szCs w:val="25"/>
              </w:rPr>
              <w:t>муниципального образования городской округ город-курорт Сочи Краснодарского края.</w:t>
            </w:r>
          </w:p>
          <w:p w:rsidR="00D070D7" w:rsidRPr="00F45EB6" w:rsidRDefault="00D070D7" w:rsidP="00972EC3">
            <w:pPr>
              <w:widowControl w:val="0"/>
              <w:autoSpaceDE w:val="0"/>
              <w:autoSpaceDN w:val="0"/>
              <w:adjustRightInd w:val="0"/>
              <w:ind w:firstLine="0"/>
              <w:jc w:val="both"/>
              <w:rPr>
                <w:bCs/>
                <w:color w:val="000000" w:themeColor="text1"/>
                <w:sz w:val="25"/>
                <w:szCs w:val="25"/>
              </w:rPr>
            </w:pPr>
            <w:r w:rsidRPr="00F45EB6">
              <w:rPr>
                <w:bCs/>
                <w:color w:val="000000" w:themeColor="text1"/>
                <w:sz w:val="25"/>
                <w:szCs w:val="25"/>
              </w:rPr>
              <w:t>6. Перечень муниципальных предприятий и учреждений, с указанием почтовых адресов, а также номеров телефонов, по которым можно получить справочную информацию.</w:t>
            </w:r>
          </w:p>
          <w:p w:rsidR="00D070D7" w:rsidRPr="00F45EB6" w:rsidRDefault="00D070D7" w:rsidP="00972EC3">
            <w:pPr>
              <w:widowControl w:val="0"/>
              <w:autoSpaceDE w:val="0"/>
              <w:autoSpaceDN w:val="0"/>
              <w:adjustRightInd w:val="0"/>
              <w:ind w:firstLine="0"/>
              <w:jc w:val="both"/>
              <w:rPr>
                <w:bCs/>
                <w:color w:val="000000" w:themeColor="text1"/>
                <w:sz w:val="25"/>
                <w:szCs w:val="25"/>
              </w:rPr>
            </w:pPr>
            <w:r w:rsidRPr="00F45EB6">
              <w:rPr>
                <w:bCs/>
                <w:color w:val="000000" w:themeColor="text1"/>
                <w:sz w:val="25"/>
                <w:szCs w:val="25"/>
              </w:rPr>
              <w:t>7. Информация о работе администрации</w:t>
            </w:r>
            <w:r w:rsidRPr="00F45EB6">
              <w:rPr>
                <w:color w:val="000000" w:themeColor="text1"/>
                <w:sz w:val="25"/>
                <w:szCs w:val="25"/>
              </w:rPr>
              <w:t xml:space="preserve"> </w:t>
            </w:r>
            <w:r w:rsidRPr="00F45EB6">
              <w:rPr>
                <w:bCs/>
                <w:color w:val="000000" w:themeColor="text1"/>
                <w:sz w:val="25"/>
                <w:szCs w:val="25"/>
              </w:rPr>
              <w:t xml:space="preserve">муниципального образования городской округ город-курорт Сочи Краснодарского </w:t>
            </w:r>
            <w:proofErr w:type="gramStart"/>
            <w:r w:rsidRPr="00F45EB6">
              <w:rPr>
                <w:bCs/>
                <w:color w:val="000000" w:themeColor="text1"/>
                <w:sz w:val="25"/>
                <w:szCs w:val="25"/>
              </w:rPr>
              <w:t>края  с</w:t>
            </w:r>
            <w:proofErr w:type="gramEnd"/>
            <w:r w:rsidRPr="00F45EB6">
              <w:rPr>
                <w:bCs/>
                <w:color w:val="000000" w:themeColor="text1"/>
                <w:sz w:val="25"/>
                <w:szCs w:val="25"/>
              </w:rPr>
              <w:t xml:space="preserve"> обращениями граждан (физических лиц), организаций (юридических лиц), общественных объединений, государственных органов, органов местного самоуправления.</w:t>
            </w:r>
          </w:p>
          <w:p w:rsidR="00D070D7" w:rsidRPr="00F45EB6" w:rsidRDefault="00D070D7" w:rsidP="00972EC3">
            <w:pPr>
              <w:widowControl w:val="0"/>
              <w:autoSpaceDE w:val="0"/>
              <w:autoSpaceDN w:val="0"/>
              <w:adjustRightInd w:val="0"/>
              <w:ind w:firstLine="0"/>
              <w:jc w:val="both"/>
              <w:rPr>
                <w:bCs/>
                <w:color w:val="000000" w:themeColor="text1"/>
                <w:sz w:val="25"/>
                <w:szCs w:val="25"/>
              </w:rPr>
            </w:pPr>
            <w:r w:rsidRPr="00F45EB6">
              <w:rPr>
                <w:bCs/>
                <w:color w:val="000000" w:themeColor="text1"/>
                <w:sz w:val="25"/>
                <w:szCs w:val="25"/>
              </w:rPr>
              <w:lastRenderedPageBreak/>
              <w:t>Вышеуказанная информация размещается в разделе: «Городская власть - Деятельность – Муниципальная служба» на официальном интернет-портале муниципального образования городской округ город-курорт Сочи (www.sochi.ru) по факту поступления в управление информатизации и связи администрации</w:t>
            </w:r>
            <w:r w:rsidRPr="00F45EB6">
              <w:rPr>
                <w:color w:val="000000" w:themeColor="text1"/>
                <w:sz w:val="25"/>
                <w:szCs w:val="25"/>
              </w:rPr>
              <w:t xml:space="preserve"> </w:t>
            </w:r>
            <w:r w:rsidRPr="00F45EB6">
              <w:rPr>
                <w:bCs/>
                <w:color w:val="000000" w:themeColor="text1"/>
                <w:sz w:val="25"/>
                <w:szCs w:val="25"/>
              </w:rPr>
              <w:t>муниципального образования  городской округ город-курорт Сочи Краснодарского края , но не позднее 3 рабочих дней после фактического изменения данных.</w:t>
            </w:r>
          </w:p>
        </w:tc>
      </w:tr>
      <w:tr w:rsidR="00D070D7" w:rsidRPr="00F45EB6" w:rsidTr="00D070D7">
        <w:trPr>
          <w:trHeight w:val="556"/>
        </w:trPr>
        <w:tc>
          <w:tcPr>
            <w:tcW w:w="794" w:type="dxa"/>
            <w:shd w:val="clear" w:color="auto" w:fill="auto"/>
          </w:tcPr>
          <w:p w:rsidR="00D070D7" w:rsidRPr="00F45EB6" w:rsidRDefault="00D070D7" w:rsidP="00972EC3">
            <w:pPr>
              <w:widowControl w:val="0"/>
              <w:autoSpaceDE w:val="0"/>
              <w:autoSpaceDN w:val="0"/>
              <w:adjustRightInd w:val="0"/>
              <w:ind w:firstLine="0"/>
              <w:jc w:val="center"/>
              <w:rPr>
                <w:bCs/>
                <w:color w:val="000000" w:themeColor="text1"/>
                <w:sz w:val="25"/>
                <w:szCs w:val="25"/>
              </w:rPr>
            </w:pPr>
            <w:r w:rsidRPr="00F45EB6">
              <w:rPr>
                <w:bCs/>
                <w:color w:val="000000" w:themeColor="text1"/>
                <w:sz w:val="25"/>
                <w:szCs w:val="25"/>
              </w:rPr>
              <w:lastRenderedPageBreak/>
              <w:t>17</w:t>
            </w:r>
          </w:p>
        </w:tc>
        <w:tc>
          <w:tcPr>
            <w:tcW w:w="4163" w:type="dxa"/>
            <w:shd w:val="clear" w:color="auto" w:fill="auto"/>
          </w:tcPr>
          <w:p w:rsidR="00D070D7" w:rsidRPr="00F45EB6" w:rsidRDefault="00D070D7" w:rsidP="00972EC3">
            <w:pPr>
              <w:widowControl w:val="0"/>
              <w:autoSpaceDE w:val="0"/>
              <w:autoSpaceDN w:val="0"/>
              <w:adjustRightInd w:val="0"/>
              <w:ind w:firstLine="0"/>
              <w:jc w:val="center"/>
              <w:rPr>
                <w:bCs/>
                <w:color w:val="000000" w:themeColor="text1"/>
                <w:sz w:val="25"/>
                <w:szCs w:val="25"/>
              </w:rPr>
            </w:pPr>
            <w:r w:rsidRPr="00F45EB6">
              <w:rPr>
                <w:bCs/>
                <w:color w:val="000000" w:themeColor="text1"/>
                <w:sz w:val="25"/>
                <w:szCs w:val="25"/>
              </w:rPr>
              <w:t>Размещение  в сети Интернет на Федеральном портале государственной службы  и управленческих кадров информации о кадровом обеспечении органов местного самоуправления города Сочи</w:t>
            </w:r>
          </w:p>
        </w:tc>
        <w:tc>
          <w:tcPr>
            <w:tcW w:w="4677" w:type="dxa"/>
            <w:shd w:val="clear" w:color="auto" w:fill="auto"/>
          </w:tcPr>
          <w:p w:rsidR="00D070D7" w:rsidRPr="00F45EB6" w:rsidRDefault="00D070D7" w:rsidP="004951C5">
            <w:pPr>
              <w:widowControl w:val="0"/>
              <w:autoSpaceDE w:val="0"/>
              <w:autoSpaceDN w:val="0"/>
              <w:adjustRightInd w:val="0"/>
              <w:ind w:firstLine="0"/>
              <w:jc w:val="both"/>
              <w:rPr>
                <w:bCs/>
                <w:color w:val="000000" w:themeColor="text1"/>
                <w:sz w:val="25"/>
                <w:szCs w:val="25"/>
              </w:rPr>
            </w:pPr>
            <w:r w:rsidRPr="00F45EB6">
              <w:rPr>
                <w:bCs/>
                <w:color w:val="000000" w:themeColor="text1"/>
                <w:sz w:val="25"/>
                <w:szCs w:val="25"/>
              </w:rPr>
              <w:t>В рамках исполнения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информация о вакантных должностях муниципальной службы администрации муниципального образования городской округ город-курорт Сочи Краснодарского края размещается на официальном сайте администрации города Сочи www.sochiadm.ru в разделе «Муниципальная служба» с указанием, в соответствии с Законом Краснодарского края от 3 мая 2012 года № 2490-КЗ «О типовых квалификационных требованиях для замещения должностей муниципальной службы в Краснодарском крае» квалификационных требований, предъявляемых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в соответствии с классификацией по группам должностей муниципальной службы, с указанием минимальной-максимальной заработной платы, описанием  должностных обязанностей и дополнительных требованиях к кандидату, а также контактной информацией (ФИО, телефон, адрес электронной почты) для связи со специалистом отраслевого (функционального), территориального органа администрации муниципального образования городской округ город-</w:t>
            </w:r>
            <w:r w:rsidRPr="00F45EB6">
              <w:rPr>
                <w:bCs/>
                <w:color w:val="000000" w:themeColor="text1"/>
                <w:sz w:val="25"/>
                <w:szCs w:val="25"/>
              </w:rPr>
              <w:lastRenderedPageBreak/>
              <w:t>курорт Сочи Краснодарского края в котором открыта вакансия. В соответствии с</w:t>
            </w:r>
          </w:p>
          <w:p w:rsidR="00D070D7" w:rsidRPr="00F45EB6" w:rsidRDefault="00D070D7" w:rsidP="004951C5">
            <w:pPr>
              <w:widowControl w:val="0"/>
              <w:autoSpaceDE w:val="0"/>
              <w:autoSpaceDN w:val="0"/>
              <w:adjustRightInd w:val="0"/>
              <w:ind w:firstLine="0"/>
              <w:jc w:val="both"/>
              <w:rPr>
                <w:color w:val="000000" w:themeColor="text1"/>
                <w:sz w:val="25"/>
                <w:szCs w:val="25"/>
              </w:rPr>
            </w:pPr>
            <w:r w:rsidRPr="00F45EB6">
              <w:rPr>
                <w:bCs/>
                <w:color w:val="000000" w:themeColor="text1"/>
                <w:sz w:val="25"/>
                <w:szCs w:val="25"/>
              </w:rPr>
              <w:t xml:space="preserve">постановлением администрации города Сочи от 29.07.2019 № 1211 «Об утверждении Порядка размещения информации о вакантных должностях муниципальной службы администрации города Сочи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информация о вакантных должностях муниципальной службы администрации города Сочи  размещается  на Федеральном портале государственной службы и управленческих кадров http://gossluzhba.gov.ru. </w:t>
            </w:r>
          </w:p>
          <w:p w:rsidR="00D070D7" w:rsidRPr="00263943" w:rsidRDefault="00D070D7" w:rsidP="00263943">
            <w:pPr>
              <w:widowControl w:val="0"/>
              <w:autoSpaceDE w:val="0"/>
              <w:autoSpaceDN w:val="0"/>
              <w:adjustRightInd w:val="0"/>
              <w:ind w:firstLine="0"/>
              <w:jc w:val="both"/>
              <w:rPr>
                <w:color w:val="000000" w:themeColor="text1"/>
                <w:sz w:val="25"/>
                <w:szCs w:val="25"/>
              </w:rPr>
            </w:pPr>
            <w:r>
              <w:rPr>
                <w:color w:val="000000" w:themeColor="text1"/>
                <w:sz w:val="25"/>
                <w:szCs w:val="25"/>
              </w:rPr>
              <w:t xml:space="preserve">2066 просмотров и 386 </w:t>
            </w:r>
            <w:r w:rsidRPr="00263943">
              <w:rPr>
                <w:color w:val="000000" w:themeColor="text1"/>
                <w:sz w:val="25"/>
                <w:szCs w:val="25"/>
              </w:rPr>
              <w:t xml:space="preserve">граждан, откликнувшихся на вакансии </w:t>
            </w:r>
            <w:r>
              <w:rPr>
                <w:sz w:val="25"/>
                <w:szCs w:val="25"/>
              </w:rPr>
              <w:t xml:space="preserve"> в 2020 году </w:t>
            </w:r>
            <w:r w:rsidRPr="00263943">
              <w:rPr>
                <w:sz w:val="25"/>
                <w:szCs w:val="25"/>
              </w:rPr>
              <w:t xml:space="preserve"> на Федеральном портале государственной </w:t>
            </w:r>
            <w:r>
              <w:rPr>
                <w:sz w:val="25"/>
                <w:szCs w:val="25"/>
              </w:rPr>
              <w:t>службы и  управленческих кадров, из них 197 кандидата были приглашены на собеседование.</w:t>
            </w:r>
          </w:p>
        </w:tc>
      </w:tr>
      <w:tr w:rsidR="00D070D7" w:rsidRPr="00F45EB6" w:rsidTr="00D070D7">
        <w:trPr>
          <w:trHeight w:val="845"/>
        </w:trPr>
        <w:tc>
          <w:tcPr>
            <w:tcW w:w="794" w:type="dxa"/>
            <w:shd w:val="clear" w:color="auto" w:fill="auto"/>
          </w:tcPr>
          <w:p w:rsidR="00D070D7" w:rsidRPr="00F45EB6" w:rsidRDefault="00D070D7" w:rsidP="008B63DD">
            <w:pPr>
              <w:widowControl w:val="0"/>
              <w:autoSpaceDE w:val="0"/>
              <w:autoSpaceDN w:val="0"/>
              <w:adjustRightInd w:val="0"/>
              <w:ind w:firstLine="0"/>
              <w:jc w:val="center"/>
              <w:rPr>
                <w:bCs/>
                <w:color w:val="000000" w:themeColor="text1"/>
                <w:sz w:val="25"/>
                <w:szCs w:val="25"/>
              </w:rPr>
            </w:pPr>
            <w:r w:rsidRPr="00F45EB6">
              <w:rPr>
                <w:bCs/>
                <w:color w:val="000000" w:themeColor="text1"/>
                <w:sz w:val="25"/>
                <w:szCs w:val="25"/>
              </w:rPr>
              <w:lastRenderedPageBreak/>
              <w:t>18</w:t>
            </w:r>
          </w:p>
        </w:tc>
        <w:tc>
          <w:tcPr>
            <w:tcW w:w="4163" w:type="dxa"/>
            <w:shd w:val="clear" w:color="auto" w:fill="auto"/>
          </w:tcPr>
          <w:p w:rsidR="00D070D7" w:rsidRPr="00F45EB6" w:rsidRDefault="00D070D7" w:rsidP="008B63DD">
            <w:pPr>
              <w:widowControl w:val="0"/>
              <w:autoSpaceDE w:val="0"/>
              <w:autoSpaceDN w:val="0"/>
              <w:adjustRightInd w:val="0"/>
              <w:ind w:firstLine="0"/>
              <w:jc w:val="center"/>
              <w:rPr>
                <w:bCs/>
                <w:color w:val="000000" w:themeColor="text1"/>
                <w:sz w:val="25"/>
                <w:szCs w:val="25"/>
              </w:rPr>
            </w:pPr>
            <w:r w:rsidRPr="00F45EB6">
              <w:rPr>
                <w:color w:val="000000" w:themeColor="text1"/>
                <w:sz w:val="25"/>
                <w:szCs w:val="25"/>
              </w:rPr>
              <w:t>Совершенствование механизма контроля за защитой и неразглашением персональных данных</w:t>
            </w:r>
          </w:p>
        </w:tc>
        <w:tc>
          <w:tcPr>
            <w:tcW w:w="4677" w:type="dxa"/>
            <w:shd w:val="clear" w:color="auto" w:fill="auto"/>
          </w:tcPr>
          <w:p w:rsidR="00D070D7" w:rsidRPr="00F45EB6" w:rsidRDefault="00D070D7" w:rsidP="008B63DD">
            <w:pPr>
              <w:jc w:val="both"/>
              <w:rPr>
                <w:bCs/>
                <w:sz w:val="25"/>
                <w:szCs w:val="25"/>
              </w:rPr>
            </w:pPr>
            <w:r w:rsidRPr="00F45EB6">
              <w:rPr>
                <w:bCs/>
                <w:sz w:val="25"/>
                <w:szCs w:val="25"/>
              </w:rPr>
              <w:t>Управлением информатизации и связи администрации</w:t>
            </w:r>
            <w:r w:rsidRPr="00F45EB6">
              <w:rPr>
                <w:color w:val="000000" w:themeColor="text1"/>
                <w:sz w:val="25"/>
                <w:szCs w:val="25"/>
              </w:rPr>
              <w:t xml:space="preserve"> </w:t>
            </w:r>
            <w:r w:rsidRPr="00F45EB6">
              <w:rPr>
                <w:bCs/>
                <w:sz w:val="25"/>
                <w:szCs w:val="25"/>
              </w:rPr>
              <w:t>муниципального образования городской округ город-курорт Сочи Краснодарского края разработана Политика информационной безопасности в администрации</w:t>
            </w:r>
            <w:r w:rsidRPr="00F45EB6">
              <w:rPr>
                <w:color w:val="000000" w:themeColor="text1"/>
                <w:sz w:val="25"/>
                <w:szCs w:val="25"/>
              </w:rPr>
              <w:t xml:space="preserve"> </w:t>
            </w:r>
            <w:r w:rsidRPr="00F45EB6">
              <w:rPr>
                <w:bCs/>
                <w:sz w:val="25"/>
                <w:szCs w:val="25"/>
              </w:rPr>
              <w:t xml:space="preserve">муниципального образования городской округ город-курорт Сочи Краснодарского края, утвержденная постановлением администрации города Сочи от 28 июля 2016 года № 1773. Настоящей Политикой определяется порядок обработки информации, т.е. действия (операции) с персональными данными служащих администрации города Сочи (далее – администрация) и служащих отраслевых (функциональных) органов (далее - подразделения) и иных лиц, не являющихся служащими администрации,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w:t>
            </w:r>
            <w:r w:rsidRPr="00F45EB6">
              <w:rPr>
                <w:bCs/>
                <w:sz w:val="25"/>
                <w:szCs w:val="25"/>
              </w:rPr>
              <w:lastRenderedPageBreak/>
              <w:t>использованием средств автоматизации или без использования таких средств.</w:t>
            </w:r>
          </w:p>
          <w:p w:rsidR="00D070D7" w:rsidRPr="00F45EB6" w:rsidRDefault="00D070D7" w:rsidP="008B63DD">
            <w:pPr>
              <w:jc w:val="both"/>
              <w:rPr>
                <w:bCs/>
                <w:sz w:val="25"/>
                <w:szCs w:val="25"/>
              </w:rPr>
            </w:pPr>
            <w:r w:rsidRPr="00F45EB6">
              <w:rPr>
                <w:bCs/>
                <w:sz w:val="25"/>
                <w:szCs w:val="25"/>
              </w:rPr>
              <w:t>Целью настоящей Политики является организация обработки и обеспечения безопасности персональных данных служащих администрации, а также персональных данных иных лиц в соответствии с законодательными и нормативными правовыми актами Российской Федерации и иной информации ограниченного доступа при их обработке в информационных системах администрации.</w:t>
            </w:r>
          </w:p>
          <w:p w:rsidR="00D070D7" w:rsidRPr="00F45EB6" w:rsidRDefault="00D070D7" w:rsidP="008B63DD">
            <w:pPr>
              <w:jc w:val="both"/>
              <w:rPr>
                <w:bCs/>
                <w:sz w:val="25"/>
                <w:szCs w:val="25"/>
              </w:rPr>
            </w:pPr>
            <w:r w:rsidRPr="00F45EB6">
              <w:rPr>
                <w:bCs/>
                <w:sz w:val="25"/>
                <w:szCs w:val="25"/>
              </w:rPr>
              <w:t>В рамках проведения работ по аттестации государственной информационной системы администрации муниципального образования городской округ город-курорт Сочи Краснодарского края разработаны организационно-распорядительные документы, необходимые для работы пользователей в информационно-коммуникационной системе электронного взаимодействия.</w:t>
            </w:r>
          </w:p>
        </w:tc>
      </w:tr>
      <w:tr w:rsidR="00D070D7" w:rsidRPr="00F45EB6" w:rsidTr="00D070D7">
        <w:trPr>
          <w:trHeight w:val="845"/>
        </w:trPr>
        <w:tc>
          <w:tcPr>
            <w:tcW w:w="794" w:type="dxa"/>
            <w:shd w:val="clear" w:color="auto" w:fill="auto"/>
          </w:tcPr>
          <w:p w:rsidR="00D070D7" w:rsidRPr="00F45EB6" w:rsidRDefault="00D070D7" w:rsidP="008B63DD">
            <w:pPr>
              <w:widowControl w:val="0"/>
              <w:autoSpaceDE w:val="0"/>
              <w:autoSpaceDN w:val="0"/>
              <w:adjustRightInd w:val="0"/>
              <w:ind w:firstLine="0"/>
              <w:jc w:val="center"/>
              <w:rPr>
                <w:bCs/>
                <w:color w:val="000000" w:themeColor="text1"/>
                <w:sz w:val="25"/>
                <w:szCs w:val="25"/>
              </w:rPr>
            </w:pPr>
            <w:r w:rsidRPr="00F45EB6">
              <w:rPr>
                <w:bCs/>
                <w:color w:val="000000" w:themeColor="text1"/>
                <w:sz w:val="25"/>
                <w:szCs w:val="25"/>
              </w:rPr>
              <w:lastRenderedPageBreak/>
              <w:t>19</w:t>
            </w:r>
          </w:p>
        </w:tc>
        <w:tc>
          <w:tcPr>
            <w:tcW w:w="4163" w:type="dxa"/>
            <w:shd w:val="clear" w:color="auto" w:fill="auto"/>
          </w:tcPr>
          <w:p w:rsidR="00D070D7" w:rsidRPr="00F45EB6" w:rsidRDefault="00D070D7" w:rsidP="008B63DD">
            <w:pPr>
              <w:widowControl w:val="0"/>
              <w:autoSpaceDE w:val="0"/>
              <w:autoSpaceDN w:val="0"/>
              <w:adjustRightInd w:val="0"/>
              <w:ind w:firstLine="0"/>
              <w:jc w:val="center"/>
              <w:rPr>
                <w:color w:val="000000" w:themeColor="text1"/>
                <w:sz w:val="25"/>
                <w:szCs w:val="25"/>
              </w:rPr>
            </w:pPr>
            <w:r w:rsidRPr="00F45EB6">
              <w:rPr>
                <w:color w:val="000000" w:themeColor="text1"/>
                <w:sz w:val="25"/>
                <w:szCs w:val="25"/>
              </w:rPr>
              <w:t>Внедрение современных технологий в области технической защиты персональных данных</w:t>
            </w:r>
          </w:p>
        </w:tc>
        <w:tc>
          <w:tcPr>
            <w:tcW w:w="4677" w:type="dxa"/>
            <w:shd w:val="clear" w:color="auto" w:fill="auto"/>
          </w:tcPr>
          <w:p w:rsidR="00D070D7" w:rsidRPr="00F45EB6" w:rsidRDefault="00D070D7" w:rsidP="00877BE8">
            <w:pPr>
              <w:tabs>
                <w:tab w:val="left" w:pos="211"/>
              </w:tabs>
              <w:ind w:firstLine="0"/>
              <w:jc w:val="both"/>
              <w:rPr>
                <w:sz w:val="25"/>
                <w:szCs w:val="25"/>
              </w:rPr>
            </w:pPr>
            <w:r w:rsidRPr="00F45EB6">
              <w:rPr>
                <w:sz w:val="25"/>
                <w:szCs w:val="25"/>
              </w:rPr>
              <w:t xml:space="preserve">В администрации </w:t>
            </w:r>
            <w:r w:rsidRPr="00F45EB6">
              <w:rPr>
                <w:bCs/>
                <w:sz w:val="25"/>
                <w:szCs w:val="25"/>
              </w:rPr>
              <w:t>муниципального образования городской округ город-курорт Сочи Краснодарского края</w:t>
            </w:r>
            <w:r w:rsidRPr="00F45EB6">
              <w:rPr>
                <w:sz w:val="25"/>
                <w:szCs w:val="25"/>
              </w:rPr>
              <w:t xml:space="preserve">  в  соответствии с Федеральным законом от 27 июля 2006 года № 152-ФЗ «О персональных данных» осуществляется разработка локальных нормативно-правовых документов, регулирующих обработку персональных данных муниципальных служащих, а также граждан, которым оказываются муниципальные услуги, в том числе формы согласия на обработку персональных данных, правила обработки персональных данных, правила использования средств вычислительной техники, используемых для обработки персональных данных, регулярно производится актуализация данных нормативно-правовых документов в целях соответствия изменяющемуся законодательству. </w:t>
            </w:r>
          </w:p>
          <w:p w:rsidR="00D070D7" w:rsidRPr="00F45EB6" w:rsidRDefault="00D070D7" w:rsidP="00877BE8">
            <w:pPr>
              <w:tabs>
                <w:tab w:val="left" w:pos="211"/>
              </w:tabs>
              <w:ind w:firstLine="0"/>
              <w:jc w:val="both"/>
              <w:rPr>
                <w:bCs/>
                <w:sz w:val="25"/>
                <w:szCs w:val="25"/>
              </w:rPr>
            </w:pPr>
            <w:r w:rsidRPr="00F45EB6">
              <w:rPr>
                <w:sz w:val="25"/>
                <w:szCs w:val="25"/>
              </w:rPr>
              <w:t xml:space="preserve">В рамках мероприятия 1.1.1.8. «Создание комплексной системы безопасности в сфере информационных технологий и защиты персональных данных» муниципальной программы города Сочи «Развитие информационного общества и </w:t>
            </w:r>
            <w:r w:rsidRPr="00F45EB6">
              <w:rPr>
                <w:sz w:val="25"/>
                <w:szCs w:val="25"/>
              </w:rPr>
              <w:lastRenderedPageBreak/>
              <w:t>формирование электронного правительства в муниципальном образовании город-курорт Сочи», утвержденной постановлением администрации города Сочи от 18 декабря 2015 года №3591, в 2020 году управлением достигнуты следующие результаты</w:t>
            </w:r>
            <w:r w:rsidRPr="00F45EB6">
              <w:rPr>
                <w:bCs/>
                <w:sz w:val="25"/>
                <w:szCs w:val="25"/>
              </w:rPr>
              <w:t>:</w:t>
            </w:r>
          </w:p>
          <w:p w:rsidR="00D070D7" w:rsidRPr="00F45EB6" w:rsidRDefault="00D070D7" w:rsidP="00877BE8">
            <w:pPr>
              <w:ind w:firstLine="0"/>
              <w:jc w:val="both"/>
              <w:rPr>
                <w:rFonts w:eastAsia="Calibri"/>
                <w:sz w:val="25"/>
                <w:szCs w:val="25"/>
              </w:rPr>
            </w:pPr>
            <w:r w:rsidRPr="00F45EB6">
              <w:rPr>
                <w:bCs/>
                <w:sz w:val="25"/>
                <w:szCs w:val="25"/>
              </w:rPr>
              <w:t>1.</w:t>
            </w:r>
            <w:r w:rsidRPr="00F45EB6">
              <w:rPr>
                <w:rFonts w:eastAsia="Calibri"/>
                <w:sz w:val="25"/>
                <w:szCs w:val="25"/>
              </w:rPr>
              <w:t xml:space="preserve"> внедрен комплекс мер по защите информации от несанкционированного доступа в муниципальной информационной системе</w:t>
            </w:r>
          </w:p>
          <w:p w:rsidR="00D070D7" w:rsidRPr="00F45EB6" w:rsidRDefault="00D070D7" w:rsidP="00877BE8">
            <w:pPr>
              <w:ind w:firstLine="0"/>
              <w:jc w:val="both"/>
              <w:rPr>
                <w:rFonts w:eastAsia="Calibri"/>
                <w:sz w:val="25"/>
                <w:szCs w:val="25"/>
              </w:rPr>
            </w:pPr>
            <w:r w:rsidRPr="00F45EB6">
              <w:rPr>
                <w:rFonts w:eastAsia="Calibri"/>
                <w:sz w:val="25"/>
                <w:szCs w:val="25"/>
              </w:rPr>
              <w:t xml:space="preserve">2. произведено обновление, актуализация конфигурации подсистемы анализа защищенности администрации </w:t>
            </w:r>
            <w:r w:rsidRPr="00F45EB6">
              <w:rPr>
                <w:rFonts w:eastAsia="Calibri"/>
                <w:bCs/>
                <w:sz w:val="25"/>
                <w:szCs w:val="25"/>
              </w:rPr>
              <w:t>муниципального образования городской округ город-курорт Сочи Краснодарского края</w:t>
            </w:r>
            <w:r w:rsidRPr="00F45EB6">
              <w:rPr>
                <w:rFonts w:eastAsia="Calibri"/>
                <w:sz w:val="25"/>
                <w:szCs w:val="25"/>
              </w:rPr>
              <w:t xml:space="preserve"> и подсистемы защиты среды виртуализации</w:t>
            </w:r>
          </w:p>
          <w:p w:rsidR="00D070D7" w:rsidRPr="00F45EB6" w:rsidRDefault="00D070D7" w:rsidP="00877BE8">
            <w:pPr>
              <w:ind w:firstLine="0"/>
              <w:jc w:val="both"/>
              <w:rPr>
                <w:rFonts w:eastAsia="Calibri"/>
                <w:sz w:val="25"/>
                <w:szCs w:val="25"/>
              </w:rPr>
            </w:pPr>
            <w:r w:rsidRPr="00F45EB6">
              <w:rPr>
                <w:rFonts w:eastAsia="Calibri"/>
                <w:sz w:val="25"/>
                <w:szCs w:val="25"/>
              </w:rPr>
              <w:t>3. выполнены работы по активации сервиса прямой технической поддержки подсистемы защиты от несанкционированного доступа в течение 1 года, а также подсистемы защиты среды виртуализации в течение 1 года;</w:t>
            </w:r>
          </w:p>
          <w:p w:rsidR="00D070D7" w:rsidRPr="00F45EB6" w:rsidRDefault="00D070D7" w:rsidP="00877BE8">
            <w:pPr>
              <w:ind w:firstLine="0"/>
              <w:jc w:val="both"/>
              <w:rPr>
                <w:rFonts w:eastAsia="Calibri"/>
                <w:sz w:val="25"/>
                <w:szCs w:val="25"/>
              </w:rPr>
            </w:pPr>
            <w:r w:rsidRPr="00F45EB6">
              <w:rPr>
                <w:rFonts w:eastAsia="Calibri"/>
                <w:sz w:val="25"/>
                <w:szCs w:val="25"/>
              </w:rPr>
              <w:t>4. выполнены работы по поставке, обновления и обслуживания одной защищенной сети администрации</w:t>
            </w:r>
            <w:r w:rsidRPr="00F45EB6">
              <w:rPr>
                <w:bCs/>
                <w:sz w:val="25"/>
                <w:szCs w:val="25"/>
              </w:rPr>
              <w:t xml:space="preserve"> </w:t>
            </w:r>
            <w:r w:rsidRPr="00F45EB6">
              <w:rPr>
                <w:rFonts w:eastAsia="Calibri"/>
                <w:bCs/>
                <w:sz w:val="25"/>
                <w:szCs w:val="25"/>
              </w:rPr>
              <w:t>муниципального образования городской округ город-курорт Сочи Краснодарского края</w:t>
            </w:r>
            <w:r w:rsidRPr="00F45EB6">
              <w:rPr>
                <w:rFonts w:eastAsia="Calibri"/>
                <w:sz w:val="25"/>
                <w:szCs w:val="25"/>
              </w:rPr>
              <w:t>:</w:t>
            </w:r>
          </w:p>
          <w:p w:rsidR="00D070D7" w:rsidRPr="00F45EB6" w:rsidRDefault="00D070D7" w:rsidP="00877BE8">
            <w:pPr>
              <w:ind w:firstLine="0"/>
              <w:jc w:val="both"/>
              <w:rPr>
                <w:rFonts w:eastAsia="Calibri"/>
                <w:sz w:val="25"/>
                <w:szCs w:val="25"/>
              </w:rPr>
            </w:pPr>
            <w:r w:rsidRPr="00F45EB6">
              <w:rPr>
                <w:rFonts w:eastAsia="Calibri"/>
                <w:sz w:val="25"/>
                <w:szCs w:val="25"/>
              </w:rPr>
              <w:t xml:space="preserve">- активация сервиса совместной технической поддержки подсистемы межсетевого экранирования и криптографической защиты информации – 241 ед.; </w:t>
            </w:r>
          </w:p>
          <w:p w:rsidR="00D070D7" w:rsidRPr="00F45EB6" w:rsidRDefault="00D070D7" w:rsidP="00877BE8">
            <w:pPr>
              <w:ind w:firstLine="0"/>
              <w:jc w:val="both"/>
              <w:rPr>
                <w:rFonts w:eastAsia="Calibri"/>
                <w:sz w:val="25"/>
                <w:szCs w:val="25"/>
              </w:rPr>
            </w:pPr>
            <w:r w:rsidRPr="00F45EB6">
              <w:rPr>
                <w:rFonts w:eastAsia="Calibri"/>
                <w:sz w:val="25"/>
                <w:szCs w:val="25"/>
              </w:rPr>
              <w:t xml:space="preserve">- обновлены 220 подсистем криптографической защиты информации до КС3 осуществлены работы по поставке 3 сертифицированных дистрибутивов для подсистемы межсетевого экранирования и криптографической защиты информации; - </w:t>
            </w:r>
            <w:proofErr w:type="gramStart"/>
            <w:r w:rsidRPr="00F45EB6">
              <w:rPr>
                <w:rFonts w:eastAsia="Calibri"/>
                <w:sz w:val="25"/>
                <w:szCs w:val="25"/>
              </w:rPr>
              <w:t>приобретен  один</w:t>
            </w:r>
            <w:proofErr w:type="gramEnd"/>
            <w:r w:rsidRPr="00F45EB6">
              <w:rPr>
                <w:rFonts w:eastAsia="Calibri"/>
                <w:sz w:val="25"/>
                <w:szCs w:val="25"/>
              </w:rPr>
              <w:t xml:space="preserve"> сертификат технической поддержки по обслуживанию защищённой сети;</w:t>
            </w:r>
          </w:p>
          <w:p w:rsidR="00D070D7" w:rsidRPr="00F45EB6" w:rsidRDefault="00D070D7" w:rsidP="00877BE8">
            <w:pPr>
              <w:ind w:firstLine="0"/>
              <w:jc w:val="both"/>
              <w:rPr>
                <w:rFonts w:eastAsia="Calibri"/>
                <w:sz w:val="25"/>
                <w:szCs w:val="25"/>
              </w:rPr>
            </w:pPr>
            <w:r w:rsidRPr="00F45EB6">
              <w:rPr>
                <w:rFonts w:eastAsia="Calibri"/>
                <w:sz w:val="25"/>
                <w:szCs w:val="25"/>
              </w:rPr>
              <w:t xml:space="preserve">- выполнены работы по поставке 10 программно-аппаратных комплексов подсистемы межсетевого экранирования и криптографической защиты информации для отраслевых (функциональных) органов администрации </w:t>
            </w:r>
            <w:r w:rsidRPr="00F45EB6">
              <w:rPr>
                <w:rFonts w:eastAsia="Calibri"/>
                <w:bCs/>
                <w:sz w:val="25"/>
                <w:szCs w:val="25"/>
              </w:rPr>
              <w:t xml:space="preserve">муниципального </w:t>
            </w:r>
            <w:r w:rsidRPr="00F45EB6">
              <w:rPr>
                <w:rFonts w:eastAsia="Calibri"/>
                <w:bCs/>
                <w:sz w:val="25"/>
                <w:szCs w:val="25"/>
              </w:rPr>
              <w:lastRenderedPageBreak/>
              <w:t>образования городской округ город-курорт Сочи Краснодарского края</w:t>
            </w:r>
            <w:r w:rsidRPr="00F45EB6">
              <w:rPr>
                <w:rFonts w:eastAsia="Calibri"/>
                <w:sz w:val="25"/>
                <w:szCs w:val="25"/>
              </w:rPr>
              <w:t>;</w:t>
            </w:r>
          </w:p>
          <w:p w:rsidR="00D070D7" w:rsidRPr="00F45EB6" w:rsidRDefault="00D070D7" w:rsidP="00877BE8">
            <w:pPr>
              <w:ind w:firstLine="0"/>
              <w:jc w:val="both"/>
              <w:rPr>
                <w:rFonts w:eastAsia="Calibri"/>
                <w:sz w:val="25"/>
                <w:szCs w:val="25"/>
              </w:rPr>
            </w:pPr>
            <w:r w:rsidRPr="00F45EB6">
              <w:rPr>
                <w:rFonts w:eastAsia="Calibri"/>
                <w:sz w:val="25"/>
                <w:szCs w:val="25"/>
              </w:rPr>
              <w:t xml:space="preserve">- осуществлены работы (10 </w:t>
            </w:r>
            <w:proofErr w:type="spellStart"/>
            <w:r w:rsidRPr="00F45EB6">
              <w:rPr>
                <w:rFonts w:eastAsia="Calibri"/>
                <w:sz w:val="25"/>
                <w:szCs w:val="25"/>
              </w:rPr>
              <w:t>усл.ед</w:t>
            </w:r>
            <w:proofErr w:type="spellEnd"/>
            <w:r w:rsidRPr="00F45EB6">
              <w:rPr>
                <w:rFonts w:eastAsia="Calibri"/>
                <w:sz w:val="25"/>
                <w:szCs w:val="25"/>
              </w:rPr>
              <w:t>.) по установке и настройке программно-аппаратных комплексов подсистемы межсетевого экранирования и криптографической защиты информации;</w:t>
            </w:r>
          </w:p>
          <w:p w:rsidR="00D070D7" w:rsidRPr="00F45EB6" w:rsidRDefault="00D070D7" w:rsidP="00877BE8">
            <w:pPr>
              <w:ind w:firstLine="0"/>
              <w:jc w:val="both"/>
              <w:rPr>
                <w:rFonts w:eastAsia="Calibri"/>
                <w:sz w:val="25"/>
                <w:szCs w:val="25"/>
              </w:rPr>
            </w:pPr>
            <w:r w:rsidRPr="00F45EB6">
              <w:rPr>
                <w:rFonts w:eastAsia="Calibri"/>
                <w:sz w:val="25"/>
                <w:szCs w:val="25"/>
              </w:rPr>
              <w:t xml:space="preserve">- выполнены работы по поставке 10 программных комплексов защиты мобильный устройств; </w:t>
            </w:r>
          </w:p>
          <w:p w:rsidR="00D070D7" w:rsidRPr="00F45EB6" w:rsidRDefault="00D070D7" w:rsidP="00877BE8">
            <w:pPr>
              <w:ind w:firstLine="0"/>
              <w:jc w:val="both"/>
              <w:rPr>
                <w:rFonts w:eastAsia="Calibri"/>
                <w:sz w:val="25"/>
                <w:szCs w:val="25"/>
              </w:rPr>
            </w:pPr>
            <w:r w:rsidRPr="00F45EB6">
              <w:rPr>
                <w:rFonts w:eastAsia="Calibri"/>
                <w:sz w:val="25"/>
                <w:szCs w:val="25"/>
              </w:rPr>
              <w:t>- выполнены работы по поставке 5 сертификатов активации сервиса обновления баз разрешающих правил для подсистемы обнаружения вторжений в течение 1 года</w:t>
            </w:r>
          </w:p>
          <w:p w:rsidR="00D070D7" w:rsidRPr="00F45EB6" w:rsidRDefault="00D070D7" w:rsidP="00877BE8">
            <w:pPr>
              <w:ind w:firstLine="0"/>
              <w:jc w:val="both"/>
              <w:rPr>
                <w:rFonts w:eastAsia="Calibri"/>
                <w:sz w:val="25"/>
                <w:szCs w:val="25"/>
              </w:rPr>
            </w:pPr>
            <w:r w:rsidRPr="00F45EB6">
              <w:rPr>
                <w:rFonts w:eastAsia="Calibri"/>
                <w:sz w:val="25"/>
                <w:szCs w:val="25"/>
              </w:rPr>
              <w:t xml:space="preserve">5. осуществлены работы по поставке средств криптографической защиты информации на серверах (приобретены 5 бессрочных лицензий на право использования СКЗИ </w:t>
            </w:r>
            <w:proofErr w:type="spellStart"/>
            <w:r w:rsidRPr="00F45EB6">
              <w:rPr>
                <w:rFonts w:eastAsia="Calibri"/>
                <w:sz w:val="25"/>
                <w:szCs w:val="25"/>
              </w:rPr>
              <w:t>КриптоПро</w:t>
            </w:r>
            <w:proofErr w:type="spellEnd"/>
            <w:r w:rsidRPr="00F45EB6">
              <w:rPr>
                <w:rFonts w:eastAsia="Calibri"/>
                <w:sz w:val="25"/>
                <w:szCs w:val="25"/>
              </w:rPr>
              <w:t xml:space="preserve"> CSP версии 5.0 на сервере; </w:t>
            </w:r>
            <w:proofErr w:type="gramStart"/>
            <w:r w:rsidRPr="00F45EB6">
              <w:rPr>
                <w:rFonts w:eastAsia="Calibri"/>
                <w:sz w:val="25"/>
                <w:szCs w:val="25"/>
              </w:rPr>
              <w:t>один  дистрибутив</w:t>
            </w:r>
            <w:proofErr w:type="gramEnd"/>
            <w:r w:rsidRPr="00F45EB6">
              <w:rPr>
                <w:rFonts w:eastAsia="Calibri"/>
                <w:sz w:val="25"/>
                <w:szCs w:val="25"/>
              </w:rPr>
              <w:t xml:space="preserve"> СКЗИ </w:t>
            </w:r>
            <w:proofErr w:type="spellStart"/>
            <w:r w:rsidRPr="00F45EB6">
              <w:rPr>
                <w:rFonts w:eastAsia="Calibri"/>
                <w:sz w:val="25"/>
                <w:szCs w:val="25"/>
              </w:rPr>
              <w:t>КриптоПро</w:t>
            </w:r>
            <w:proofErr w:type="spellEnd"/>
            <w:r w:rsidRPr="00F45EB6">
              <w:rPr>
                <w:rFonts w:eastAsia="Calibri"/>
                <w:sz w:val="25"/>
                <w:szCs w:val="25"/>
              </w:rPr>
              <w:t xml:space="preserve"> CSP версии 5.0.); </w:t>
            </w:r>
          </w:p>
          <w:p w:rsidR="00D070D7" w:rsidRPr="00F45EB6" w:rsidRDefault="00D070D7" w:rsidP="00877BE8">
            <w:pPr>
              <w:ind w:firstLine="0"/>
              <w:jc w:val="both"/>
              <w:rPr>
                <w:rFonts w:eastAsia="Calibri"/>
                <w:sz w:val="25"/>
                <w:szCs w:val="25"/>
              </w:rPr>
            </w:pPr>
            <w:r w:rsidRPr="00F45EB6">
              <w:rPr>
                <w:rFonts w:eastAsia="Calibri"/>
                <w:sz w:val="25"/>
                <w:szCs w:val="25"/>
              </w:rPr>
              <w:t xml:space="preserve">6. предоставлены 10 каналов связи для обеспечения бесперебойного доступа к муниципальным информационным системам; </w:t>
            </w:r>
          </w:p>
          <w:p w:rsidR="00D070D7" w:rsidRPr="00F45EB6" w:rsidRDefault="00D070D7" w:rsidP="00877BE8">
            <w:pPr>
              <w:ind w:firstLine="0"/>
              <w:jc w:val="both"/>
              <w:rPr>
                <w:rFonts w:eastAsia="Calibri"/>
                <w:sz w:val="25"/>
                <w:szCs w:val="25"/>
              </w:rPr>
            </w:pPr>
            <w:r w:rsidRPr="00F45EB6">
              <w:rPr>
                <w:rFonts w:eastAsia="Calibri"/>
                <w:sz w:val="25"/>
                <w:szCs w:val="25"/>
              </w:rPr>
              <w:t>7. продлена одна лицензия подсистемы анализа защищенности;</w:t>
            </w:r>
          </w:p>
          <w:p w:rsidR="00D070D7" w:rsidRPr="00F45EB6" w:rsidRDefault="00D070D7" w:rsidP="00877BE8">
            <w:pPr>
              <w:ind w:firstLine="0"/>
              <w:jc w:val="both"/>
              <w:rPr>
                <w:b/>
                <w:sz w:val="25"/>
                <w:szCs w:val="25"/>
              </w:rPr>
            </w:pPr>
            <w:r w:rsidRPr="00F45EB6">
              <w:rPr>
                <w:rFonts w:eastAsia="Calibri"/>
                <w:sz w:val="25"/>
                <w:szCs w:val="25"/>
              </w:rPr>
              <w:t>8. приобретен один сертификат на техническую поддержку подсистемы анализа защищенности в течение 1 года;</w:t>
            </w:r>
          </w:p>
          <w:p w:rsidR="00D070D7" w:rsidRPr="00F45EB6" w:rsidRDefault="00D070D7" w:rsidP="00877BE8">
            <w:pPr>
              <w:ind w:firstLine="0"/>
              <w:jc w:val="both"/>
              <w:rPr>
                <w:rFonts w:eastAsia="Calibri"/>
                <w:sz w:val="25"/>
                <w:szCs w:val="25"/>
              </w:rPr>
            </w:pPr>
            <w:r w:rsidRPr="00F45EB6">
              <w:rPr>
                <w:rFonts w:eastAsia="Calibri"/>
                <w:sz w:val="25"/>
                <w:szCs w:val="25"/>
              </w:rPr>
              <w:t>9. проведены работы по аттестации объекта информатизации - одно выделенное помещение администрации города Сочи.</w:t>
            </w:r>
          </w:p>
          <w:p w:rsidR="00D070D7" w:rsidRPr="00F45EB6" w:rsidRDefault="00D070D7" w:rsidP="00877BE8">
            <w:pPr>
              <w:ind w:firstLine="0"/>
              <w:jc w:val="both"/>
              <w:rPr>
                <w:rFonts w:eastAsia="Calibri"/>
                <w:sz w:val="25"/>
                <w:szCs w:val="25"/>
              </w:rPr>
            </w:pPr>
            <w:r w:rsidRPr="00F45EB6">
              <w:rPr>
                <w:rFonts w:eastAsia="Calibri"/>
                <w:sz w:val="25"/>
                <w:szCs w:val="25"/>
              </w:rPr>
              <w:t xml:space="preserve">10. осуществлены работы по продлению системы антивирусной защиты администрации </w:t>
            </w:r>
            <w:r w:rsidRPr="00F45EB6">
              <w:rPr>
                <w:rFonts w:eastAsia="Calibri"/>
                <w:bCs/>
                <w:sz w:val="25"/>
                <w:szCs w:val="25"/>
              </w:rPr>
              <w:t>муниципального образования городской округ город-курорт Сочи Краснодарского края</w:t>
            </w:r>
            <w:r w:rsidRPr="00F45EB6">
              <w:rPr>
                <w:rFonts w:eastAsia="Calibri"/>
                <w:sz w:val="25"/>
                <w:szCs w:val="25"/>
              </w:rPr>
              <w:t xml:space="preserve"> на 1079 АРМ.</w:t>
            </w:r>
          </w:p>
          <w:p w:rsidR="00D070D7" w:rsidRPr="00D070D7" w:rsidRDefault="00D070D7" w:rsidP="00D070D7">
            <w:pPr>
              <w:ind w:firstLine="0"/>
              <w:jc w:val="both"/>
              <w:rPr>
                <w:b/>
                <w:sz w:val="25"/>
                <w:szCs w:val="25"/>
              </w:rPr>
            </w:pPr>
            <w:r w:rsidRPr="00F45EB6">
              <w:rPr>
                <w:rFonts w:eastAsia="Calibri"/>
                <w:sz w:val="25"/>
                <w:szCs w:val="25"/>
              </w:rPr>
              <w:t>11. приобретены 1200 лицензий защиты для почтовых серверов в течение 1 года и один сертифицированный дистрибутив для подсистемы защиты среды виртуализации.</w:t>
            </w:r>
          </w:p>
        </w:tc>
      </w:tr>
    </w:tbl>
    <w:p w:rsidR="00323FEF" w:rsidRDefault="00323FEF" w:rsidP="00AB6130">
      <w:pPr>
        <w:ind w:firstLine="0"/>
        <w:rPr>
          <w:sz w:val="24"/>
          <w:szCs w:val="24"/>
        </w:rPr>
      </w:pPr>
      <w:bookmarkStart w:id="0" w:name="_GoBack"/>
      <w:bookmarkEnd w:id="0"/>
    </w:p>
    <w:sectPr w:rsidR="00323FEF" w:rsidSect="00037CC9">
      <w:headerReference w:type="default" r:id="rId9"/>
      <w:pgSz w:w="11906" w:h="16838"/>
      <w:pgMar w:top="629" w:right="567" w:bottom="851" w:left="1701" w:header="0"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9FA" w:rsidRDefault="00B149FA" w:rsidP="007E3415">
      <w:r>
        <w:separator/>
      </w:r>
    </w:p>
  </w:endnote>
  <w:endnote w:type="continuationSeparator" w:id="0">
    <w:p w:rsidR="00B149FA" w:rsidRDefault="00B149FA" w:rsidP="007E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9FA" w:rsidRDefault="00B149FA" w:rsidP="007E3415">
      <w:r>
        <w:separator/>
      </w:r>
    </w:p>
  </w:footnote>
  <w:footnote w:type="continuationSeparator" w:id="0">
    <w:p w:rsidR="00B149FA" w:rsidRDefault="00B149FA" w:rsidP="007E34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049929"/>
      <w:docPartObj>
        <w:docPartGallery w:val="Page Numbers (Top of Page)"/>
        <w:docPartUnique/>
      </w:docPartObj>
    </w:sdtPr>
    <w:sdtEndPr/>
    <w:sdtContent>
      <w:p w:rsidR="00061E34" w:rsidRDefault="00061E34">
        <w:pPr>
          <w:pStyle w:val="a4"/>
          <w:jc w:val="center"/>
        </w:pPr>
      </w:p>
      <w:p w:rsidR="00061E34" w:rsidRDefault="00061E34">
        <w:pPr>
          <w:pStyle w:val="a4"/>
          <w:jc w:val="center"/>
        </w:pPr>
        <w:r>
          <w:fldChar w:fldCharType="begin"/>
        </w:r>
        <w:r>
          <w:instrText>PAGE   \* MERGEFORMAT</w:instrText>
        </w:r>
        <w:r>
          <w:fldChar w:fldCharType="separate"/>
        </w:r>
        <w:r w:rsidR="00AB6130">
          <w:rPr>
            <w:noProof/>
          </w:rPr>
          <w:t>23</w:t>
        </w:r>
        <w:r>
          <w:fldChar w:fldCharType="end"/>
        </w:r>
      </w:p>
      <w:p w:rsidR="00061E34" w:rsidRDefault="00B149FA">
        <w:pPr>
          <w:pStyle w:val="a4"/>
          <w:jc w:val="cente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03D01"/>
    <w:multiLevelType w:val="hybridMultilevel"/>
    <w:tmpl w:val="212E2B88"/>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3CE15EA"/>
    <w:multiLevelType w:val="hybridMultilevel"/>
    <w:tmpl w:val="76EA7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CF5C5B"/>
    <w:multiLevelType w:val="hybridMultilevel"/>
    <w:tmpl w:val="94CCC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D50"/>
    <w:rsid w:val="00005443"/>
    <w:rsid w:val="0001427F"/>
    <w:rsid w:val="00027BCA"/>
    <w:rsid w:val="00030FB2"/>
    <w:rsid w:val="00034398"/>
    <w:rsid w:val="00034D30"/>
    <w:rsid w:val="00037CC9"/>
    <w:rsid w:val="00042674"/>
    <w:rsid w:val="00057FAF"/>
    <w:rsid w:val="00061E34"/>
    <w:rsid w:val="00062F83"/>
    <w:rsid w:val="0007506D"/>
    <w:rsid w:val="0007652A"/>
    <w:rsid w:val="000770A0"/>
    <w:rsid w:val="00084225"/>
    <w:rsid w:val="00090DCD"/>
    <w:rsid w:val="00094180"/>
    <w:rsid w:val="000A5B8A"/>
    <w:rsid w:val="000B505E"/>
    <w:rsid w:val="000B68A3"/>
    <w:rsid w:val="000C1D8E"/>
    <w:rsid w:val="000C69FA"/>
    <w:rsid w:val="000D0520"/>
    <w:rsid w:val="000D1E42"/>
    <w:rsid w:val="000E5115"/>
    <w:rsid w:val="000F161E"/>
    <w:rsid w:val="001049E5"/>
    <w:rsid w:val="00121DA5"/>
    <w:rsid w:val="00131DFA"/>
    <w:rsid w:val="00140912"/>
    <w:rsid w:val="00163F0A"/>
    <w:rsid w:val="001649DF"/>
    <w:rsid w:val="001700E5"/>
    <w:rsid w:val="00171387"/>
    <w:rsid w:val="00180482"/>
    <w:rsid w:val="00185B1F"/>
    <w:rsid w:val="0019501F"/>
    <w:rsid w:val="001A085A"/>
    <w:rsid w:val="001B3A6C"/>
    <w:rsid w:val="001F0427"/>
    <w:rsid w:val="001F4F30"/>
    <w:rsid w:val="001F5230"/>
    <w:rsid w:val="00202B2A"/>
    <w:rsid w:val="00207903"/>
    <w:rsid w:val="00207D85"/>
    <w:rsid w:val="00212E02"/>
    <w:rsid w:val="00213FB7"/>
    <w:rsid w:val="002148B4"/>
    <w:rsid w:val="00232949"/>
    <w:rsid w:val="002450BB"/>
    <w:rsid w:val="00247F61"/>
    <w:rsid w:val="002503B1"/>
    <w:rsid w:val="002525BF"/>
    <w:rsid w:val="00252BF2"/>
    <w:rsid w:val="00257764"/>
    <w:rsid w:val="00263943"/>
    <w:rsid w:val="00266841"/>
    <w:rsid w:val="0027155E"/>
    <w:rsid w:val="00271845"/>
    <w:rsid w:val="002829EF"/>
    <w:rsid w:val="0028385B"/>
    <w:rsid w:val="0028520C"/>
    <w:rsid w:val="00296CD7"/>
    <w:rsid w:val="002A71F1"/>
    <w:rsid w:val="002B29F8"/>
    <w:rsid w:val="002B55EE"/>
    <w:rsid w:val="002C41CD"/>
    <w:rsid w:val="002D2163"/>
    <w:rsid w:val="002E2E4E"/>
    <w:rsid w:val="002F6A66"/>
    <w:rsid w:val="00303CD6"/>
    <w:rsid w:val="0030734D"/>
    <w:rsid w:val="003078E7"/>
    <w:rsid w:val="00322E7E"/>
    <w:rsid w:val="00323FEF"/>
    <w:rsid w:val="0035411E"/>
    <w:rsid w:val="00354CEF"/>
    <w:rsid w:val="00374431"/>
    <w:rsid w:val="00381B87"/>
    <w:rsid w:val="00385F8D"/>
    <w:rsid w:val="00392C6B"/>
    <w:rsid w:val="003953B9"/>
    <w:rsid w:val="003A7994"/>
    <w:rsid w:val="003B64BD"/>
    <w:rsid w:val="003C0A4C"/>
    <w:rsid w:val="003D1574"/>
    <w:rsid w:val="003D2E8E"/>
    <w:rsid w:val="003D2EE9"/>
    <w:rsid w:val="003D393B"/>
    <w:rsid w:val="003F056B"/>
    <w:rsid w:val="003F1FE4"/>
    <w:rsid w:val="003F470F"/>
    <w:rsid w:val="003F6212"/>
    <w:rsid w:val="00404AE2"/>
    <w:rsid w:val="00405CB2"/>
    <w:rsid w:val="00411EC8"/>
    <w:rsid w:val="00414FE3"/>
    <w:rsid w:val="004234C9"/>
    <w:rsid w:val="00435796"/>
    <w:rsid w:val="00441B76"/>
    <w:rsid w:val="004437DB"/>
    <w:rsid w:val="00446AD6"/>
    <w:rsid w:val="00452EA7"/>
    <w:rsid w:val="00457DBF"/>
    <w:rsid w:val="00457F09"/>
    <w:rsid w:val="00463EFD"/>
    <w:rsid w:val="00471090"/>
    <w:rsid w:val="00472219"/>
    <w:rsid w:val="00472F0A"/>
    <w:rsid w:val="00473023"/>
    <w:rsid w:val="004735D7"/>
    <w:rsid w:val="00477551"/>
    <w:rsid w:val="00480558"/>
    <w:rsid w:val="00482351"/>
    <w:rsid w:val="00487477"/>
    <w:rsid w:val="0049493E"/>
    <w:rsid w:val="004951C5"/>
    <w:rsid w:val="004A71AA"/>
    <w:rsid w:val="004B1AA4"/>
    <w:rsid w:val="004B42CB"/>
    <w:rsid w:val="004C4DA2"/>
    <w:rsid w:val="004D28F2"/>
    <w:rsid w:val="004D4A13"/>
    <w:rsid w:val="004D4A55"/>
    <w:rsid w:val="004E0347"/>
    <w:rsid w:val="004E305A"/>
    <w:rsid w:val="004E4EC8"/>
    <w:rsid w:val="004F4255"/>
    <w:rsid w:val="00517567"/>
    <w:rsid w:val="005213FB"/>
    <w:rsid w:val="005361FC"/>
    <w:rsid w:val="0053688C"/>
    <w:rsid w:val="005371A2"/>
    <w:rsid w:val="005415E9"/>
    <w:rsid w:val="00544EE2"/>
    <w:rsid w:val="00547E0A"/>
    <w:rsid w:val="00550A85"/>
    <w:rsid w:val="00561541"/>
    <w:rsid w:val="00570A51"/>
    <w:rsid w:val="00577DD7"/>
    <w:rsid w:val="00585922"/>
    <w:rsid w:val="00594C84"/>
    <w:rsid w:val="005B1FB3"/>
    <w:rsid w:val="005C4370"/>
    <w:rsid w:val="005C4783"/>
    <w:rsid w:val="005C5141"/>
    <w:rsid w:val="005D3194"/>
    <w:rsid w:val="005D70CC"/>
    <w:rsid w:val="005E1C4D"/>
    <w:rsid w:val="005E259E"/>
    <w:rsid w:val="005F43C1"/>
    <w:rsid w:val="00603AC1"/>
    <w:rsid w:val="00604A07"/>
    <w:rsid w:val="00616603"/>
    <w:rsid w:val="006235E0"/>
    <w:rsid w:val="00624237"/>
    <w:rsid w:val="006243E1"/>
    <w:rsid w:val="00637F8A"/>
    <w:rsid w:val="006466D6"/>
    <w:rsid w:val="00647F46"/>
    <w:rsid w:val="006515A8"/>
    <w:rsid w:val="00656CD6"/>
    <w:rsid w:val="0065738A"/>
    <w:rsid w:val="00666F2F"/>
    <w:rsid w:val="006878F8"/>
    <w:rsid w:val="00690D17"/>
    <w:rsid w:val="006B194E"/>
    <w:rsid w:val="006B680D"/>
    <w:rsid w:val="006C0661"/>
    <w:rsid w:val="006C348E"/>
    <w:rsid w:val="006C4E21"/>
    <w:rsid w:val="006D1831"/>
    <w:rsid w:val="006D33E9"/>
    <w:rsid w:val="006E1916"/>
    <w:rsid w:val="006F5E0B"/>
    <w:rsid w:val="00700C3C"/>
    <w:rsid w:val="00712013"/>
    <w:rsid w:val="00715C41"/>
    <w:rsid w:val="00731115"/>
    <w:rsid w:val="00732A8B"/>
    <w:rsid w:val="00735E93"/>
    <w:rsid w:val="00736047"/>
    <w:rsid w:val="0073612E"/>
    <w:rsid w:val="00740104"/>
    <w:rsid w:val="00742063"/>
    <w:rsid w:val="0075283D"/>
    <w:rsid w:val="0076228D"/>
    <w:rsid w:val="00762D8A"/>
    <w:rsid w:val="007647C4"/>
    <w:rsid w:val="00772334"/>
    <w:rsid w:val="00774926"/>
    <w:rsid w:val="00780782"/>
    <w:rsid w:val="0078172B"/>
    <w:rsid w:val="007824A2"/>
    <w:rsid w:val="007873DA"/>
    <w:rsid w:val="00790BE4"/>
    <w:rsid w:val="00791C2D"/>
    <w:rsid w:val="0079361D"/>
    <w:rsid w:val="00796060"/>
    <w:rsid w:val="007C297B"/>
    <w:rsid w:val="007C7B22"/>
    <w:rsid w:val="007D0D13"/>
    <w:rsid w:val="007D7E97"/>
    <w:rsid w:val="007E31B7"/>
    <w:rsid w:val="007E3415"/>
    <w:rsid w:val="00800617"/>
    <w:rsid w:val="0081357C"/>
    <w:rsid w:val="008176EF"/>
    <w:rsid w:val="0082038A"/>
    <w:rsid w:val="008218A7"/>
    <w:rsid w:val="00825A78"/>
    <w:rsid w:val="00827CEC"/>
    <w:rsid w:val="0084283F"/>
    <w:rsid w:val="008548B3"/>
    <w:rsid w:val="00856954"/>
    <w:rsid w:val="008635EE"/>
    <w:rsid w:val="00870B00"/>
    <w:rsid w:val="0087296E"/>
    <w:rsid w:val="00877BE8"/>
    <w:rsid w:val="00894D50"/>
    <w:rsid w:val="008A2C38"/>
    <w:rsid w:val="008B63DD"/>
    <w:rsid w:val="008C1C1F"/>
    <w:rsid w:val="008C5DC9"/>
    <w:rsid w:val="008E374B"/>
    <w:rsid w:val="008E4114"/>
    <w:rsid w:val="008F1FBB"/>
    <w:rsid w:val="008F201D"/>
    <w:rsid w:val="009160D4"/>
    <w:rsid w:val="00916D72"/>
    <w:rsid w:val="00935063"/>
    <w:rsid w:val="009529C7"/>
    <w:rsid w:val="009548E3"/>
    <w:rsid w:val="0096032D"/>
    <w:rsid w:val="0096515D"/>
    <w:rsid w:val="009701CB"/>
    <w:rsid w:val="00972EC3"/>
    <w:rsid w:val="00996570"/>
    <w:rsid w:val="009A6879"/>
    <w:rsid w:val="009B503C"/>
    <w:rsid w:val="009D2278"/>
    <w:rsid w:val="009D2B1F"/>
    <w:rsid w:val="009D4453"/>
    <w:rsid w:val="009D53C0"/>
    <w:rsid w:val="009E731F"/>
    <w:rsid w:val="009F345B"/>
    <w:rsid w:val="00A06505"/>
    <w:rsid w:val="00A07F5C"/>
    <w:rsid w:val="00A13449"/>
    <w:rsid w:val="00A16268"/>
    <w:rsid w:val="00A257B9"/>
    <w:rsid w:val="00A264F6"/>
    <w:rsid w:val="00A27C68"/>
    <w:rsid w:val="00A311FF"/>
    <w:rsid w:val="00A32ECA"/>
    <w:rsid w:val="00A51F9A"/>
    <w:rsid w:val="00A523CD"/>
    <w:rsid w:val="00A606DF"/>
    <w:rsid w:val="00A744CC"/>
    <w:rsid w:val="00A76F44"/>
    <w:rsid w:val="00A84935"/>
    <w:rsid w:val="00A92836"/>
    <w:rsid w:val="00AB1758"/>
    <w:rsid w:val="00AB2FEC"/>
    <w:rsid w:val="00AB3DAE"/>
    <w:rsid w:val="00AB6130"/>
    <w:rsid w:val="00AE3BE5"/>
    <w:rsid w:val="00AE57AB"/>
    <w:rsid w:val="00AF5D3A"/>
    <w:rsid w:val="00AF66F9"/>
    <w:rsid w:val="00B00D3A"/>
    <w:rsid w:val="00B01417"/>
    <w:rsid w:val="00B05EC6"/>
    <w:rsid w:val="00B108C6"/>
    <w:rsid w:val="00B149FA"/>
    <w:rsid w:val="00B14A6A"/>
    <w:rsid w:val="00B168E7"/>
    <w:rsid w:val="00B225A1"/>
    <w:rsid w:val="00B269F6"/>
    <w:rsid w:val="00B319C4"/>
    <w:rsid w:val="00B40BBB"/>
    <w:rsid w:val="00B61234"/>
    <w:rsid w:val="00B765FE"/>
    <w:rsid w:val="00B8235C"/>
    <w:rsid w:val="00BC5182"/>
    <w:rsid w:val="00BD4C6D"/>
    <w:rsid w:val="00BE2B8C"/>
    <w:rsid w:val="00BE4D07"/>
    <w:rsid w:val="00BE6312"/>
    <w:rsid w:val="00BE694B"/>
    <w:rsid w:val="00BF63DB"/>
    <w:rsid w:val="00C1519C"/>
    <w:rsid w:val="00C15977"/>
    <w:rsid w:val="00C16C41"/>
    <w:rsid w:val="00C46832"/>
    <w:rsid w:val="00C5197B"/>
    <w:rsid w:val="00C52972"/>
    <w:rsid w:val="00C62E60"/>
    <w:rsid w:val="00C75435"/>
    <w:rsid w:val="00C81E89"/>
    <w:rsid w:val="00CA1124"/>
    <w:rsid w:val="00CA3C56"/>
    <w:rsid w:val="00CA6B4B"/>
    <w:rsid w:val="00CA6DCC"/>
    <w:rsid w:val="00CB0825"/>
    <w:rsid w:val="00CD01BE"/>
    <w:rsid w:val="00CD4ECA"/>
    <w:rsid w:val="00CE0553"/>
    <w:rsid w:val="00CE7895"/>
    <w:rsid w:val="00CF4A82"/>
    <w:rsid w:val="00CF5260"/>
    <w:rsid w:val="00CF7364"/>
    <w:rsid w:val="00D03DE5"/>
    <w:rsid w:val="00D041B8"/>
    <w:rsid w:val="00D070D7"/>
    <w:rsid w:val="00D077FE"/>
    <w:rsid w:val="00D11586"/>
    <w:rsid w:val="00D11BAA"/>
    <w:rsid w:val="00D14AA9"/>
    <w:rsid w:val="00D23644"/>
    <w:rsid w:val="00D33904"/>
    <w:rsid w:val="00D349D0"/>
    <w:rsid w:val="00D40535"/>
    <w:rsid w:val="00D44C57"/>
    <w:rsid w:val="00D549F7"/>
    <w:rsid w:val="00D77252"/>
    <w:rsid w:val="00D83D98"/>
    <w:rsid w:val="00D950D7"/>
    <w:rsid w:val="00DA7D54"/>
    <w:rsid w:val="00DC48A3"/>
    <w:rsid w:val="00DE5450"/>
    <w:rsid w:val="00DE7A7A"/>
    <w:rsid w:val="00DF552C"/>
    <w:rsid w:val="00DF79E8"/>
    <w:rsid w:val="00E140B2"/>
    <w:rsid w:val="00E36CDC"/>
    <w:rsid w:val="00E5370C"/>
    <w:rsid w:val="00E5544E"/>
    <w:rsid w:val="00E57089"/>
    <w:rsid w:val="00E57B41"/>
    <w:rsid w:val="00E71C45"/>
    <w:rsid w:val="00E85EE2"/>
    <w:rsid w:val="00E942AB"/>
    <w:rsid w:val="00EA25B6"/>
    <w:rsid w:val="00EA3B9A"/>
    <w:rsid w:val="00EB0C1F"/>
    <w:rsid w:val="00EC05E8"/>
    <w:rsid w:val="00ED5024"/>
    <w:rsid w:val="00ED7BE2"/>
    <w:rsid w:val="00EF758A"/>
    <w:rsid w:val="00F061A1"/>
    <w:rsid w:val="00F06391"/>
    <w:rsid w:val="00F12232"/>
    <w:rsid w:val="00F16767"/>
    <w:rsid w:val="00F172B8"/>
    <w:rsid w:val="00F21C7C"/>
    <w:rsid w:val="00F2301D"/>
    <w:rsid w:val="00F231B5"/>
    <w:rsid w:val="00F33FF0"/>
    <w:rsid w:val="00F34B28"/>
    <w:rsid w:val="00F40EDF"/>
    <w:rsid w:val="00F45EB6"/>
    <w:rsid w:val="00F511E5"/>
    <w:rsid w:val="00F603CF"/>
    <w:rsid w:val="00F6396B"/>
    <w:rsid w:val="00F67E61"/>
    <w:rsid w:val="00F83BBC"/>
    <w:rsid w:val="00F92046"/>
    <w:rsid w:val="00F95D1D"/>
    <w:rsid w:val="00F9711C"/>
    <w:rsid w:val="00FB0ADE"/>
    <w:rsid w:val="00FC23C3"/>
    <w:rsid w:val="00FD418D"/>
    <w:rsid w:val="00FD7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419B5C-A1E0-42FE-9AF6-C2D9FB0D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1CD"/>
    <w:pPr>
      <w:spacing w:after="0" w:line="240" w:lineRule="auto"/>
      <w:ind w:firstLine="709"/>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C41CD"/>
    <w:pPr>
      <w:ind w:firstLine="0"/>
    </w:pPr>
    <w:rPr>
      <w:rFonts w:ascii="Verdana" w:hAnsi="Verdana" w:cs="Verdana"/>
      <w:sz w:val="20"/>
      <w:lang w:val="en-US" w:eastAsia="en-US"/>
    </w:rPr>
  </w:style>
  <w:style w:type="paragraph" w:styleId="a4">
    <w:name w:val="header"/>
    <w:basedOn w:val="a"/>
    <w:link w:val="a5"/>
    <w:uiPriority w:val="99"/>
    <w:unhideWhenUsed/>
    <w:rsid w:val="007E3415"/>
    <w:pPr>
      <w:tabs>
        <w:tab w:val="center" w:pos="4677"/>
        <w:tab w:val="right" w:pos="9355"/>
      </w:tabs>
    </w:pPr>
  </w:style>
  <w:style w:type="character" w:customStyle="1" w:styleId="a5">
    <w:name w:val="Верхний колонтитул Знак"/>
    <w:basedOn w:val="a0"/>
    <w:link w:val="a4"/>
    <w:uiPriority w:val="99"/>
    <w:rsid w:val="007E3415"/>
    <w:rPr>
      <w:rFonts w:ascii="Times New Roman" w:eastAsia="Times New Roman" w:hAnsi="Times New Roman" w:cs="Times New Roman"/>
      <w:sz w:val="26"/>
      <w:szCs w:val="20"/>
      <w:lang w:eastAsia="ru-RU"/>
    </w:rPr>
  </w:style>
  <w:style w:type="paragraph" w:styleId="a6">
    <w:name w:val="footer"/>
    <w:basedOn w:val="a"/>
    <w:link w:val="a7"/>
    <w:uiPriority w:val="99"/>
    <w:unhideWhenUsed/>
    <w:rsid w:val="007E3415"/>
    <w:pPr>
      <w:tabs>
        <w:tab w:val="center" w:pos="4677"/>
        <w:tab w:val="right" w:pos="9355"/>
      </w:tabs>
    </w:pPr>
  </w:style>
  <w:style w:type="character" w:customStyle="1" w:styleId="a7">
    <w:name w:val="Нижний колонтитул Знак"/>
    <w:basedOn w:val="a0"/>
    <w:link w:val="a6"/>
    <w:uiPriority w:val="99"/>
    <w:rsid w:val="007E3415"/>
    <w:rPr>
      <w:rFonts w:ascii="Times New Roman" w:eastAsia="Times New Roman" w:hAnsi="Times New Roman" w:cs="Times New Roman"/>
      <w:sz w:val="26"/>
      <w:szCs w:val="20"/>
      <w:lang w:eastAsia="ru-RU"/>
    </w:rPr>
  </w:style>
  <w:style w:type="paragraph" w:styleId="a8">
    <w:name w:val="Balloon Text"/>
    <w:basedOn w:val="a"/>
    <w:link w:val="a9"/>
    <w:uiPriority w:val="99"/>
    <w:semiHidden/>
    <w:unhideWhenUsed/>
    <w:rsid w:val="006515A8"/>
    <w:rPr>
      <w:rFonts w:ascii="Tahoma" w:hAnsi="Tahoma" w:cs="Tahoma"/>
      <w:sz w:val="16"/>
      <w:szCs w:val="16"/>
    </w:rPr>
  </w:style>
  <w:style w:type="character" w:customStyle="1" w:styleId="a9">
    <w:name w:val="Текст выноски Знак"/>
    <w:basedOn w:val="a0"/>
    <w:link w:val="a8"/>
    <w:uiPriority w:val="99"/>
    <w:semiHidden/>
    <w:rsid w:val="006515A8"/>
    <w:rPr>
      <w:rFonts w:ascii="Tahoma" w:eastAsia="Times New Roman" w:hAnsi="Tahoma" w:cs="Tahoma"/>
      <w:sz w:val="16"/>
      <w:szCs w:val="16"/>
      <w:lang w:eastAsia="ru-RU"/>
    </w:rPr>
  </w:style>
  <w:style w:type="character" w:styleId="aa">
    <w:name w:val="Hyperlink"/>
    <w:uiPriority w:val="99"/>
    <w:unhideWhenUsed/>
    <w:rsid w:val="007E31B7"/>
    <w:rPr>
      <w:rFonts w:cs="Times New Roman"/>
      <w:color w:val="0000FF"/>
      <w:u w:val="single"/>
    </w:rPr>
  </w:style>
  <w:style w:type="paragraph" w:customStyle="1" w:styleId="1">
    <w:name w:val="Знак1"/>
    <w:basedOn w:val="a"/>
    <w:rsid w:val="00472219"/>
    <w:pPr>
      <w:ind w:firstLine="0"/>
    </w:pPr>
    <w:rPr>
      <w:rFonts w:ascii="Verdana" w:hAnsi="Verdana" w:cs="Verdana"/>
      <w:sz w:val="20"/>
      <w:lang w:val="en-US" w:eastAsia="en-US"/>
    </w:rPr>
  </w:style>
  <w:style w:type="paragraph" w:styleId="ab">
    <w:name w:val="toa heading"/>
    <w:basedOn w:val="a"/>
    <w:next w:val="a"/>
    <w:uiPriority w:val="99"/>
    <w:semiHidden/>
    <w:unhideWhenUsed/>
    <w:rsid w:val="00603AC1"/>
    <w:pPr>
      <w:spacing w:before="120"/>
    </w:pPr>
    <w:rPr>
      <w:rFonts w:asciiTheme="majorHAnsi" w:eastAsiaTheme="majorEastAsia" w:hAnsiTheme="majorHAnsi" w:cstheme="majorBidi"/>
      <w:b/>
      <w:bCs/>
      <w:sz w:val="24"/>
      <w:szCs w:val="24"/>
    </w:rPr>
  </w:style>
  <w:style w:type="paragraph" w:customStyle="1" w:styleId="ConsPlusNormal">
    <w:name w:val="ConsPlusNormal"/>
    <w:rsid w:val="00A51F9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5309">
      <w:bodyDiv w:val="1"/>
      <w:marLeft w:val="0"/>
      <w:marRight w:val="0"/>
      <w:marTop w:val="0"/>
      <w:marBottom w:val="0"/>
      <w:divBdr>
        <w:top w:val="none" w:sz="0" w:space="0" w:color="auto"/>
        <w:left w:val="none" w:sz="0" w:space="0" w:color="auto"/>
        <w:bottom w:val="none" w:sz="0" w:space="0" w:color="auto"/>
        <w:right w:val="none" w:sz="0" w:space="0" w:color="auto"/>
      </w:divBdr>
    </w:div>
    <w:div w:id="496262731">
      <w:bodyDiv w:val="1"/>
      <w:marLeft w:val="0"/>
      <w:marRight w:val="0"/>
      <w:marTop w:val="0"/>
      <w:marBottom w:val="0"/>
      <w:divBdr>
        <w:top w:val="none" w:sz="0" w:space="0" w:color="auto"/>
        <w:left w:val="none" w:sz="0" w:space="0" w:color="auto"/>
        <w:bottom w:val="none" w:sz="0" w:space="0" w:color="auto"/>
        <w:right w:val="none" w:sz="0" w:space="0" w:color="auto"/>
      </w:divBdr>
    </w:div>
    <w:div w:id="1242104288">
      <w:bodyDiv w:val="1"/>
      <w:marLeft w:val="0"/>
      <w:marRight w:val="0"/>
      <w:marTop w:val="0"/>
      <w:marBottom w:val="0"/>
      <w:divBdr>
        <w:top w:val="none" w:sz="0" w:space="0" w:color="auto"/>
        <w:left w:val="none" w:sz="0" w:space="0" w:color="auto"/>
        <w:bottom w:val="none" w:sz="0" w:space="0" w:color="auto"/>
        <w:right w:val="none" w:sz="0" w:space="0" w:color="auto"/>
      </w:divBdr>
    </w:div>
    <w:div w:id="189138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0DE2FCB7723458F3EE7FEE18E1F6BD08F9159F6D5F1CA8C184A54FC51741B7bA44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1C776-D449-427D-8D30-72E200E6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1966</TotalTime>
  <Pages>1</Pages>
  <Words>6640</Words>
  <Characters>37849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Федоренко Наталья Николаевна</dc:creator>
  <cp:keywords/>
  <dc:description/>
  <cp:lastModifiedBy>Федоренко Наталья Николаевна</cp:lastModifiedBy>
  <cp:revision>22</cp:revision>
  <cp:lastPrinted>2021-03-29T09:51:00Z</cp:lastPrinted>
  <dcterms:created xsi:type="dcterms:W3CDTF">2019-04-02T12:58:00Z</dcterms:created>
  <dcterms:modified xsi:type="dcterms:W3CDTF">2021-03-29T10:24:00Z</dcterms:modified>
</cp:coreProperties>
</file>