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44" w:rsidRPr="00C65A44" w:rsidRDefault="00C65A44" w:rsidP="00C65A44">
      <w:pPr>
        <w:jc w:val="center"/>
        <w:rPr>
          <w:color w:val="000000"/>
        </w:rPr>
      </w:pPr>
      <w:bookmarkStart w:id="0" w:name="_GoBack"/>
      <w:r w:rsidRPr="00C65A44">
        <w:rPr>
          <w:b/>
          <w:bCs/>
          <w:color w:val="000000"/>
        </w:rPr>
        <w:t>Обобщенная информация о результатах рассмотрения обращений и принятых мерах за 2015 год.</w:t>
      </w:r>
    </w:p>
    <w:bookmarkEnd w:id="0"/>
    <w:p w:rsidR="00C65A44" w:rsidRPr="00C65A44" w:rsidRDefault="00C65A44" w:rsidP="00C65A44">
      <w:pPr>
        <w:jc w:val="center"/>
        <w:rPr>
          <w:color w:val="000000"/>
        </w:rPr>
      </w:pPr>
      <w:r w:rsidRPr="00C65A44">
        <w:rPr>
          <w:b/>
          <w:bCs/>
          <w:color w:val="000000"/>
        </w:rPr>
        <w:t> </w:t>
      </w:r>
    </w:p>
    <w:p w:rsidR="00C65A44" w:rsidRPr="00C65A44" w:rsidRDefault="00C65A44" w:rsidP="00C65A44">
      <w:pPr>
        <w:pStyle w:val="a5"/>
        <w:spacing w:after="0" w:line="315" w:lineRule="atLeast"/>
        <w:rPr>
          <w:color w:val="000000"/>
        </w:rPr>
      </w:pPr>
      <w:r w:rsidRPr="00C65A44">
        <w:rPr>
          <w:color w:val="000000"/>
        </w:rPr>
        <w:t>Работа по рассмотрению обращений граждан в администрации города Сочи ведется в соответствии с Конституцией Российской Федерации, Федеральными законами «О порядке рассмотрения обращений граждан Российской Федерации» от 02.05.2006 №59-ФЗ, «Об обеспечении доступа к информации о деятельности государственных органов и органов местного самоуправления» от 09.02.2009 №8-ФЗ, законами Краснодарского края от 28.06.2007 № 1270-КЗ «О дополнительных гарантиях реализации права граждан на обращение в Краснодарском крае»,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 от 23.06.2010 №2000-КЗ, Порядком работы с обращениями граждан и организаций в администрации города Сочи (утвержден постановлением Главы города Сочи от 23.05.2014 № 932 в редакции от 09.06.2015 № 1874).</w:t>
      </w:r>
    </w:p>
    <w:p w:rsidR="00C65A44" w:rsidRPr="00C65A44" w:rsidRDefault="00C65A44" w:rsidP="00C65A44">
      <w:pPr>
        <w:spacing w:line="315" w:lineRule="atLeast"/>
        <w:ind w:firstLine="708"/>
        <w:jc w:val="both"/>
        <w:rPr>
          <w:color w:val="000000"/>
        </w:rPr>
      </w:pPr>
      <w:r w:rsidRPr="00C65A44">
        <w:rPr>
          <w:color w:val="000000"/>
        </w:rPr>
        <w:t>В администрации города Сочи в 2015 год зарегистрировано  23550 обращений граждан; в 1 полугодии 2015 года – 10413, из них поставлено на контроль соответственно 10372 (99,6%), во 2-ом полугодии  2015 года  -13137, из них поставлено на контроль соответственно 13008 (99,8%).</w:t>
      </w:r>
    </w:p>
    <w:p w:rsidR="00C65A44" w:rsidRPr="00C65A44" w:rsidRDefault="00C65A44" w:rsidP="00C65A44">
      <w:pPr>
        <w:spacing w:line="315" w:lineRule="atLeast"/>
        <w:ind w:firstLine="708"/>
        <w:jc w:val="both"/>
        <w:rPr>
          <w:color w:val="000000"/>
        </w:rPr>
      </w:pPr>
      <w:r w:rsidRPr="00C65A44">
        <w:rPr>
          <w:color w:val="000000"/>
        </w:rPr>
        <w:t>На «Прямую линию Главы города Сочи» за 2015 год поступило 12503 обращений, отработано в системе оналайн 12260, оформлено и поставлено на контроль 243 карточки.</w:t>
      </w:r>
    </w:p>
    <w:p w:rsidR="00C65A44" w:rsidRPr="00C65A44" w:rsidRDefault="00C65A44" w:rsidP="00C65A44">
      <w:pPr>
        <w:pStyle w:val="nospacing10"/>
        <w:spacing w:before="0" w:beforeAutospacing="0" w:after="0" w:afterAutospacing="0" w:line="315" w:lineRule="atLeast"/>
        <w:ind w:firstLine="708"/>
        <w:jc w:val="both"/>
        <w:rPr>
          <w:color w:val="000000"/>
        </w:rPr>
      </w:pPr>
      <w:r w:rsidRPr="00C65A44">
        <w:rPr>
          <w:color w:val="000000"/>
        </w:rPr>
        <w:t>Анализ поступивших обращений граждан за  2015 год выявил наиболее актуальные вопросы:</w:t>
      </w:r>
    </w:p>
    <w:p w:rsidR="00C65A44" w:rsidRPr="00C65A44" w:rsidRDefault="00C65A44" w:rsidP="00C65A44">
      <w:pPr>
        <w:pStyle w:val="nospacing10"/>
        <w:spacing w:before="0" w:beforeAutospacing="0" w:after="0" w:afterAutospacing="0" w:line="315" w:lineRule="atLeast"/>
        <w:ind w:firstLine="708"/>
        <w:jc w:val="both"/>
        <w:rPr>
          <w:color w:val="000000"/>
        </w:rPr>
      </w:pPr>
      <w:r w:rsidRPr="00C65A44">
        <w:rPr>
          <w:color w:val="000000"/>
        </w:rPr>
        <w:t>- жилищно-коммунального хозяйства – 7312 обращений (31%),</w:t>
      </w:r>
    </w:p>
    <w:p w:rsidR="00C65A44" w:rsidRPr="00C65A44" w:rsidRDefault="00C65A44" w:rsidP="00C65A44">
      <w:pPr>
        <w:pStyle w:val="nospacing10"/>
        <w:spacing w:before="0" w:beforeAutospacing="0" w:after="0" w:afterAutospacing="0" w:line="315" w:lineRule="atLeast"/>
        <w:ind w:left="851" w:hanging="143"/>
        <w:jc w:val="both"/>
        <w:rPr>
          <w:color w:val="000000"/>
        </w:rPr>
      </w:pPr>
      <w:r w:rsidRPr="00C65A44">
        <w:rPr>
          <w:color w:val="000000"/>
        </w:rPr>
        <w:t>- предоставления жилья и переселения из аварийного жилищного фонда –3695 обращений (15,6 %),</w:t>
      </w:r>
    </w:p>
    <w:p w:rsidR="00C65A44" w:rsidRPr="00C65A44" w:rsidRDefault="00C65A44" w:rsidP="00C65A44">
      <w:pPr>
        <w:pStyle w:val="nospacing10"/>
        <w:spacing w:before="0" w:beforeAutospacing="0" w:after="0" w:afterAutospacing="0" w:line="315" w:lineRule="atLeast"/>
        <w:ind w:firstLine="708"/>
        <w:jc w:val="both"/>
        <w:rPr>
          <w:color w:val="000000"/>
        </w:rPr>
      </w:pPr>
      <w:r w:rsidRPr="00C65A44">
        <w:rPr>
          <w:color w:val="000000"/>
        </w:rPr>
        <w:t>- строительства – 3061 (13 %),</w:t>
      </w:r>
    </w:p>
    <w:p w:rsidR="00C65A44" w:rsidRPr="00C65A44" w:rsidRDefault="00C65A44" w:rsidP="00C65A44">
      <w:pPr>
        <w:pStyle w:val="nospacing10"/>
        <w:spacing w:before="0" w:beforeAutospacing="0" w:after="0" w:afterAutospacing="0" w:line="315" w:lineRule="atLeast"/>
        <w:ind w:firstLine="708"/>
        <w:jc w:val="both"/>
        <w:rPr>
          <w:color w:val="000000"/>
        </w:rPr>
      </w:pPr>
      <w:r w:rsidRPr="00C65A44">
        <w:rPr>
          <w:color w:val="000000"/>
        </w:rPr>
        <w:t>- земельно-имущественных отношений – 3158 (13,4 %),</w:t>
      </w:r>
    </w:p>
    <w:p w:rsidR="00C65A44" w:rsidRPr="00C65A44" w:rsidRDefault="00C65A44" w:rsidP="00C65A44">
      <w:pPr>
        <w:pStyle w:val="nospacing10"/>
        <w:spacing w:before="0" w:beforeAutospacing="0" w:after="0" w:afterAutospacing="0" w:line="315" w:lineRule="atLeast"/>
        <w:ind w:firstLine="708"/>
        <w:jc w:val="both"/>
        <w:rPr>
          <w:color w:val="000000"/>
        </w:rPr>
      </w:pPr>
      <w:r w:rsidRPr="00C65A44">
        <w:rPr>
          <w:color w:val="000000"/>
        </w:rPr>
        <w:t>- образования – 918 (3,8 %), </w:t>
      </w:r>
    </w:p>
    <w:p w:rsidR="00C65A44" w:rsidRPr="00C65A44" w:rsidRDefault="00C65A44" w:rsidP="00C65A44">
      <w:pPr>
        <w:pStyle w:val="nospacing10"/>
        <w:spacing w:before="0" w:beforeAutospacing="0" w:after="0" w:afterAutospacing="0" w:line="315" w:lineRule="atLeast"/>
        <w:ind w:firstLine="708"/>
        <w:jc w:val="both"/>
        <w:rPr>
          <w:color w:val="000000"/>
        </w:rPr>
      </w:pPr>
      <w:r w:rsidRPr="00C65A44">
        <w:rPr>
          <w:color w:val="000000"/>
        </w:rPr>
        <w:t>-торговли и сферы обслуживания - 588 (2,4%),</w:t>
      </w:r>
    </w:p>
    <w:p w:rsidR="00C65A44" w:rsidRPr="00C65A44" w:rsidRDefault="00C65A44" w:rsidP="00C65A44">
      <w:pPr>
        <w:pStyle w:val="nospacing10"/>
        <w:spacing w:before="0" w:beforeAutospacing="0" w:after="0" w:afterAutospacing="0" w:line="315" w:lineRule="atLeast"/>
        <w:ind w:firstLine="708"/>
        <w:jc w:val="both"/>
        <w:rPr>
          <w:color w:val="000000"/>
        </w:rPr>
      </w:pPr>
      <w:r w:rsidRPr="00C65A44">
        <w:rPr>
          <w:color w:val="000000"/>
        </w:rPr>
        <w:t>- социального обеспечения – 612 (2,5 %),</w:t>
      </w:r>
    </w:p>
    <w:p w:rsidR="00C65A44" w:rsidRPr="00C65A44" w:rsidRDefault="00C65A44" w:rsidP="00C65A44">
      <w:pPr>
        <w:pStyle w:val="nospacing10"/>
        <w:spacing w:before="0" w:beforeAutospacing="0" w:after="0" w:afterAutospacing="0" w:line="315" w:lineRule="atLeast"/>
        <w:ind w:firstLine="708"/>
        <w:jc w:val="both"/>
        <w:rPr>
          <w:color w:val="000000"/>
        </w:rPr>
      </w:pPr>
      <w:r w:rsidRPr="00C65A44">
        <w:rPr>
          <w:color w:val="000000"/>
        </w:rPr>
        <w:t>- здравоохранения – 541 (2,2 %),</w:t>
      </w:r>
    </w:p>
    <w:p w:rsidR="00C65A44" w:rsidRPr="00C65A44" w:rsidRDefault="00C65A44" w:rsidP="00C65A44">
      <w:pPr>
        <w:pStyle w:val="a8"/>
        <w:spacing w:line="315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44">
        <w:rPr>
          <w:rFonts w:ascii="Times New Roman" w:hAnsi="Times New Roman" w:cs="Times New Roman"/>
          <w:color w:val="000000"/>
          <w:sz w:val="24"/>
          <w:szCs w:val="24"/>
        </w:rPr>
        <w:t>В целях эффективности рассмотрения обращений граждан за  2015 год рассмотрено комиссионно с выездом на место 6497 (28%).         </w:t>
      </w:r>
    </w:p>
    <w:p w:rsidR="00C65A44" w:rsidRPr="00C65A44" w:rsidRDefault="00C65A44" w:rsidP="00C65A44">
      <w:pPr>
        <w:pStyle w:val="nospacing10"/>
        <w:spacing w:before="0" w:beforeAutospacing="0" w:after="0" w:afterAutospacing="0" w:line="315" w:lineRule="atLeast"/>
        <w:ind w:right="-1" w:firstLine="709"/>
        <w:jc w:val="both"/>
        <w:rPr>
          <w:color w:val="000000"/>
        </w:rPr>
      </w:pPr>
      <w:r w:rsidRPr="00C65A44">
        <w:rPr>
          <w:color w:val="000000"/>
        </w:rPr>
        <w:t>Так за истекший период меры приняты по 1008 обращениям, поддержано 2257 обращений, даны разъяснения по 21588 обращениям.                     </w:t>
      </w:r>
    </w:p>
    <w:p w:rsidR="00C65A44" w:rsidRPr="00C65A44" w:rsidRDefault="00C65A44" w:rsidP="00C65A44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C65A44">
        <w:rPr>
          <w:color w:val="000000"/>
          <w:sz w:val="24"/>
          <w:szCs w:val="24"/>
        </w:rPr>
        <w:t>Продолжает использоваться такая форма работы с населением как выездные приемы Главы города Сочи с приглашением руководителей структурных подразделений администрации города Сочи и предприятий. Приемы граждан проводятся еженедельно в администрации города Сочи, а также в администрациях внутригородских районов города Сочи. За отчетный период Глава города Сочи   А.Н. Пахомов принял 364 жителя, заместители Главы города Сочи - 697 человек.</w:t>
      </w:r>
    </w:p>
    <w:p w:rsidR="00C65A44" w:rsidRPr="00C65A44" w:rsidRDefault="00C65A44" w:rsidP="00C65A44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C65A44">
        <w:rPr>
          <w:color w:val="000000"/>
          <w:sz w:val="24"/>
          <w:szCs w:val="24"/>
        </w:rPr>
        <w:t>Еженедельные приемы граждан согласно утвержденному распоряжением Главы города Сочи графику приема проводят главы администраций внутригородских районов города. Всего принято 404 жителя.</w:t>
      </w:r>
    </w:p>
    <w:p w:rsidR="00C65A44" w:rsidRPr="00C65A44" w:rsidRDefault="00C65A44" w:rsidP="00C65A44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C65A44">
        <w:rPr>
          <w:color w:val="000000"/>
          <w:sz w:val="24"/>
          <w:szCs w:val="24"/>
        </w:rPr>
        <w:lastRenderedPageBreak/>
        <w:t>С целью установления обратной связи административных структур с населением, изучения нужд и запросов населения, а также снижения социальной напряженности проводятся сходы граждан в отдаленных микрорайонах и населенных пунктах.</w:t>
      </w:r>
    </w:p>
    <w:p w:rsidR="00C65A44" w:rsidRPr="00C65A44" w:rsidRDefault="00C65A44" w:rsidP="00C65A44">
      <w:pPr>
        <w:pStyle w:val="a3"/>
        <w:ind w:right="-2" w:firstLine="708"/>
        <w:jc w:val="both"/>
        <w:rPr>
          <w:color w:val="000000"/>
          <w:sz w:val="24"/>
          <w:szCs w:val="24"/>
        </w:rPr>
      </w:pPr>
      <w:r w:rsidRPr="00C65A44">
        <w:rPr>
          <w:color w:val="000000"/>
          <w:sz w:val="24"/>
          <w:szCs w:val="24"/>
        </w:rPr>
        <w:t>За отчетный период в четырех внутригородских районах города Сочи проведено 22 схода граждан, на которых присутствовало 2113 жителей. На сходах поднимались такие вопросы как повышение тарифов на коммунальные услуги, подключение частных домовладений к газопроводу, водоснабжение, оформление земельных участков в собственность, пресечение незаконного</w:t>
      </w:r>
    </w:p>
    <w:p w:rsidR="00C65A44" w:rsidRPr="00C65A44" w:rsidRDefault="00C65A44" w:rsidP="00C65A44">
      <w:pPr>
        <w:pStyle w:val="a3"/>
        <w:ind w:right="-2"/>
        <w:jc w:val="both"/>
        <w:rPr>
          <w:color w:val="000000"/>
          <w:sz w:val="24"/>
          <w:szCs w:val="24"/>
        </w:rPr>
      </w:pPr>
      <w:r w:rsidRPr="00C65A44">
        <w:rPr>
          <w:color w:val="000000"/>
          <w:sz w:val="24"/>
          <w:szCs w:val="24"/>
        </w:rPr>
        <w:t>строительства, открытие сельскохозяйственных ярмарок, отсутствие уличного освещения. Перед сходами проводились выездные приемы граждан руководителями 10 отраслевых (функциональных) органов администрации города Сочи.</w:t>
      </w:r>
    </w:p>
    <w:p w:rsidR="00C65A44" w:rsidRPr="00C65A44" w:rsidRDefault="00C65A44" w:rsidP="00C65A44">
      <w:pPr>
        <w:pStyle w:val="a8"/>
        <w:spacing w:line="315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44">
        <w:rPr>
          <w:rFonts w:ascii="Times New Roman" w:hAnsi="Times New Roman" w:cs="Times New Roman"/>
          <w:color w:val="000000"/>
          <w:sz w:val="24"/>
          <w:szCs w:val="24"/>
        </w:rPr>
        <w:t>В 2015 году подготовлены и проведены 3 видеоприема Администрации Президента Российской Федерации.</w:t>
      </w:r>
    </w:p>
    <w:p w:rsidR="00C65A44" w:rsidRPr="00C65A44" w:rsidRDefault="00C65A44" w:rsidP="00C65A44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C65A44">
        <w:rPr>
          <w:color w:val="000000"/>
          <w:sz w:val="24"/>
          <w:szCs w:val="24"/>
        </w:rPr>
        <w:t>В холлах администрации города Сочи, администраций внутригородских районов города продолжают работу инфоматы, посредством которых граждане могут написать письма на имя главы администрации (губернатора) Краснодарского края и Главы города Сочи. Также в администрации города Сочи продолжает работу типовой терминал «Электронной Приемной Президента Российской Федерации».</w:t>
      </w:r>
    </w:p>
    <w:p w:rsidR="00C65A44" w:rsidRPr="00C65A44" w:rsidRDefault="00C65A44" w:rsidP="00C65A44">
      <w:pPr>
        <w:spacing w:line="315" w:lineRule="atLeast"/>
        <w:ind w:firstLine="708"/>
        <w:jc w:val="both"/>
        <w:rPr>
          <w:color w:val="000000"/>
        </w:rPr>
      </w:pPr>
      <w:r w:rsidRPr="00C65A44">
        <w:rPr>
          <w:color w:val="000000"/>
        </w:rPr>
        <w:t>Функционируют Интернет онлайн приемные руководителей администрации города Сочи и отраслевых (функциональных) органов администрации города Сочи.</w:t>
      </w:r>
    </w:p>
    <w:p w:rsidR="00AF6644" w:rsidRPr="00C65A44" w:rsidRDefault="00AF6644" w:rsidP="00C65A44"/>
    <w:sectPr w:rsidR="00AF6644" w:rsidRPr="00C65A44" w:rsidSect="00833B54">
      <w:headerReference w:type="default" r:id="rId7"/>
      <w:pgSz w:w="11906" w:h="16838"/>
      <w:pgMar w:top="709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DF" w:rsidRDefault="00CF44DF">
      <w:r>
        <w:separator/>
      </w:r>
    </w:p>
  </w:endnote>
  <w:endnote w:type="continuationSeparator" w:id="0">
    <w:p w:rsidR="00CF44DF" w:rsidRDefault="00C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DF" w:rsidRDefault="00CF44DF">
      <w:r>
        <w:separator/>
      </w:r>
    </w:p>
  </w:footnote>
  <w:footnote w:type="continuationSeparator" w:id="0">
    <w:p w:rsidR="00CF44DF" w:rsidRDefault="00CF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A9" w:rsidRDefault="00EF43A9" w:rsidP="00522D9C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5A44">
      <w:rPr>
        <w:rStyle w:val="ab"/>
        <w:noProof/>
      </w:rPr>
      <w:t>2</w:t>
    </w:r>
    <w:r>
      <w:rPr>
        <w:rStyle w:val="ab"/>
      </w:rPr>
      <w:fldChar w:fldCharType="end"/>
    </w:r>
  </w:p>
  <w:p w:rsidR="00EF43A9" w:rsidRDefault="00EF43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57BA"/>
    <w:multiLevelType w:val="hybridMultilevel"/>
    <w:tmpl w:val="30D6E37A"/>
    <w:lvl w:ilvl="0" w:tplc="59F223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69"/>
    <w:rsid w:val="00002DA6"/>
    <w:rsid w:val="0000496C"/>
    <w:rsid w:val="00025E92"/>
    <w:rsid w:val="000263A9"/>
    <w:rsid w:val="00027FC0"/>
    <w:rsid w:val="0003235D"/>
    <w:rsid w:val="000534A6"/>
    <w:rsid w:val="00060EC9"/>
    <w:rsid w:val="00062BB4"/>
    <w:rsid w:val="000817F0"/>
    <w:rsid w:val="000A1F35"/>
    <w:rsid w:val="000B7742"/>
    <w:rsid w:val="000E0F5F"/>
    <w:rsid w:val="000E4A69"/>
    <w:rsid w:val="000F4FBE"/>
    <w:rsid w:val="00115F33"/>
    <w:rsid w:val="00116F20"/>
    <w:rsid w:val="001177EA"/>
    <w:rsid w:val="0012220B"/>
    <w:rsid w:val="00127C56"/>
    <w:rsid w:val="0013794B"/>
    <w:rsid w:val="00152EAA"/>
    <w:rsid w:val="001659A6"/>
    <w:rsid w:val="001860B6"/>
    <w:rsid w:val="001A5061"/>
    <w:rsid w:val="001A79FE"/>
    <w:rsid w:val="001B7CF0"/>
    <w:rsid w:val="001C0A0D"/>
    <w:rsid w:val="001C78CA"/>
    <w:rsid w:val="001E2A14"/>
    <w:rsid w:val="001E4183"/>
    <w:rsid w:val="0021525B"/>
    <w:rsid w:val="002221ED"/>
    <w:rsid w:val="00246219"/>
    <w:rsid w:val="00252911"/>
    <w:rsid w:val="00264344"/>
    <w:rsid w:val="00276B9B"/>
    <w:rsid w:val="00281CCD"/>
    <w:rsid w:val="00285076"/>
    <w:rsid w:val="00290139"/>
    <w:rsid w:val="002A0A88"/>
    <w:rsid w:val="002A0A92"/>
    <w:rsid w:val="002A7270"/>
    <w:rsid w:val="002B296A"/>
    <w:rsid w:val="002B6A80"/>
    <w:rsid w:val="002C13AF"/>
    <w:rsid w:val="002C13FA"/>
    <w:rsid w:val="002D38A3"/>
    <w:rsid w:val="002E0F03"/>
    <w:rsid w:val="002E2744"/>
    <w:rsid w:val="002E61B8"/>
    <w:rsid w:val="00307344"/>
    <w:rsid w:val="00320DB2"/>
    <w:rsid w:val="00320EC0"/>
    <w:rsid w:val="00340A3D"/>
    <w:rsid w:val="003411D9"/>
    <w:rsid w:val="0034144D"/>
    <w:rsid w:val="00342240"/>
    <w:rsid w:val="00342F31"/>
    <w:rsid w:val="003522AF"/>
    <w:rsid w:val="003676E1"/>
    <w:rsid w:val="00373835"/>
    <w:rsid w:val="0037450C"/>
    <w:rsid w:val="003B744D"/>
    <w:rsid w:val="003D224E"/>
    <w:rsid w:val="003D663B"/>
    <w:rsid w:val="00400AA8"/>
    <w:rsid w:val="00400E06"/>
    <w:rsid w:val="00410368"/>
    <w:rsid w:val="00421B11"/>
    <w:rsid w:val="00447AD1"/>
    <w:rsid w:val="00451AB4"/>
    <w:rsid w:val="004869CE"/>
    <w:rsid w:val="00487960"/>
    <w:rsid w:val="00491670"/>
    <w:rsid w:val="004A048D"/>
    <w:rsid w:val="004A49D8"/>
    <w:rsid w:val="004A4EEF"/>
    <w:rsid w:val="004A796C"/>
    <w:rsid w:val="004C02FC"/>
    <w:rsid w:val="004C45B2"/>
    <w:rsid w:val="004C5FD1"/>
    <w:rsid w:val="004C79DF"/>
    <w:rsid w:val="004E37CF"/>
    <w:rsid w:val="004E40BC"/>
    <w:rsid w:val="004F3820"/>
    <w:rsid w:val="00501A59"/>
    <w:rsid w:val="005205AC"/>
    <w:rsid w:val="00522D9C"/>
    <w:rsid w:val="0052598B"/>
    <w:rsid w:val="005259CD"/>
    <w:rsid w:val="005338E0"/>
    <w:rsid w:val="005375E4"/>
    <w:rsid w:val="005377CC"/>
    <w:rsid w:val="005409F4"/>
    <w:rsid w:val="00543519"/>
    <w:rsid w:val="00555217"/>
    <w:rsid w:val="00564CF7"/>
    <w:rsid w:val="00572428"/>
    <w:rsid w:val="0057569D"/>
    <w:rsid w:val="005957D6"/>
    <w:rsid w:val="005958EA"/>
    <w:rsid w:val="005A7352"/>
    <w:rsid w:val="005A7985"/>
    <w:rsid w:val="005C0F82"/>
    <w:rsid w:val="005D32CA"/>
    <w:rsid w:val="005E78A9"/>
    <w:rsid w:val="005F4862"/>
    <w:rsid w:val="005F72CE"/>
    <w:rsid w:val="006075FA"/>
    <w:rsid w:val="00615BB6"/>
    <w:rsid w:val="006215E2"/>
    <w:rsid w:val="00626C1A"/>
    <w:rsid w:val="00631CDE"/>
    <w:rsid w:val="00633EB0"/>
    <w:rsid w:val="006340E6"/>
    <w:rsid w:val="006345BA"/>
    <w:rsid w:val="00635CF3"/>
    <w:rsid w:val="00645F63"/>
    <w:rsid w:val="00651A19"/>
    <w:rsid w:val="006565AE"/>
    <w:rsid w:val="0066198C"/>
    <w:rsid w:val="0066326C"/>
    <w:rsid w:val="00666507"/>
    <w:rsid w:val="00674142"/>
    <w:rsid w:val="006802E4"/>
    <w:rsid w:val="0068048E"/>
    <w:rsid w:val="00686EEE"/>
    <w:rsid w:val="00687A0B"/>
    <w:rsid w:val="00696461"/>
    <w:rsid w:val="006964F8"/>
    <w:rsid w:val="006A7AF7"/>
    <w:rsid w:val="006B1C93"/>
    <w:rsid w:val="006B7937"/>
    <w:rsid w:val="006D5389"/>
    <w:rsid w:val="006F3609"/>
    <w:rsid w:val="00703269"/>
    <w:rsid w:val="00720A57"/>
    <w:rsid w:val="007418F0"/>
    <w:rsid w:val="00746AFD"/>
    <w:rsid w:val="00746D9D"/>
    <w:rsid w:val="00757E40"/>
    <w:rsid w:val="007634AF"/>
    <w:rsid w:val="007827B2"/>
    <w:rsid w:val="00784055"/>
    <w:rsid w:val="007851BF"/>
    <w:rsid w:val="007A189F"/>
    <w:rsid w:val="007C425E"/>
    <w:rsid w:val="008178B6"/>
    <w:rsid w:val="008210FA"/>
    <w:rsid w:val="00833B54"/>
    <w:rsid w:val="00853AEC"/>
    <w:rsid w:val="008602FB"/>
    <w:rsid w:val="00874A4A"/>
    <w:rsid w:val="0088051D"/>
    <w:rsid w:val="008910A9"/>
    <w:rsid w:val="00897548"/>
    <w:rsid w:val="00897F97"/>
    <w:rsid w:val="008A7D83"/>
    <w:rsid w:val="008B788A"/>
    <w:rsid w:val="008C3C16"/>
    <w:rsid w:val="008D175F"/>
    <w:rsid w:val="008D6131"/>
    <w:rsid w:val="008D6BAB"/>
    <w:rsid w:val="008E47D9"/>
    <w:rsid w:val="008E64B1"/>
    <w:rsid w:val="008F370C"/>
    <w:rsid w:val="00903339"/>
    <w:rsid w:val="0090402D"/>
    <w:rsid w:val="009050D9"/>
    <w:rsid w:val="0094482E"/>
    <w:rsid w:val="00944E71"/>
    <w:rsid w:val="00952ADB"/>
    <w:rsid w:val="00980E0A"/>
    <w:rsid w:val="00994F78"/>
    <w:rsid w:val="009973DB"/>
    <w:rsid w:val="009A0C85"/>
    <w:rsid w:val="009C5329"/>
    <w:rsid w:val="009F174A"/>
    <w:rsid w:val="009F2489"/>
    <w:rsid w:val="009F4A91"/>
    <w:rsid w:val="00A07C08"/>
    <w:rsid w:val="00A12246"/>
    <w:rsid w:val="00A12E4D"/>
    <w:rsid w:val="00A1451D"/>
    <w:rsid w:val="00A260F2"/>
    <w:rsid w:val="00A26284"/>
    <w:rsid w:val="00A271BA"/>
    <w:rsid w:val="00A45981"/>
    <w:rsid w:val="00A73C54"/>
    <w:rsid w:val="00A770E2"/>
    <w:rsid w:val="00A841F5"/>
    <w:rsid w:val="00A8635E"/>
    <w:rsid w:val="00A95116"/>
    <w:rsid w:val="00AA3622"/>
    <w:rsid w:val="00AB4684"/>
    <w:rsid w:val="00AF6644"/>
    <w:rsid w:val="00AF7A04"/>
    <w:rsid w:val="00B31B6C"/>
    <w:rsid w:val="00B4591A"/>
    <w:rsid w:val="00B51897"/>
    <w:rsid w:val="00B546F9"/>
    <w:rsid w:val="00B651F8"/>
    <w:rsid w:val="00B76DDC"/>
    <w:rsid w:val="00B94064"/>
    <w:rsid w:val="00B95C72"/>
    <w:rsid w:val="00B97832"/>
    <w:rsid w:val="00BB0806"/>
    <w:rsid w:val="00BB0ED4"/>
    <w:rsid w:val="00BB6A61"/>
    <w:rsid w:val="00BD3DE1"/>
    <w:rsid w:val="00C40BAF"/>
    <w:rsid w:val="00C501AC"/>
    <w:rsid w:val="00C65A44"/>
    <w:rsid w:val="00C67ABB"/>
    <w:rsid w:val="00C74E80"/>
    <w:rsid w:val="00C769F9"/>
    <w:rsid w:val="00C85A02"/>
    <w:rsid w:val="00C929FC"/>
    <w:rsid w:val="00C94E76"/>
    <w:rsid w:val="00CA11C0"/>
    <w:rsid w:val="00CA2166"/>
    <w:rsid w:val="00CB0DEF"/>
    <w:rsid w:val="00CB5293"/>
    <w:rsid w:val="00CB6C17"/>
    <w:rsid w:val="00CB7B84"/>
    <w:rsid w:val="00CD3795"/>
    <w:rsid w:val="00CE64B4"/>
    <w:rsid w:val="00CE7E8C"/>
    <w:rsid w:val="00CF2377"/>
    <w:rsid w:val="00CF44DF"/>
    <w:rsid w:val="00D01A67"/>
    <w:rsid w:val="00D37F6E"/>
    <w:rsid w:val="00D47680"/>
    <w:rsid w:val="00D61195"/>
    <w:rsid w:val="00D66F5E"/>
    <w:rsid w:val="00D725DB"/>
    <w:rsid w:val="00D73285"/>
    <w:rsid w:val="00D737D7"/>
    <w:rsid w:val="00D824C4"/>
    <w:rsid w:val="00D94FD8"/>
    <w:rsid w:val="00DA17CD"/>
    <w:rsid w:val="00DA4FF2"/>
    <w:rsid w:val="00DB190A"/>
    <w:rsid w:val="00DC0B3D"/>
    <w:rsid w:val="00DC4F97"/>
    <w:rsid w:val="00DD1600"/>
    <w:rsid w:val="00DD5726"/>
    <w:rsid w:val="00DD7946"/>
    <w:rsid w:val="00DF3114"/>
    <w:rsid w:val="00DF5A7D"/>
    <w:rsid w:val="00E02C20"/>
    <w:rsid w:val="00E07556"/>
    <w:rsid w:val="00E1054F"/>
    <w:rsid w:val="00E15238"/>
    <w:rsid w:val="00E24C96"/>
    <w:rsid w:val="00E27542"/>
    <w:rsid w:val="00E56A0F"/>
    <w:rsid w:val="00E60B7B"/>
    <w:rsid w:val="00E626AC"/>
    <w:rsid w:val="00E6428E"/>
    <w:rsid w:val="00E64D90"/>
    <w:rsid w:val="00E654C8"/>
    <w:rsid w:val="00E71BA3"/>
    <w:rsid w:val="00E91D28"/>
    <w:rsid w:val="00EB0798"/>
    <w:rsid w:val="00EB1E25"/>
    <w:rsid w:val="00ED49F2"/>
    <w:rsid w:val="00EF43A9"/>
    <w:rsid w:val="00F174D4"/>
    <w:rsid w:val="00F26684"/>
    <w:rsid w:val="00F3313C"/>
    <w:rsid w:val="00F5237E"/>
    <w:rsid w:val="00F71C25"/>
    <w:rsid w:val="00F8242B"/>
    <w:rsid w:val="00F92EE0"/>
    <w:rsid w:val="00F956D3"/>
    <w:rsid w:val="00FA7063"/>
    <w:rsid w:val="00FB5A4A"/>
    <w:rsid w:val="00FC74B5"/>
    <w:rsid w:val="00FD3D17"/>
    <w:rsid w:val="00FE06F7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968110-3A60-44DC-A376-EBC2FE8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340E6"/>
    <w:pPr>
      <w:spacing w:line="360" w:lineRule="auto"/>
    </w:pPr>
    <w:rPr>
      <w:sz w:val="32"/>
      <w:szCs w:val="32"/>
    </w:rPr>
  </w:style>
  <w:style w:type="character" w:customStyle="1" w:styleId="a4">
    <w:name w:val="Основной текст Знак"/>
    <w:link w:val="a3"/>
    <w:uiPriority w:val="99"/>
    <w:semiHidden/>
    <w:locked/>
    <w:rsid w:val="006340E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uiPriority w:val="99"/>
    <w:rsid w:val="006340E6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6340E6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sid w:val="006340E6"/>
    <w:rPr>
      <w:color w:val="0000FF"/>
      <w:u w:val="single"/>
    </w:rPr>
  </w:style>
  <w:style w:type="paragraph" w:styleId="a8">
    <w:name w:val="No Spacing"/>
    <w:uiPriority w:val="1"/>
    <w:qFormat/>
    <w:rsid w:val="00AA3622"/>
    <w:rPr>
      <w:rFonts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AB46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F3609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AB4684"/>
  </w:style>
  <w:style w:type="paragraph" w:customStyle="1" w:styleId="NoSpacing1">
    <w:name w:val="No Spacing1"/>
    <w:uiPriority w:val="99"/>
    <w:rsid w:val="00A841F5"/>
    <w:rPr>
      <w:rFonts w:eastAsia="Times New Roman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07C0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7C08"/>
    <w:rPr>
      <w:rFonts w:ascii="Segoe UI" w:eastAsia="Times New Roman" w:hAnsi="Segoe UI" w:cs="Segoe UI"/>
      <w:sz w:val="18"/>
      <w:szCs w:val="18"/>
    </w:rPr>
  </w:style>
  <w:style w:type="paragraph" w:customStyle="1" w:styleId="nospacing10">
    <w:name w:val="nospacing1"/>
    <w:basedOn w:val="a"/>
    <w:rsid w:val="00C65A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Воробьева Елизавета Владимировна</cp:lastModifiedBy>
  <cp:revision>9</cp:revision>
  <cp:lastPrinted>2017-01-19T10:42:00Z</cp:lastPrinted>
  <dcterms:created xsi:type="dcterms:W3CDTF">2017-01-20T08:50:00Z</dcterms:created>
  <dcterms:modified xsi:type="dcterms:W3CDTF">2017-05-11T12:58:00Z</dcterms:modified>
</cp:coreProperties>
</file>