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статьи 5 и 5-1 Федерального закона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 терроризму"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Государственной Думой                5 апреля 2018 года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 Советом Федерации                  11 апреля 2018 года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 закон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ротиводействии    терроризму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   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2006, № 11, ст. 1146; №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 ст.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3452; 2011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19, ст. 2713; 2013, № 30, ст. 4041; № 44, ст.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5641; 2014, №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2335; 2016, № 28, ст. 4558) следующие изменения: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часть 4-1 статьи 5 изложить в следующей редакции:</w:t>
      </w:r>
    </w:p>
    <w:p w:rsid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"4-1. В    целях    обеспечения    координации   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 федеральных органов исполнительной 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 власти  субъектов  Российской  Федерации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по профилактике терроризма,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минимизации и (или) ликвидации  последствий  его  проявлений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Президента  Российской  Федерации  в  субъектах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могут  формироваться  органы  в  составе 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 федеральных органов исполнительной 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 субъектов  Российской  Федерации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лиц. Для организации  взаимодействия  территориальных 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исполнительной власти,  органов  исполнительной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 субъектов   Российской   Федерации   и   органов  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по профилактике терроризма, а также по минимизации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ликвидации последствий его проявлений и (или) для 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органов, сформированных в соответствии с настоящей  частью,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 издаваться   акты   (совместные   акты)   этих   органов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  коллегиальные  органы  по  профилактике  терроризма,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 и  (или)  ликвидации  последствий  его  проявлений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одного  муниципального  образования   или  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муниципальных образований субъекта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коллегиальные органы формируются по решению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сформированного в соответствии с настоящей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положение о коллегиальном органе и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органов, сформированных в соответствии с настоящей частью, принятые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пределах 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их компетенции, обязательны для исполнения органами 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власти субъектов Российской Федерации, органами местного самоуправления, организациями, должностными лицами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и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гражданами в соответствующем</w:t>
      </w:r>
      <w:r w:rsidRPr="00BD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субъекте   Российской   Федерации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Неисполнение    или    нарушение    указанных    решений     влечет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 предусмотренную федеральными законами или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Федерации. 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административная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указанные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не установлена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законом, она может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установлена законом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Федерации.";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части 1 статьи 5-1: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пункте 3 цифру "4" заменить цифрами "4-1";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дополнить пунктом 4 следующего содержания: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"4) осуществляет иные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участию в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терроризма, а также в минимизации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ликвидации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проявлений."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Настоящий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по истечении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девяноста дней после дня его официального опубликования.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 апреля 2018 года</w:t>
      </w:r>
    </w:p>
    <w:p w:rsidR="00BD4E03" w:rsidRPr="00BD4E03" w:rsidRDefault="00BD4E03" w:rsidP="00BD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82-ФЗ</w:t>
      </w:r>
      <w:bookmarkStart w:id="0" w:name="_GoBack"/>
      <w:bookmarkEnd w:id="0"/>
    </w:p>
    <w:sectPr w:rsidR="00BD4E03" w:rsidRPr="00BD4E03" w:rsidSect="007A6AD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B" w:rsidRDefault="0095098B" w:rsidP="007A6ADB">
      <w:pPr>
        <w:spacing w:after="0" w:line="240" w:lineRule="auto"/>
      </w:pPr>
      <w:r>
        <w:separator/>
      </w:r>
    </w:p>
  </w:endnote>
  <w:endnote w:type="continuationSeparator" w:id="0">
    <w:p w:rsidR="0095098B" w:rsidRDefault="0095098B" w:rsidP="007A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B" w:rsidRDefault="0095098B" w:rsidP="007A6ADB">
      <w:pPr>
        <w:spacing w:after="0" w:line="240" w:lineRule="auto"/>
      </w:pPr>
      <w:r>
        <w:separator/>
      </w:r>
    </w:p>
  </w:footnote>
  <w:footnote w:type="continuationSeparator" w:id="0">
    <w:p w:rsidR="0095098B" w:rsidRDefault="0095098B" w:rsidP="007A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56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6ADB" w:rsidRPr="007A6ADB" w:rsidRDefault="007A6ADB">
        <w:pPr>
          <w:pStyle w:val="a3"/>
          <w:jc w:val="center"/>
          <w:rPr>
            <w:rFonts w:ascii="Times New Roman" w:hAnsi="Times New Roman" w:cs="Times New Roman"/>
          </w:rPr>
        </w:pPr>
        <w:r w:rsidRPr="007A6ADB">
          <w:rPr>
            <w:rFonts w:ascii="Times New Roman" w:hAnsi="Times New Roman" w:cs="Times New Roman"/>
          </w:rPr>
          <w:fldChar w:fldCharType="begin"/>
        </w:r>
        <w:r w:rsidRPr="007A6ADB">
          <w:rPr>
            <w:rFonts w:ascii="Times New Roman" w:hAnsi="Times New Roman" w:cs="Times New Roman"/>
          </w:rPr>
          <w:instrText>PAGE   \* MERGEFORMAT</w:instrText>
        </w:r>
        <w:r w:rsidRPr="007A6ADB">
          <w:rPr>
            <w:rFonts w:ascii="Times New Roman" w:hAnsi="Times New Roman" w:cs="Times New Roman"/>
          </w:rPr>
          <w:fldChar w:fldCharType="separate"/>
        </w:r>
        <w:r w:rsidR="00BD4E03">
          <w:rPr>
            <w:rFonts w:ascii="Times New Roman" w:hAnsi="Times New Roman" w:cs="Times New Roman"/>
            <w:noProof/>
          </w:rPr>
          <w:t>2</w:t>
        </w:r>
        <w:r w:rsidRPr="007A6ADB">
          <w:rPr>
            <w:rFonts w:ascii="Times New Roman" w:hAnsi="Times New Roman" w:cs="Times New Roman"/>
          </w:rPr>
          <w:fldChar w:fldCharType="end"/>
        </w:r>
      </w:p>
    </w:sdtContent>
  </w:sdt>
  <w:p w:rsidR="007A6ADB" w:rsidRDefault="007A6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D"/>
    <w:rsid w:val="003967ED"/>
    <w:rsid w:val="00641979"/>
    <w:rsid w:val="00771C4B"/>
    <w:rsid w:val="007A6ADB"/>
    <w:rsid w:val="0095098B"/>
    <w:rsid w:val="00B87EA0"/>
    <w:rsid w:val="00BD4E03"/>
    <w:rsid w:val="00C832E2"/>
    <w:rsid w:val="00D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B9C1-3B84-4721-AA0B-C13EC47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ADB"/>
  </w:style>
  <w:style w:type="paragraph" w:styleId="a5">
    <w:name w:val="footer"/>
    <w:basedOn w:val="a"/>
    <w:link w:val="a6"/>
    <w:uiPriority w:val="99"/>
    <w:unhideWhenUsed/>
    <w:rsid w:val="007A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ADB"/>
  </w:style>
  <w:style w:type="paragraph" w:styleId="a7">
    <w:name w:val="Balloon Text"/>
    <w:basedOn w:val="a"/>
    <w:link w:val="a8"/>
    <w:uiPriority w:val="99"/>
    <w:semiHidden/>
    <w:unhideWhenUsed/>
    <w:rsid w:val="007A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46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8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 Мухамед Мухадинович</dc:creator>
  <cp:keywords/>
  <dc:description/>
  <cp:lastModifiedBy>Шебзухов Мухамед Мухадинович</cp:lastModifiedBy>
  <cp:revision>7</cp:revision>
  <cp:lastPrinted>2018-07-17T06:02:00Z</cp:lastPrinted>
  <dcterms:created xsi:type="dcterms:W3CDTF">2018-07-17T05:41:00Z</dcterms:created>
  <dcterms:modified xsi:type="dcterms:W3CDTF">2018-07-17T06:04:00Z</dcterms:modified>
</cp:coreProperties>
</file>