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4AD2" w14:textId="1FDCDEA3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движения общественного транспорта 9 мая.</w:t>
      </w:r>
    </w:p>
    <w:p w14:paraId="7755E841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27907" w14:textId="2F199FEF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1A6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городской округ город-курорт Сочи Краснодарского края «Об организации комплекса мероприятий по подготовке и проведению празднования 77-й годовщины Победы в Великой Отечественной войне 1941-1945 годов в городе Сочи» на время проведения праздничного шествия «Бессмертный полк» на период с 08:00 до 14:00 часов 9 мая 2022 года на муниципальных и смежных межрегиональных маршрутах регулярных перевозок между федеральной территорией «Сириус» и Краснодарским краем № 2, 3, 4, 6 ,7, 10, 12, 13, 14, 15, 17, 18, 19, 22, 23, 24, 25, 30, 36, 37, 38, 41, 43, 45, 48, 75, 77, 83, 86, 87, 88, 92, 94, 95, 98, 101, 102, 103, 104, 105, 105с, 113, 115, 119, 120, 121, 169, 550, 551, 552 временно будет изменена схема движения.</w:t>
      </w:r>
    </w:p>
    <w:p w14:paraId="38BC8505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9DBAE" w14:textId="2EC4CB11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>В направлении Лазаревское – Сочи движение маршрутов № 75, 77, 119, 169 будет осуществляться по ул. Виноградная с выездом на ул. Гагарина (Кубанское кольцо), ул. Московская (ост. «Рынок») до ж/д вокзала Сочи в прямом направлении.</w:t>
      </w:r>
    </w:p>
    <w:p w14:paraId="30CFB4C1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D8FC3" w14:textId="787F967D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>В направлении ж/д вокзал Сочи маршруты регулярных перевозок № 4, 6, 7, 10, 24, 25, 30, 104 будут следовать по ул. Виноградная с выездом на                                     ул. Гагарина (Кубанское кольцо), ул. Московская (ост. «Рынок»), ул. Горького (ост. «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 xml:space="preserve">»), далее по маршруту. В обратном направлении движение через ост. «Автовокзал Сочи» на ул. Роз, ул. Гагарина, ул. </w:t>
      </w:r>
      <w:proofErr w:type="gramStart"/>
      <w:r w:rsidRPr="009E1A6F">
        <w:rPr>
          <w:rFonts w:ascii="Times New Roman" w:hAnsi="Times New Roman" w:cs="Times New Roman"/>
          <w:sz w:val="28"/>
          <w:szCs w:val="28"/>
        </w:rPr>
        <w:t xml:space="preserve">Красноармейская,   </w:t>
      </w:r>
      <w:proofErr w:type="gramEnd"/>
      <w:r w:rsidRPr="009E1A6F">
        <w:rPr>
          <w:rFonts w:ascii="Times New Roman" w:hAnsi="Times New Roman" w:cs="Times New Roman"/>
          <w:sz w:val="28"/>
          <w:szCs w:val="28"/>
        </w:rPr>
        <w:t xml:space="preserve">                 ул. Виноградная.</w:t>
      </w:r>
    </w:p>
    <w:p w14:paraId="61B180B7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0CE62" w14:textId="50095EDE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№ 92 будет осуществлять движение по       ул. Виноградная с выездом на ул. Гагарина (Кубанское кольцо), ул. Московская </w:t>
      </w:r>
      <w:proofErr w:type="gramStart"/>
      <w:r w:rsidRPr="009E1A6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E1A6F">
        <w:rPr>
          <w:rFonts w:ascii="Times New Roman" w:hAnsi="Times New Roman" w:cs="Times New Roman"/>
          <w:sz w:val="28"/>
          <w:szCs w:val="28"/>
        </w:rPr>
        <w:t>ост. «Рынок»), ул. Горького, конечный ост. пункт «Автовокзал Сочи» на ул. Роз и далее по маршруту на ул. Ландышевую.</w:t>
      </w:r>
    </w:p>
    <w:p w14:paraId="35ADF140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A5553" w14:textId="5B7A3F79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A6F">
        <w:rPr>
          <w:rFonts w:ascii="Times New Roman" w:hAnsi="Times New Roman" w:cs="Times New Roman"/>
          <w:sz w:val="28"/>
          <w:szCs w:val="28"/>
        </w:rPr>
        <w:t>Маршрут № 12 изменит схему движения по направлению к ж/д вокзалу Сочи. После остановки «Яна Фабрициуса» движение будет осуществлять по       ул. Яна Фабрициуса, ул. Транспортная, с выездом на автодорогу «Дублёр Курортного проспекта», на ул. Титова далее по маршруту. В обратном направлении по ул. Московская на ул. Титова далее на автодорогу «Дублёр Курортного проспекта», с выездом на ул. Транспортная по ул. Яна Фабрициуса, далее по маршруту.</w:t>
      </w:r>
    </w:p>
    <w:p w14:paraId="2AE84C30" w14:textId="4F925FD4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>Маршрут регулярных перевозок № 18 будет осуществлять движение по         ул. Конституции (</w:t>
      </w:r>
      <w:proofErr w:type="spellStart"/>
      <w:proofErr w:type="gramStart"/>
      <w:r w:rsidRPr="009E1A6F">
        <w:rPr>
          <w:rFonts w:ascii="Times New Roman" w:hAnsi="Times New Roman" w:cs="Times New Roman"/>
          <w:sz w:val="28"/>
          <w:szCs w:val="28"/>
        </w:rPr>
        <w:t>ост.пункт</w:t>
      </w:r>
      <w:proofErr w:type="spellEnd"/>
      <w:proofErr w:type="gramEnd"/>
      <w:r w:rsidRPr="009E1A6F">
        <w:rPr>
          <w:rFonts w:ascii="Times New Roman" w:hAnsi="Times New Roman" w:cs="Times New Roman"/>
          <w:sz w:val="28"/>
          <w:szCs w:val="28"/>
        </w:rPr>
        <w:t xml:space="preserve"> «ул. Конституции СССР»), исключая ост. пункты ж/д Сочи, Сбербанк, Мелодия, парк Ривьера, прямо на ул. Чайковского, далее по маршруту.</w:t>
      </w:r>
    </w:p>
    <w:p w14:paraId="059E97F5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F8ACE" w14:textId="0AF30450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>В направлении Адлер-Сочи маршруты № 2, 3, 22, 37, 43, 45, 550, 83, 86, 87, 88, 103, 105, 105с, 120, 121, 551, 552 будут осуществлять движение от ост. «ж/д вокзал Сочи» по Дублеру Курортного проспекта с выездом на Курортный проспект через ул. 20-й Горнострелковой дивизии в прямом и обратном направлении.</w:t>
      </w:r>
    </w:p>
    <w:p w14:paraId="637A22B8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3CD19C" w14:textId="43CF6B9F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Маршруты регулярных перевозок № 19, 41, 48, 95 и 98 будут осуществлять движение через </w:t>
      </w:r>
      <w:proofErr w:type="spellStart"/>
      <w:proofErr w:type="gramStart"/>
      <w:r w:rsidRPr="009E1A6F">
        <w:rPr>
          <w:rFonts w:ascii="Times New Roman" w:hAnsi="Times New Roman" w:cs="Times New Roman"/>
          <w:sz w:val="28"/>
          <w:szCs w:val="28"/>
        </w:rPr>
        <w:t>ост.пункты</w:t>
      </w:r>
      <w:proofErr w:type="spellEnd"/>
      <w:proofErr w:type="gramEnd"/>
      <w:r w:rsidRPr="009E1A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>», «Электросети», «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Царм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>» далее по ул. Транспортная и ул. 20-й Горнострелковой дивизии в прямом и обратном направлении.</w:t>
      </w:r>
    </w:p>
    <w:p w14:paraId="1DD9634D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2202A" w14:textId="417DDFCC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>Маршрут регулярных перевозок № 94 в прямом и обратном направлении будет осуществлять движение по Дублеру Курортного проспекта с выездом на ж/д вокзал Сочи.</w:t>
      </w:r>
    </w:p>
    <w:p w14:paraId="2328764B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8EAF0" w14:textId="69CF5622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Маршруты регулярных перевозок № 36, 101, 102 - ограничено движение до ост. «Ж/д вокзал Сочи» ул. 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Навагинская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>.</w:t>
      </w:r>
    </w:p>
    <w:p w14:paraId="6BEA2CAB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9C072" w14:textId="1DF0493A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№ 113 будет осуществлять движение от </w:t>
      </w:r>
      <w:proofErr w:type="spellStart"/>
      <w:proofErr w:type="gramStart"/>
      <w:r w:rsidRPr="009E1A6F">
        <w:rPr>
          <w:rFonts w:ascii="Times New Roman" w:hAnsi="Times New Roman" w:cs="Times New Roman"/>
          <w:sz w:val="28"/>
          <w:szCs w:val="28"/>
        </w:rPr>
        <w:t>ост.пункта</w:t>
      </w:r>
      <w:proofErr w:type="spellEnd"/>
      <w:proofErr w:type="gramEnd"/>
      <w:r w:rsidRPr="009E1A6F">
        <w:rPr>
          <w:rFonts w:ascii="Times New Roman" w:hAnsi="Times New Roman" w:cs="Times New Roman"/>
          <w:sz w:val="28"/>
          <w:szCs w:val="28"/>
        </w:rPr>
        <w:t xml:space="preserve"> «4-я 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гор.больница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 xml:space="preserve">» по ул. Конституции, ул. Московская без заезда на 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ост.пункт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 xml:space="preserve"> «ж/д вокзал Сочи» (ул. Горького) через 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ост.пункт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>» с выездом на Дублер Курортного проспекта далее съезд на ул. Транспортная через ост. пункт «Источник», далее по маршруту в прямом и обратном направлении.</w:t>
      </w:r>
    </w:p>
    <w:p w14:paraId="01D6BD4A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8A54A" w14:textId="04C2527C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На маршруте регулярных перевозок № 38 будет ограничена схема движения от </w:t>
      </w:r>
      <w:proofErr w:type="spellStart"/>
      <w:proofErr w:type="gramStart"/>
      <w:r w:rsidRPr="009E1A6F">
        <w:rPr>
          <w:rFonts w:ascii="Times New Roman" w:hAnsi="Times New Roman" w:cs="Times New Roman"/>
          <w:sz w:val="28"/>
          <w:szCs w:val="28"/>
        </w:rPr>
        <w:t>ост.пункта</w:t>
      </w:r>
      <w:proofErr w:type="spellEnd"/>
      <w:proofErr w:type="gramEnd"/>
      <w:r w:rsidRPr="009E1A6F">
        <w:rPr>
          <w:rFonts w:ascii="Times New Roman" w:hAnsi="Times New Roman" w:cs="Times New Roman"/>
          <w:sz w:val="28"/>
          <w:szCs w:val="28"/>
        </w:rPr>
        <w:t xml:space="preserve"> «Питомник» (ул. Тепличная) до </w:t>
      </w: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ост.пункта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 xml:space="preserve"> «Спортивная» (ул. Егорова).</w:t>
      </w:r>
    </w:p>
    <w:p w14:paraId="7C4764F8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9D37D" w14:textId="3465BBD0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>Маршрут регулярных перевозок № 13 с ограничением схемы движения по ул. Пионерская, с организацией движения по ул. Нагорная, с выездом на              пер. Морской и далее по маршруту.</w:t>
      </w:r>
    </w:p>
    <w:p w14:paraId="41832073" w14:textId="72215902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E1A6F">
        <w:rPr>
          <w:rFonts w:ascii="Times New Roman" w:hAnsi="Times New Roman" w:cs="Times New Roman"/>
          <w:sz w:val="28"/>
          <w:szCs w:val="28"/>
        </w:rPr>
        <w:t>Маршрут регулярных перевозок №115 путь следования по Дублеру Курортного проспекта, ул. 20-й Горнострелковой дивизии в обратном направлении, в прямом направлении без изменений.</w:t>
      </w:r>
    </w:p>
    <w:p w14:paraId="08FA872E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C4E6" w14:textId="0ECF5858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На маршрутах регулярных перевозок № 14, № 15, № 17 и № 23 будет приостановлено движение автобусов с 08:00 до 14:00. </w:t>
      </w:r>
    </w:p>
    <w:p w14:paraId="0D0EA5B1" w14:textId="77777777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6F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9E1A6F">
        <w:rPr>
          <w:rFonts w:ascii="Times New Roman" w:hAnsi="Times New Roman" w:cs="Times New Roman"/>
          <w:sz w:val="28"/>
          <w:szCs w:val="28"/>
        </w:rPr>
        <w:t xml:space="preserve"> внутригородской район муниципального образования городской округ город-курорт Сочи Краснодарского края.</w:t>
      </w:r>
    </w:p>
    <w:p w14:paraId="288E0F7E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72DA1" w14:textId="16F74180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A6F">
        <w:rPr>
          <w:rFonts w:ascii="Times New Roman" w:hAnsi="Times New Roman" w:cs="Times New Roman"/>
          <w:sz w:val="28"/>
          <w:szCs w:val="28"/>
        </w:rPr>
        <w:t>На время перекрытия автомобильной дороги по ул. Лазарева будет приостановлено движение маршрутов регулярных перевозок № 72, 73, 74, 77, 79, 156, 157, 158, 170.</w:t>
      </w:r>
    </w:p>
    <w:p w14:paraId="42017D5D" w14:textId="77777777" w:rsid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E210C" w14:textId="584454E6" w:rsidR="009E1A6F" w:rsidRPr="009E1A6F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A6F">
        <w:rPr>
          <w:rFonts w:ascii="Times New Roman" w:hAnsi="Times New Roman" w:cs="Times New Roman"/>
          <w:sz w:val="28"/>
          <w:szCs w:val="28"/>
        </w:rPr>
        <w:t xml:space="preserve">На период перекрытия автомобильной дороги по ул. Победы маршрут                № 68 в прямом и обратном направлении будет осуществлять движение по                         ул. Лазарева от остановочного пункта «Магазин №41» с левым поворотом на                                 ул. Циолковского далее по ул. Победы с поворотом на ул. Партизанская, далее по ул. Павлова через </w:t>
      </w:r>
      <w:proofErr w:type="spellStart"/>
      <w:proofErr w:type="gramStart"/>
      <w:r w:rsidRPr="009E1A6F">
        <w:rPr>
          <w:rFonts w:ascii="Times New Roman" w:hAnsi="Times New Roman" w:cs="Times New Roman"/>
          <w:sz w:val="28"/>
          <w:szCs w:val="28"/>
        </w:rPr>
        <w:t>ост.пункт</w:t>
      </w:r>
      <w:proofErr w:type="spellEnd"/>
      <w:proofErr w:type="gramEnd"/>
      <w:r w:rsidRPr="009E1A6F">
        <w:rPr>
          <w:rFonts w:ascii="Times New Roman" w:hAnsi="Times New Roman" w:cs="Times New Roman"/>
          <w:sz w:val="28"/>
          <w:szCs w:val="28"/>
        </w:rPr>
        <w:t xml:space="preserve"> «Андромеда», «Пентагон» далее по маршруту.</w:t>
      </w:r>
    </w:p>
    <w:p w14:paraId="5139CC02" w14:textId="2B66C5F7" w:rsidR="001D2173" w:rsidRPr="00587D0D" w:rsidRDefault="009E1A6F" w:rsidP="009E1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6F">
        <w:rPr>
          <w:rFonts w:ascii="Times New Roman" w:hAnsi="Times New Roman" w:cs="Times New Roman"/>
          <w:sz w:val="28"/>
          <w:szCs w:val="28"/>
        </w:rPr>
        <w:t>Движение маршрутов № 69, № 70 без изменений.</w:t>
      </w:r>
    </w:p>
    <w:sectPr w:rsidR="001D2173" w:rsidRPr="0058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0D"/>
    <w:rsid w:val="00530FC2"/>
    <w:rsid w:val="00587D0D"/>
    <w:rsid w:val="00830312"/>
    <w:rsid w:val="009D77FB"/>
    <w:rsid w:val="009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F00D"/>
  <w15:chartTrackingRefBased/>
  <w15:docId w15:val="{0F88E4ED-1A4D-4BC8-8BB2-37C87D4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Анатольевна</dc:creator>
  <cp:keywords/>
  <dc:description/>
  <cp:lastModifiedBy>User</cp:lastModifiedBy>
  <cp:revision>2</cp:revision>
  <dcterms:created xsi:type="dcterms:W3CDTF">2022-05-06T07:57:00Z</dcterms:created>
  <dcterms:modified xsi:type="dcterms:W3CDTF">2022-05-06T07:57:00Z</dcterms:modified>
</cp:coreProperties>
</file>