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99" w:rsidRDefault="00830799" w:rsidP="00830799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30799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830799" w:rsidRDefault="00830799" w:rsidP="00830799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830799" w:rsidRPr="00830799" w:rsidRDefault="009F5740" w:rsidP="00830799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830799" w:rsidRPr="00830799" w:rsidRDefault="00830799" w:rsidP="00830799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30799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городской округ город-курорт Сочи Краснодарского края</w:t>
      </w:r>
    </w:p>
    <w:p w:rsidR="00830799" w:rsidRPr="00830799" w:rsidRDefault="00830799" w:rsidP="00830799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30799">
        <w:rPr>
          <w:rFonts w:ascii="Times New Roman" w:eastAsia="Calibri" w:hAnsi="Times New Roman" w:cs="Times New Roman"/>
          <w:sz w:val="24"/>
          <w:szCs w:val="24"/>
        </w:rPr>
        <w:t xml:space="preserve">от ______________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830799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830799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E409D7" w:rsidRPr="00E409D7" w:rsidRDefault="00E409D7" w:rsidP="00E409D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409D7" w:rsidRPr="00E409D7" w:rsidRDefault="00E409D7" w:rsidP="00E4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9D7" w:rsidRPr="00E409D7" w:rsidRDefault="00E409D7" w:rsidP="00E4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EAF" w:rsidRPr="00830799" w:rsidRDefault="00DC055E" w:rsidP="005E6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2001"/>
      <w:r w:rsidRPr="0083079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87EAF" w:rsidRPr="00830799">
        <w:rPr>
          <w:rFonts w:ascii="Times New Roman" w:hAnsi="Times New Roman" w:cs="Times New Roman"/>
          <w:b/>
          <w:bCs/>
          <w:sz w:val="28"/>
          <w:szCs w:val="28"/>
        </w:rPr>
        <w:t>ОРЯДОК</w:t>
      </w:r>
      <w:r w:rsidRPr="00830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29BB" w:rsidRPr="00B87EAF" w:rsidRDefault="00DC055E" w:rsidP="00B87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AF">
        <w:rPr>
          <w:rFonts w:ascii="Times New Roman" w:hAnsi="Times New Roman" w:cs="Times New Roman"/>
          <w:bCs/>
          <w:sz w:val="28"/>
          <w:szCs w:val="28"/>
        </w:rPr>
        <w:t>подготовки решения об изменении существенных условий контракта, предусмотренного</w:t>
      </w:r>
      <w:r w:rsidR="00E6543C" w:rsidRPr="00B8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6A29BB" w:rsidRPr="006A29BB" w:rsidRDefault="006A29BB" w:rsidP="00FA7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A29BB" w:rsidRPr="00E6543C" w:rsidRDefault="006A29BB" w:rsidP="00E6543C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5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</w:t>
      </w:r>
      <w:r w:rsidR="00DC055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6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55E" w:rsidRPr="00DC0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DC0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C055E" w:rsidRPr="00DC0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подготовки решения об изменении существенных условий контракта, предусмотренного</w:t>
      </w:r>
      <w:r w:rsidR="00E6543C" w:rsidRPr="00E65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частью 65.1 статьи 112 Федерального закона от 5 апреля 2013 года № 44-ФЗ «О контрактной системе </w:t>
      </w:r>
      <w:r w:rsidR="00B8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E6543C" w:rsidRPr="00E65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закупок товаров, работ, услуг для обеспечения государственных </w:t>
      </w:r>
      <w:r w:rsidR="00B8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E6543C" w:rsidRPr="00E65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муниципальных нужд»</w:t>
      </w:r>
      <w:r w:rsidRPr="00E6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DC0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CD67F1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разработан в целях реализации положений</w:t>
      </w:r>
      <w:r w:rsidR="00DC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55E">
        <w:rPr>
          <w:rFonts w:ascii="Times New Roman" w:eastAsia="Calibri" w:hAnsi="Times New Roman" w:cs="Times New Roman"/>
          <w:bCs/>
          <w:sz w:val="28"/>
          <w:szCs w:val="28"/>
        </w:rPr>
        <w:t>части</w:t>
      </w:r>
      <w:r w:rsidR="00FA7A19" w:rsidRPr="00E6543C">
        <w:rPr>
          <w:rFonts w:ascii="Times New Roman" w:eastAsia="Calibri" w:hAnsi="Times New Roman" w:cs="Times New Roman"/>
          <w:bCs/>
          <w:sz w:val="28"/>
          <w:szCs w:val="28"/>
        </w:rPr>
        <w:t xml:space="preserve"> 65.1 статьи 112 Федерал</w:t>
      </w:r>
      <w:r w:rsidR="00B87EAF">
        <w:rPr>
          <w:rFonts w:ascii="Times New Roman" w:eastAsia="Calibri" w:hAnsi="Times New Roman" w:cs="Times New Roman"/>
          <w:bCs/>
          <w:sz w:val="28"/>
          <w:szCs w:val="28"/>
        </w:rPr>
        <w:t xml:space="preserve">ьного закона от 5 апреля 2013 года </w:t>
      </w:r>
      <w:r w:rsidR="00FA7A19" w:rsidRPr="00E654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7EA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="00FA7A19" w:rsidRPr="00E6543C">
        <w:rPr>
          <w:rFonts w:ascii="Times New Roman" w:eastAsia="Calibri" w:hAnsi="Times New Roman" w:cs="Times New Roman"/>
          <w:bCs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DC055E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</w:t>
      </w:r>
      <w:r w:rsidR="00DC0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44-ФЗ)</w:t>
      </w:r>
      <w:r w:rsidRPr="00E6543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</w:p>
    <w:p w:rsidR="00CD67F1" w:rsidRPr="00CD67F1" w:rsidRDefault="00CD67F1" w:rsidP="00CD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2. В соответствии с частью 65.1 статьи</w:t>
      </w:r>
      <w:r w:rsidR="005E17C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112</w:t>
      </w:r>
      <w:r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5E17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</w:t>
      </w:r>
      <w:r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допускается заключение дополнительного соглашения об изменении существенных условий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муниципального</w:t>
      </w:r>
      <w:r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контракта (далее - контракт) при совокупности следующих условий:</w:t>
      </w:r>
    </w:p>
    <w:p w:rsidR="00CD67F1" w:rsidRPr="00CD67F1" w:rsidRDefault="00CD67F1" w:rsidP="00CD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1) контракт заключен до 1 января 2023 года;</w:t>
      </w:r>
    </w:p>
    <w:p w:rsidR="00CD67F1" w:rsidRPr="00CD67F1" w:rsidRDefault="00CD67F1" w:rsidP="00CD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2) при исполнении контракта возникли независящие от сторон контракта обстоятельства, влекущие невозможность его исполнения;</w:t>
      </w:r>
    </w:p>
    <w:p w:rsidR="00CD67F1" w:rsidRPr="00CD67F1" w:rsidRDefault="00CD67F1" w:rsidP="00CD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3) соблюдение положений частей 1.3 - 1.6 статьи 95 Закона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№</w:t>
      </w:r>
      <w:r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44-ФЗ.</w:t>
      </w:r>
    </w:p>
    <w:p w:rsidR="00CD67F1" w:rsidRPr="00CD67F1" w:rsidRDefault="00CD67F1" w:rsidP="00CD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3. Подготовка решения об изменении существенных условий контракта осуществляется в следующем порядке:</w:t>
      </w:r>
    </w:p>
    <w:p w:rsidR="00CD67F1" w:rsidRPr="00CD67F1" w:rsidRDefault="00CD67F1" w:rsidP="00CD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1) </w:t>
      </w:r>
      <w:r w:rsidR="00B6369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муниципальный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заказчик</w:t>
      </w:r>
      <w:r w:rsidR="00A90EE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(заказчик) получает от поставщика (подрядчика, исполнителя) предложение об изменении существенных условий контракта с приложением информации и документов, подтверждающих невозможность его исполнения в связи с возникновением независящих от сторон контракта обстоятельств, влекущих невозможность его исполнения, и указанием условий контракта, подлежащих изменению.</w:t>
      </w:r>
    </w:p>
    <w:p w:rsidR="00CD67F1" w:rsidRPr="00CD67F1" w:rsidRDefault="00CD67F1" w:rsidP="00CD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Документами, подтверждающими независящие от сторон контракта обстоятельства, содержание которых позволяет определить причинно-следственную связь между указанными обстоятельствами и невозможностью надлежащего исполнения контракта, могут являться:</w:t>
      </w:r>
    </w:p>
    <w:p w:rsidR="00CD67F1" w:rsidRPr="00CD67F1" w:rsidRDefault="000123DA" w:rsidP="00CD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lastRenderedPageBreak/>
        <w:t xml:space="preserve">- </w:t>
      </w:r>
      <w:r w:rsidR="00CD67F1"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заключение торгово-промышленной палаты об обстоятельствах непреодолимой силы по контрактам, заключенным в рамках внутрироссийской экономической деятельности;</w:t>
      </w:r>
    </w:p>
    <w:p w:rsidR="00CD67F1" w:rsidRPr="00CD67F1" w:rsidRDefault="000123DA" w:rsidP="00CD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- </w:t>
      </w:r>
      <w:r w:rsidR="00CD67F1"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письменное подтверждение от производителя товаров об увеличении цены на производимый им товар и (или) увеличении срока изготовления (поставки) товара;</w:t>
      </w:r>
    </w:p>
    <w:p w:rsidR="00CD67F1" w:rsidRPr="00CD67F1" w:rsidRDefault="000123DA" w:rsidP="00CD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- </w:t>
      </w:r>
      <w:r w:rsidR="00CD67F1"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письменный расчет изменения цены контракта от поставщика (подрядчика, исполнителя) с обоснованием увеличения цены на товар, работу, услугу;</w:t>
      </w:r>
    </w:p>
    <w:p w:rsidR="00CD67F1" w:rsidRPr="00CD67F1" w:rsidRDefault="000123DA" w:rsidP="00CD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- </w:t>
      </w:r>
      <w:r w:rsidR="00CD67F1"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иные документы;</w:t>
      </w:r>
    </w:p>
    <w:p w:rsidR="00CD67F1" w:rsidRDefault="00CD67F1" w:rsidP="00CD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2) по итогам рассмотрения предложения поставщика (подрядчика, исполнителя) об изменении существенных условий контракта </w:t>
      </w:r>
      <w:r w:rsidR="000123DA" w:rsidRPr="000123D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муниципальный заказчик (заказчик)</w:t>
      </w:r>
      <w:r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DC346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 течение 5 (пяти) рабочих дней со дня, следующего за днем</w:t>
      </w:r>
      <w:r w:rsidR="00DC3462" w:rsidRPr="00DC3462">
        <w:t xml:space="preserve"> </w:t>
      </w:r>
      <w:r w:rsidR="00DC3462" w:rsidRPr="00DC346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получ</w:t>
      </w:r>
      <w:r w:rsidR="00DC346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ения</w:t>
      </w:r>
      <w:r w:rsidR="00DC3462" w:rsidRPr="00DC346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от поставщика (подрядчика, исполнителя) предложени</w:t>
      </w:r>
      <w:r w:rsidR="00DC346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я</w:t>
      </w:r>
      <w:r w:rsidR="00DC3462" w:rsidRPr="00DC346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об изменении существенных условий контракта</w:t>
      </w:r>
      <w:r w:rsidR="00A96CF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  <w:r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оформляет </w:t>
      </w:r>
      <w:r w:rsidRPr="00F91D2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обоснование</w:t>
      </w:r>
      <w:r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заключ</w:t>
      </w:r>
      <w:r w:rsidR="00A22E4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ения дополнительного соглашения </w:t>
      </w:r>
      <w:r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либо уведомляет поставщика (подрядчика, исполнителя) об отказе от изменения существенных условий контракта. В случае изменения цены контракта такое обоснование должно содержать обоснование цены контракта, подготовленное </w:t>
      </w:r>
      <w:r w:rsidR="000123DA" w:rsidRPr="000123D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муниципальны</w:t>
      </w:r>
      <w:r w:rsidR="000123D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</w:t>
      </w:r>
      <w:r w:rsidR="000123DA" w:rsidRPr="000123D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заказчик</w:t>
      </w:r>
      <w:r w:rsidR="000123D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ом</w:t>
      </w:r>
      <w:r w:rsidR="000123DA" w:rsidRPr="000123D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(заказчик</w:t>
      </w:r>
      <w:r w:rsidR="000123D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ом</w:t>
      </w:r>
      <w:r w:rsidR="000123DA" w:rsidRPr="000123D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)</w:t>
      </w:r>
      <w:r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в соответствии со </w:t>
      </w:r>
      <w:r w:rsidRPr="00F91D2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статьей 22</w:t>
      </w:r>
      <w:r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Закона </w:t>
      </w:r>
      <w:r w:rsidR="00F91D2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№</w:t>
      </w:r>
      <w:r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44-ФЗ в части товаров (работ, услуг), поставка (выполнение, оказание) которых еще не была осуществлена</w:t>
      </w:r>
      <w:r w:rsidR="003D1BC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</w:p>
    <w:p w:rsidR="003D1BCC" w:rsidRPr="003D1BCC" w:rsidRDefault="003D1BCC" w:rsidP="003D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D1BC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Основаниями для принятия решения об отказе от изменения существенных условий контракта являются:</w:t>
      </w:r>
    </w:p>
    <w:p w:rsidR="003D1BCC" w:rsidRPr="003D1BCC" w:rsidRDefault="003D1BCC" w:rsidP="003D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-</w:t>
      </w:r>
      <w:r w:rsidRPr="003D1BC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недостоверность и (или) неполнота сведений, содержащихся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 </w:t>
      </w:r>
      <w:r w:rsidRPr="003D1BC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предложени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</w:t>
      </w:r>
      <w:r w:rsidRPr="003D1BC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поставщика (подрядчика, исполнителя) об изменении существенных условий контракта и прилагаемых к нему документах;</w:t>
      </w:r>
    </w:p>
    <w:p w:rsidR="003D1BCC" w:rsidRDefault="003D1BCC" w:rsidP="003D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-</w:t>
      </w:r>
      <w:r w:rsidRPr="003D1BC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предложени</w:t>
      </w:r>
      <w:r w:rsidR="007647C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е</w:t>
      </w:r>
      <w:r w:rsidRPr="003D1BC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поставщика (подрядчика, исполнителя) об изменении существенных условий контракта и прилагаемы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е</w:t>
      </w:r>
      <w:r w:rsidRPr="003D1BC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 нему документ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ы</w:t>
      </w:r>
      <w:r w:rsidRPr="003D1BC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не</w:t>
      </w:r>
      <w:r w:rsidRPr="003D1BC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позволя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ю</w:t>
      </w:r>
      <w:r w:rsidRPr="003D1BC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 определить причинно-следственную связь между указанными обстоятельствами и невозможностью надлежащего исполнения контракта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;</w:t>
      </w:r>
    </w:p>
    <w:p w:rsidR="003D1BCC" w:rsidRPr="00CD67F1" w:rsidRDefault="003D1BCC" w:rsidP="003D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- </w:t>
      </w:r>
      <w:r w:rsidR="00CE5DF3" w:rsidRPr="00CE5DF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 предложении поставщика (подрядчика, исполнителя) об изменении существенных условий контракта и прилагаемых к нему документах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отсутству</w:t>
      </w:r>
      <w:r w:rsidR="007647C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е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т </w:t>
      </w:r>
      <w:r w:rsidR="007647C5" w:rsidRPr="007647C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информаци</w:t>
      </w:r>
      <w:r w:rsidR="007647C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я</w:t>
      </w:r>
      <w:r w:rsidRPr="003D1BC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  <w:r w:rsidR="00CE5DF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предусмотренн</w:t>
      </w:r>
      <w:r w:rsidR="007647C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ая</w:t>
      </w:r>
      <w:r w:rsidR="00CE5DF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CE5DF3" w:rsidRPr="00CE5DF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подпункт</w:t>
      </w:r>
      <w:r w:rsidR="00CE5DF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ом</w:t>
      </w:r>
      <w:r w:rsidR="00CE5DF3" w:rsidRPr="00CE5DF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1 пункта 3 Порядка</w:t>
      </w:r>
      <w:r w:rsidR="007647C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;</w:t>
      </w:r>
    </w:p>
    <w:p w:rsidR="00CD67F1" w:rsidRPr="00CD67F1" w:rsidRDefault="00A22E49" w:rsidP="00CD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3</w:t>
      </w:r>
      <w:r w:rsidR="00CD67F1"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) </w:t>
      </w:r>
      <w:r w:rsidR="000123DA" w:rsidRPr="000123D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муниципальный заказчик (заказчик)</w:t>
      </w:r>
      <w:r w:rsidR="00CD67F1"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направляет </w:t>
      </w:r>
      <w:r w:rsidR="003B16F9" w:rsidRPr="003B16F9">
        <w:rPr>
          <w:rFonts w:ascii="Times New Roman CYR" w:eastAsia="Times New Roman" w:hAnsi="Times New Roman CYR" w:cs="Times New Roman CYR"/>
          <w:bCs/>
          <w:spacing w:val="-8"/>
          <w:sz w:val="28"/>
          <w:szCs w:val="28"/>
          <w:lang w:eastAsia="ru-RU"/>
        </w:rPr>
        <w:t>руководител</w:t>
      </w:r>
      <w:r w:rsidR="003B16F9">
        <w:rPr>
          <w:rFonts w:ascii="Times New Roman CYR" w:eastAsia="Times New Roman" w:hAnsi="Times New Roman CYR" w:cs="Times New Roman CYR"/>
          <w:bCs/>
          <w:spacing w:val="-8"/>
          <w:sz w:val="28"/>
          <w:szCs w:val="28"/>
          <w:lang w:eastAsia="ru-RU"/>
        </w:rPr>
        <w:t>ю</w:t>
      </w:r>
      <w:r w:rsidR="003B16F9" w:rsidRPr="003B16F9">
        <w:rPr>
          <w:rFonts w:ascii="Times New Roman CYR" w:eastAsia="Times New Roman" w:hAnsi="Times New Roman CYR" w:cs="Times New Roman CYR"/>
          <w:bCs/>
          <w:spacing w:val="-8"/>
          <w:sz w:val="28"/>
          <w:szCs w:val="28"/>
          <w:lang w:eastAsia="ru-RU"/>
        </w:rPr>
        <w:t xml:space="preserve"> соответствующего отраслевого (функционального) или территориального органа администрации муниципального образования городской округ город-курорт Сочи Краснодарского края, осуществляющего координацию, контроль и регулирование деятельности в отношении подведомственного </w:t>
      </w:r>
      <w:r w:rsidR="000123DA" w:rsidRPr="000123D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муниципальн</w:t>
      </w:r>
      <w:r w:rsidR="000123D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ого</w:t>
      </w:r>
      <w:r w:rsidR="000123DA" w:rsidRPr="000123D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заказчик</w:t>
      </w:r>
      <w:r w:rsidR="000123D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</w:t>
      </w:r>
      <w:r w:rsidR="000123DA" w:rsidRPr="000123D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(заказчик</w:t>
      </w:r>
      <w:r w:rsidR="000123D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</w:t>
      </w:r>
      <w:r w:rsidR="000123DA" w:rsidRPr="000123D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)</w:t>
      </w:r>
      <w:r w:rsidR="003B16F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="00CD67F1"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письменное обращение об изменении существенных условий контракта</w:t>
      </w:r>
      <w:r w:rsidR="000123D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CD67F1"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 приложением обоснования заключения дополнительного соглашения;</w:t>
      </w:r>
    </w:p>
    <w:p w:rsidR="00CD67F1" w:rsidRDefault="00A22E49" w:rsidP="00CD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4</w:t>
      </w:r>
      <w:r w:rsidR="00CD67F1"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)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</w:t>
      </w:r>
      <w:r w:rsidR="00A90EE6" w:rsidRPr="00A90EE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уководител</w:t>
      </w:r>
      <w:r w:rsidR="00A90EE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ь</w:t>
      </w:r>
      <w:r w:rsidR="00A90EE6" w:rsidRPr="00A90EE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соответствующего </w:t>
      </w:r>
      <w:r w:rsidR="003B16F9" w:rsidRPr="003B16F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отраслевого (функционального) или территориального органа администрации муниципального образования городской округ город-курорт Сочи Краснодарского края, осуществляющего координацию, контроль и регулирование деятельности в отношении </w:t>
      </w:r>
      <w:r w:rsidR="003B16F9" w:rsidRPr="003B16F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lastRenderedPageBreak/>
        <w:t>подведомственного муниципального заказчика (заказчика),</w:t>
      </w:r>
      <w:r w:rsidR="003B16F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CD67F1"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рассматривает поступившее обращение от </w:t>
      </w:r>
      <w:r w:rsidR="000123DA" w:rsidRPr="000123D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муниципального заказчика (заказчика)</w:t>
      </w:r>
      <w:r w:rsidR="00CD67F1"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и принимает решение </w:t>
      </w:r>
      <w:r w:rsidR="004F002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 </w:t>
      </w:r>
      <w:r w:rsidR="00B20DE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подготовк</w:t>
      </w:r>
      <w:r w:rsidR="004F002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е</w:t>
      </w:r>
      <w:r w:rsidR="00B20DE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соответствующего </w:t>
      </w:r>
      <w:r w:rsidR="00B20DEF" w:rsidRPr="00B20DE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постановления администрации муниципального образования городской округ город-курорт Сочи Краснодарского края </w:t>
      </w:r>
      <w:r w:rsidR="004F0026"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об изменении существенных условий контракта </w:t>
      </w:r>
      <w:r w:rsidR="00CD67F1"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или об отсутствии оснований для </w:t>
      </w:r>
      <w:r w:rsidR="004F0026" w:rsidRPr="004F002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подготовк</w:t>
      </w:r>
      <w:r w:rsidR="004F002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</w:t>
      </w:r>
      <w:r w:rsidR="004F0026" w:rsidRPr="004F002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4F002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такого</w:t>
      </w:r>
      <w:r w:rsidR="004F0026" w:rsidRPr="004F002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постановления</w:t>
      </w:r>
      <w:r w:rsidR="00CD67F1"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 Информаци</w:t>
      </w:r>
      <w:r w:rsidR="00A90EE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я</w:t>
      </w:r>
      <w:r w:rsidR="000123D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CD67F1"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 принятом решении направляет</w:t>
      </w:r>
      <w:r w:rsidR="00A90EE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ся</w:t>
      </w:r>
      <w:r w:rsidR="00CD67F1"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в адрес</w:t>
      </w:r>
      <w:r w:rsidR="000123D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0123DA" w:rsidRPr="000123D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муниципального заказчика (заказчика)</w:t>
      </w:r>
      <w:r w:rsidR="00CD67F1"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</w:p>
    <w:p w:rsidR="009004BC" w:rsidRPr="00CD67F1" w:rsidRDefault="009004BC" w:rsidP="00CD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 случае отсутствия у </w:t>
      </w:r>
      <w:r w:rsidRPr="009004B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муниципальн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ого</w:t>
      </w:r>
      <w:r w:rsidRPr="009004B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заказчик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</w:t>
      </w:r>
      <w:r w:rsidRPr="009004B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(заказчик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</w:t>
      </w:r>
      <w:r w:rsidRPr="009004B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) соответствующего отраслевого (функционального) или территориального органа администрации муниципального образования городской округ город-курорт Сочи Краснодарского края, осуществляющего координацию, контроль и регулирование деятельности в отношении подведомственного муниципального заказчика (заказчика)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  <w:r w:rsidRPr="009004B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муниципальный заказчик (заказчик) </w:t>
      </w:r>
      <w:r w:rsidR="006B5335" w:rsidRPr="009004B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самостоятельно </w:t>
      </w:r>
      <w:r w:rsidRPr="009004B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подготавливает и принимает решение об изменении существенных условий контракта, руководствуясь положениями настоящего Порядка.</w:t>
      </w:r>
    </w:p>
    <w:p w:rsidR="00CD67F1" w:rsidRPr="00CD67F1" w:rsidRDefault="00CD67F1" w:rsidP="00CD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4. Изменение существенных условий контракта осуществляется в пределах обоснования заключения дополнительного соглашения, предоставленного </w:t>
      </w:r>
      <w:r w:rsidR="000123DA" w:rsidRPr="000123D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муниципальным заказчиком (заказчиком)</w:t>
      </w:r>
      <w:r w:rsidR="009004B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="009004BC" w:rsidRPr="009004B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9F574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на основании</w:t>
      </w:r>
      <w:r w:rsidR="009004BC" w:rsidRPr="009004B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соответствующего постановления администрации муниципального образования городской округ город-курорт Сочи Краснодарского края</w:t>
      </w:r>
      <w:r w:rsidR="009F574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путем заключения дополнительного соглашения к контракту.</w:t>
      </w:r>
    </w:p>
    <w:p w:rsidR="00CD67F1" w:rsidRPr="00CD67F1" w:rsidRDefault="00CD67F1" w:rsidP="00AC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5. При изменении существенных условий контракта </w:t>
      </w:r>
      <w:r w:rsidR="000123DA" w:rsidRPr="000123D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муниципальный заказчик (заказчик) </w:t>
      </w:r>
      <w:r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включает информацию и документы о соглашении об изменении контракта</w:t>
      </w:r>
      <w:r w:rsidR="009F574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  <w:r w:rsidR="003B70B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согласно </w:t>
      </w:r>
      <w:r w:rsidR="003B70B0" w:rsidRPr="003B70B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правила</w:t>
      </w:r>
      <w:r w:rsidR="003B70B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</w:t>
      </w:r>
      <w:r w:rsidR="003B70B0" w:rsidRPr="003B70B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ведения реестра контрактов, заключенных заказчиками</w:t>
      </w:r>
      <w:r w:rsidR="003B70B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(</w:t>
      </w:r>
      <w:r w:rsidR="00AC5F4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</w:t>
      </w:r>
      <w:r w:rsidR="00AC5F4A" w:rsidRPr="00AC5F4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тверждены</w:t>
      </w:r>
      <w:r w:rsidR="00AC5F4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AC5F4A" w:rsidRPr="00AC5F4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постановлением Правительства</w:t>
      </w:r>
      <w:r w:rsidR="00AC5F4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AC5F4A" w:rsidRPr="00AC5F4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Российской Федерации</w:t>
      </w:r>
      <w:r w:rsidR="00AC5F4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AC5F4A" w:rsidRPr="00AC5F4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от 27 января 2022 г. </w:t>
      </w:r>
      <w:r w:rsidR="00AC5F4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№</w:t>
      </w:r>
      <w:r w:rsidR="00AC5F4A" w:rsidRPr="00AC5F4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60</w:t>
      </w:r>
      <w:r w:rsidR="00AC5F4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),</w:t>
      </w:r>
      <w:r w:rsidR="003B70B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 реестр контрактов, заключенных </w:t>
      </w:r>
      <w:r w:rsidR="000123DA" w:rsidRPr="000123D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заказчик</w:t>
      </w:r>
      <w:r w:rsidR="000123D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ами</w:t>
      </w:r>
      <w:r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в порядке, установленном </w:t>
      </w:r>
      <w:r w:rsidRPr="001A718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статьей 103</w:t>
      </w:r>
      <w:r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Закона </w:t>
      </w:r>
      <w:r w:rsidR="0097165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 </w:t>
      </w:r>
      <w:r w:rsidR="001A718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№</w:t>
      </w:r>
      <w:r w:rsidRPr="00CD67F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44-ФЗ.</w:t>
      </w:r>
    </w:p>
    <w:p w:rsidR="00E409D7" w:rsidRPr="00A90EE6" w:rsidRDefault="00E409D7" w:rsidP="00E4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bookmarkStart w:id="1" w:name="_GoBack"/>
      <w:bookmarkEnd w:id="1"/>
    </w:p>
    <w:p w:rsidR="00E409D7" w:rsidRDefault="00E409D7" w:rsidP="00E4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335" w:rsidRPr="00E409D7" w:rsidRDefault="006B5335" w:rsidP="00E4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9D7" w:rsidRPr="00E409D7" w:rsidRDefault="00E409D7" w:rsidP="00E40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09D7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:rsidR="00C92E87" w:rsidRDefault="00E409D7" w:rsidP="00E40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09D7">
        <w:rPr>
          <w:rFonts w:ascii="Times New Roman" w:eastAsia="Calibri" w:hAnsi="Times New Roman" w:cs="Times New Roman"/>
          <w:sz w:val="28"/>
          <w:szCs w:val="28"/>
        </w:rPr>
        <w:t xml:space="preserve">муниципальных закупок </w:t>
      </w:r>
    </w:p>
    <w:p w:rsidR="00C92E87" w:rsidRDefault="00E409D7" w:rsidP="00E40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09D7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</w:t>
      </w:r>
    </w:p>
    <w:p w:rsidR="00E409D7" w:rsidRPr="00E409D7" w:rsidRDefault="00E409D7" w:rsidP="00E40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09D7">
        <w:rPr>
          <w:rFonts w:ascii="Times New Roman" w:eastAsia="Calibri" w:hAnsi="Times New Roman" w:cs="Times New Roman"/>
          <w:sz w:val="28"/>
          <w:szCs w:val="28"/>
        </w:rPr>
        <w:t>образования городской округ</w:t>
      </w:r>
    </w:p>
    <w:p w:rsidR="001A7187" w:rsidRDefault="00E409D7" w:rsidP="00A22E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09D7">
        <w:rPr>
          <w:rFonts w:ascii="Times New Roman" w:eastAsia="Calibri" w:hAnsi="Times New Roman" w:cs="Times New Roman"/>
          <w:sz w:val="28"/>
          <w:szCs w:val="28"/>
        </w:rPr>
        <w:t xml:space="preserve">город-курорт Сочи Краснодарского края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E409D7">
        <w:rPr>
          <w:rFonts w:ascii="Times New Roman" w:eastAsia="Calibri" w:hAnsi="Times New Roman" w:cs="Times New Roman"/>
          <w:sz w:val="28"/>
          <w:szCs w:val="28"/>
        </w:rPr>
        <w:t>Н.С. Кармазиненко</w:t>
      </w:r>
    </w:p>
    <w:sectPr w:rsidR="001A7187" w:rsidSect="00E409D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D2" w:rsidRDefault="002D29D2" w:rsidP="00E409D7">
      <w:pPr>
        <w:spacing w:after="0" w:line="240" w:lineRule="auto"/>
      </w:pPr>
      <w:r>
        <w:separator/>
      </w:r>
    </w:p>
  </w:endnote>
  <w:endnote w:type="continuationSeparator" w:id="0">
    <w:p w:rsidR="002D29D2" w:rsidRDefault="002D29D2" w:rsidP="00E4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D2" w:rsidRDefault="002D29D2" w:rsidP="00E409D7">
      <w:pPr>
        <w:spacing w:after="0" w:line="240" w:lineRule="auto"/>
      </w:pPr>
      <w:r>
        <w:separator/>
      </w:r>
    </w:p>
  </w:footnote>
  <w:footnote w:type="continuationSeparator" w:id="0">
    <w:p w:rsidR="002D29D2" w:rsidRDefault="002D29D2" w:rsidP="00E4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433136488"/>
      <w:docPartObj>
        <w:docPartGallery w:val="Page Numbers (Top of Page)"/>
        <w:docPartUnique/>
      </w:docPartObj>
    </w:sdtPr>
    <w:sdtEndPr/>
    <w:sdtContent>
      <w:p w:rsidR="00E409D7" w:rsidRPr="00E409D7" w:rsidRDefault="00E409D7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40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40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40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7165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40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409D7" w:rsidRDefault="00E409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0FD2"/>
    <w:multiLevelType w:val="hybridMultilevel"/>
    <w:tmpl w:val="48F67A98"/>
    <w:lvl w:ilvl="0" w:tplc="2306056E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B77F7"/>
    <w:multiLevelType w:val="hybridMultilevel"/>
    <w:tmpl w:val="3EF0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D0942"/>
    <w:multiLevelType w:val="hybridMultilevel"/>
    <w:tmpl w:val="0B26FC1A"/>
    <w:lvl w:ilvl="0" w:tplc="17D466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D7"/>
    <w:rsid w:val="000123DA"/>
    <w:rsid w:val="001A7187"/>
    <w:rsid w:val="0020218A"/>
    <w:rsid w:val="002D29D2"/>
    <w:rsid w:val="0036548F"/>
    <w:rsid w:val="003B16F9"/>
    <w:rsid w:val="003B70B0"/>
    <w:rsid w:val="003D1BCC"/>
    <w:rsid w:val="00437752"/>
    <w:rsid w:val="004F0026"/>
    <w:rsid w:val="00595F4B"/>
    <w:rsid w:val="005E17C9"/>
    <w:rsid w:val="005E68BB"/>
    <w:rsid w:val="0066143B"/>
    <w:rsid w:val="00677997"/>
    <w:rsid w:val="006A29BB"/>
    <w:rsid w:val="006A3BA0"/>
    <w:rsid w:val="006B5335"/>
    <w:rsid w:val="006C3FED"/>
    <w:rsid w:val="0073048D"/>
    <w:rsid w:val="007647C5"/>
    <w:rsid w:val="007A7A93"/>
    <w:rsid w:val="007B0365"/>
    <w:rsid w:val="00830799"/>
    <w:rsid w:val="00890218"/>
    <w:rsid w:val="008A06AE"/>
    <w:rsid w:val="009004BC"/>
    <w:rsid w:val="00936C2D"/>
    <w:rsid w:val="0097165D"/>
    <w:rsid w:val="009F5740"/>
    <w:rsid w:val="00A22E49"/>
    <w:rsid w:val="00A54C6E"/>
    <w:rsid w:val="00A5784E"/>
    <w:rsid w:val="00A90EE6"/>
    <w:rsid w:val="00A96CF5"/>
    <w:rsid w:val="00AC5F4A"/>
    <w:rsid w:val="00AF4EE6"/>
    <w:rsid w:val="00B117A1"/>
    <w:rsid w:val="00B20DEF"/>
    <w:rsid w:val="00B478D5"/>
    <w:rsid w:val="00B63696"/>
    <w:rsid w:val="00B87EAF"/>
    <w:rsid w:val="00BB6E16"/>
    <w:rsid w:val="00C42027"/>
    <w:rsid w:val="00C92E87"/>
    <w:rsid w:val="00C94537"/>
    <w:rsid w:val="00CC0AA6"/>
    <w:rsid w:val="00CD67F1"/>
    <w:rsid w:val="00CE5DF3"/>
    <w:rsid w:val="00D17C0D"/>
    <w:rsid w:val="00DC055E"/>
    <w:rsid w:val="00DC3462"/>
    <w:rsid w:val="00E409D7"/>
    <w:rsid w:val="00E6543C"/>
    <w:rsid w:val="00E9501A"/>
    <w:rsid w:val="00EF3440"/>
    <w:rsid w:val="00F56181"/>
    <w:rsid w:val="00F91D2F"/>
    <w:rsid w:val="00FA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136E8-1116-4662-8A34-C05BD591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9D7"/>
  </w:style>
  <w:style w:type="paragraph" w:styleId="a6">
    <w:name w:val="footer"/>
    <w:basedOn w:val="a"/>
    <w:link w:val="a7"/>
    <w:uiPriority w:val="99"/>
    <w:unhideWhenUsed/>
    <w:rsid w:val="00E4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9D7"/>
  </w:style>
  <w:style w:type="paragraph" w:styleId="a8">
    <w:name w:val="Balloon Text"/>
    <w:basedOn w:val="a"/>
    <w:link w:val="a9"/>
    <w:uiPriority w:val="99"/>
    <w:semiHidden/>
    <w:unhideWhenUsed/>
    <w:rsid w:val="00E6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543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D6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Бачурин Иван Викторович</cp:lastModifiedBy>
  <cp:revision>29</cp:revision>
  <cp:lastPrinted>2022-07-13T09:41:00Z</cp:lastPrinted>
  <dcterms:created xsi:type="dcterms:W3CDTF">2022-05-20T09:36:00Z</dcterms:created>
  <dcterms:modified xsi:type="dcterms:W3CDTF">2022-07-13T09:41:00Z</dcterms:modified>
</cp:coreProperties>
</file>