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396C7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решению</w:t>
      </w:r>
    </w:p>
    <w:p w14:paraId="161C3D17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 Сочи</w:t>
      </w:r>
    </w:p>
    <w:p w14:paraId="54606B4E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20161E9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</w:t>
      </w:r>
    </w:p>
    <w:p w14:paraId="5A15E190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 Краснодарского края</w:t>
      </w:r>
    </w:p>
    <w:p w14:paraId="147B3AD1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14:paraId="64DB11A1" w14:textId="3A1DCF69" w:rsidR="00E914A1" w:rsidRDefault="00E914A1"/>
    <w:p w14:paraId="1E2AD0BB" w14:textId="66520B1E" w:rsidR="00CF0756" w:rsidRDefault="00CF0756" w:rsidP="00CF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2F43B" w14:textId="77777777" w:rsidR="006F29AF" w:rsidRDefault="006F29AF" w:rsidP="006F29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21 пункта 1.1 «</w:t>
      </w:r>
      <w:r w:rsidRPr="000808A9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настоящих Правилах» главы 1 части </w:t>
      </w:r>
      <w:r w:rsidRPr="00080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08A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муниципального образования 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05A78B1" w14:textId="613CC04A" w:rsidR="006F29AF" w:rsidRPr="006F29AF" w:rsidRDefault="006F29AF" w:rsidP="006F29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Pr="006F29AF">
        <w:rPr>
          <w:rFonts w:ascii="Times New Roman" w:hAnsi="Times New Roman" w:cs="Times New Roman"/>
          <w:sz w:val="28"/>
          <w:szCs w:val="28"/>
        </w:rPr>
        <w:t>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748158A2" w14:textId="15B94A0C" w:rsidR="00EE37FB" w:rsidRDefault="00EE37FB" w:rsidP="00EE37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абзац пункта 1.1 «</w:t>
      </w:r>
      <w:r w:rsidRPr="000808A9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настоящих Правилах» главы 1 части </w:t>
      </w:r>
      <w:r w:rsidRPr="00080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08A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муниципального образования 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11AAC59" w14:textId="6F9D928E" w:rsidR="00CF0756" w:rsidRDefault="00EE37FB" w:rsidP="00EE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</w:t>
      </w:r>
      <w:r w:rsidR="006F2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15EF49F" w14:textId="5E2754A1" w:rsidR="00A64B1F" w:rsidRPr="005A2686" w:rsidRDefault="00EE37FB" w:rsidP="005A2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0756">
        <w:rPr>
          <w:rFonts w:ascii="Times New Roman" w:hAnsi="Times New Roman" w:cs="Times New Roman"/>
          <w:sz w:val="28"/>
          <w:szCs w:val="28"/>
        </w:rPr>
        <w:t xml:space="preserve">. </w:t>
      </w:r>
      <w:r w:rsidR="005B6DEB">
        <w:rPr>
          <w:rFonts w:ascii="Times New Roman" w:hAnsi="Times New Roman" w:cs="Times New Roman"/>
          <w:sz w:val="28"/>
          <w:szCs w:val="28"/>
        </w:rPr>
        <w:t xml:space="preserve">В подпункте 1 </w:t>
      </w:r>
      <w:r w:rsidR="005A2686">
        <w:rPr>
          <w:rFonts w:ascii="Times New Roman" w:hAnsi="Times New Roman" w:cs="Times New Roman"/>
          <w:sz w:val="28"/>
          <w:szCs w:val="28"/>
        </w:rPr>
        <w:t xml:space="preserve">пункта 1.4 «Градостроительное зонирование муниципального образования город-курорт Сочи» </w:t>
      </w:r>
      <w:r w:rsidR="005A2686" w:rsidRPr="000808A9">
        <w:rPr>
          <w:rFonts w:ascii="Times New Roman" w:hAnsi="Times New Roman" w:cs="Times New Roman"/>
          <w:sz w:val="28"/>
          <w:szCs w:val="28"/>
        </w:rPr>
        <w:t xml:space="preserve">главы 1 части </w:t>
      </w:r>
      <w:r w:rsidR="005A2686" w:rsidRPr="00080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2686" w:rsidRPr="000808A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муниципального образования город-курорт Сочи</w:t>
      </w:r>
      <w:r w:rsidR="005A268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A2686" w:rsidRPr="005A2686">
        <w:rPr>
          <w:rFonts w:ascii="Times New Roman" w:hAnsi="Times New Roman" w:cs="Times New Roman"/>
          <w:sz w:val="28"/>
          <w:szCs w:val="28"/>
        </w:rPr>
        <w:t>по комплексному и устойчивому развитию территории</w:t>
      </w:r>
      <w:r w:rsidR="005A2686">
        <w:rPr>
          <w:rFonts w:ascii="Times New Roman" w:hAnsi="Times New Roman" w:cs="Times New Roman"/>
          <w:sz w:val="28"/>
          <w:szCs w:val="28"/>
        </w:rPr>
        <w:t xml:space="preserve">» заменить словами «по </w:t>
      </w:r>
      <w:r w:rsidR="005A2686" w:rsidRPr="005A2686">
        <w:rPr>
          <w:rFonts w:ascii="Times New Roman" w:hAnsi="Times New Roman" w:cs="Times New Roman"/>
          <w:sz w:val="28"/>
          <w:szCs w:val="28"/>
        </w:rPr>
        <w:t>комплексному развитию территории</w:t>
      </w:r>
      <w:r w:rsidR="005A2686">
        <w:rPr>
          <w:rFonts w:ascii="Times New Roman" w:hAnsi="Times New Roman" w:cs="Times New Roman"/>
          <w:sz w:val="28"/>
          <w:szCs w:val="28"/>
        </w:rPr>
        <w:t>».</w:t>
      </w:r>
    </w:p>
    <w:p w14:paraId="0D10B4E0" w14:textId="623B9A2A" w:rsidR="00402DCA" w:rsidRDefault="00A64B1F" w:rsidP="00EE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4810">
        <w:rPr>
          <w:rFonts w:ascii="Times New Roman" w:hAnsi="Times New Roman" w:cs="Times New Roman"/>
          <w:sz w:val="28"/>
          <w:szCs w:val="28"/>
        </w:rPr>
        <w:t>Подпункт</w:t>
      </w:r>
      <w:r w:rsidR="00BD70EE">
        <w:rPr>
          <w:rFonts w:ascii="Times New Roman" w:hAnsi="Times New Roman" w:cs="Times New Roman"/>
          <w:sz w:val="28"/>
          <w:szCs w:val="28"/>
        </w:rPr>
        <w:t xml:space="preserve"> 9 пункта 1.4 «Градостроительное зонирование муниципального образования город-курорт Сочи» </w:t>
      </w:r>
      <w:r w:rsidR="00BD70EE" w:rsidRPr="000808A9">
        <w:rPr>
          <w:rFonts w:ascii="Times New Roman" w:hAnsi="Times New Roman" w:cs="Times New Roman"/>
          <w:sz w:val="28"/>
          <w:szCs w:val="28"/>
        </w:rPr>
        <w:t xml:space="preserve">главы 1 части </w:t>
      </w:r>
      <w:r w:rsidR="00BD70EE" w:rsidRPr="00080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70EE" w:rsidRPr="000808A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муниципального образования город-курорт Сочи </w:t>
      </w:r>
      <w:r w:rsidR="00402D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3671C83" w14:textId="4D593976" w:rsidR="00CF0756" w:rsidRDefault="00402DCA" w:rsidP="00402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  <w:r w:rsidR="00CF0756">
        <w:rPr>
          <w:rFonts w:ascii="Times New Roman" w:hAnsi="Times New Roman" w:cs="Times New Roman"/>
          <w:sz w:val="28"/>
          <w:szCs w:val="28"/>
        </w:rPr>
        <w:t>».</w:t>
      </w:r>
    </w:p>
    <w:p w14:paraId="4C8004AB" w14:textId="7D3FC76B" w:rsidR="004A4A9A" w:rsidRDefault="00A64B1F" w:rsidP="004A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37FB">
        <w:rPr>
          <w:rFonts w:ascii="Times New Roman" w:hAnsi="Times New Roman" w:cs="Times New Roman"/>
          <w:sz w:val="28"/>
          <w:szCs w:val="28"/>
        </w:rPr>
        <w:t xml:space="preserve">. </w:t>
      </w:r>
      <w:r w:rsidR="006F29AF">
        <w:rPr>
          <w:rFonts w:ascii="Times New Roman" w:hAnsi="Times New Roman" w:cs="Times New Roman"/>
          <w:sz w:val="28"/>
          <w:szCs w:val="28"/>
        </w:rPr>
        <w:t xml:space="preserve"> В абзаце 5 п</w:t>
      </w:r>
      <w:r w:rsidR="006F29AF" w:rsidRPr="00E50158">
        <w:rPr>
          <w:rFonts w:ascii="Times New Roman" w:hAnsi="Times New Roman" w:cs="Times New Roman"/>
          <w:sz w:val="28"/>
          <w:szCs w:val="28"/>
        </w:rPr>
        <w:t>одпункт</w:t>
      </w:r>
      <w:r w:rsidR="006F29AF">
        <w:rPr>
          <w:rFonts w:ascii="Times New Roman" w:hAnsi="Times New Roman" w:cs="Times New Roman"/>
          <w:sz w:val="28"/>
          <w:szCs w:val="28"/>
        </w:rPr>
        <w:t>а</w:t>
      </w:r>
      <w:r w:rsidR="006F29AF" w:rsidRPr="00E50158">
        <w:rPr>
          <w:rFonts w:ascii="Times New Roman" w:hAnsi="Times New Roman" w:cs="Times New Roman"/>
          <w:sz w:val="28"/>
          <w:szCs w:val="28"/>
        </w:rPr>
        <w:t xml:space="preserve"> 2 пункт</w:t>
      </w:r>
      <w:r w:rsidR="006F29AF">
        <w:rPr>
          <w:rFonts w:ascii="Times New Roman" w:hAnsi="Times New Roman" w:cs="Times New Roman"/>
          <w:sz w:val="28"/>
          <w:szCs w:val="28"/>
        </w:rPr>
        <w:t>а</w:t>
      </w:r>
      <w:r w:rsidR="006F29AF" w:rsidRPr="00E50158">
        <w:rPr>
          <w:rFonts w:ascii="Times New Roman" w:hAnsi="Times New Roman" w:cs="Times New Roman"/>
          <w:sz w:val="28"/>
          <w:szCs w:val="28"/>
        </w:rPr>
        <w:t xml:space="preserve"> 1.5 «Состав устанавливаемых Правилами градостроительных регламентов» главы 1 части </w:t>
      </w:r>
      <w:r w:rsidR="006F29AF" w:rsidRPr="00E50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29AF" w:rsidRPr="00E5015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муниципального образования город-курорт Сочи </w:t>
      </w:r>
      <w:r w:rsidR="006F29AF">
        <w:rPr>
          <w:rFonts w:ascii="Times New Roman" w:hAnsi="Times New Roman" w:cs="Times New Roman"/>
          <w:sz w:val="28"/>
          <w:szCs w:val="28"/>
        </w:rPr>
        <w:t>слова «</w:t>
      </w:r>
      <w:r w:rsidR="004A4A9A">
        <w:rPr>
          <w:rFonts w:ascii="Times New Roman" w:hAnsi="Times New Roman" w:cs="Times New Roman"/>
          <w:sz w:val="28"/>
          <w:szCs w:val="28"/>
        </w:rPr>
        <w:t xml:space="preserve">деятельности по комплексному и устойчивому развитию территории» заменить </w:t>
      </w:r>
      <w:r w:rsidR="00E51531">
        <w:rPr>
          <w:rFonts w:ascii="Times New Roman" w:hAnsi="Times New Roman" w:cs="Times New Roman"/>
          <w:sz w:val="28"/>
          <w:szCs w:val="28"/>
        </w:rPr>
        <w:t>словами</w:t>
      </w:r>
      <w:r w:rsidR="004A4A9A">
        <w:rPr>
          <w:rFonts w:ascii="Times New Roman" w:hAnsi="Times New Roman" w:cs="Times New Roman"/>
          <w:sz w:val="28"/>
          <w:szCs w:val="28"/>
        </w:rPr>
        <w:t xml:space="preserve"> «деятельности по комплексному развитию территории».</w:t>
      </w:r>
    </w:p>
    <w:p w14:paraId="12D25619" w14:textId="316A87F5" w:rsidR="00615ED4" w:rsidRDefault="00615ED4" w:rsidP="004A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абзаце 11 пункта 12.1 (таблица 11 «Предельные параметры разрешенного строительства, реконструкции объектов капитального строительства, реконструкции объектов капитального строительства») главы 12 части </w:t>
      </w:r>
      <w:r w:rsidRPr="00B833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33C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муниципального образования 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слова «и устойчивому» исключить. </w:t>
      </w:r>
    </w:p>
    <w:p w14:paraId="0F259F99" w14:textId="1EBD281E" w:rsidR="004A4A9A" w:rsidRDefault="00615ED4" w:rsidP="004A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4A9A">
        <w:rPr>
          <w:rFonts w:ascii="Times New Roman" w:hAnsi="Times New Roman" w:cs="Times New Roman"/>
          <w:sz w:val="28"/>
          <w:szCs w:val="28"/>
        </w:rPr>
        <w:t>. В наименовании подпункта 12.1.1 г</w:t>
      </w:r>
      <w:r w:rsidR="004A4A9A" w:rsidRPr="00B833C8">
        <w:rPr>
          <w:rFonts w:ascii="Times New Roman" w:hAnsi="Times New Roman" w:cs="Times New Roman"/>
          <w:sz w:val="28"/>
          <w:szCs w:val="28"/>
        </w:rPr>
        <w:t>лав</w:t>
      </w:r>
      <w:r w:rsidR="00CB6789">
        <w:rPr>
          <w:rFonts w:ascii="Times New Roman" w:hAnsi="Times New Roman" w:cs="Times New Roman"/>
          <w:sz w:val="28"/>
          <w:szCs w:val="28"/>
        </w:rPr>
        <w:t xml:space="preserve">ы </w:t>
      </w:r>
      <w:r w:rsidR="004A4A9A" w:rsidRPr="00B833C8">
        <w:rPr>
          <w:rFonts w:ascii="Times New Roman" w:hAnsi="Times New Roman" w:cs="Times New Roman"/>
          <w:sz w:val="28"/>
          <w:szCs w:val="28"/>
        </w:rPr>
        <w:t xml:space="preserve">12 части </w:t>
      </w:r>
      <w:r w:rsidR="004A4A9A" w:rsidRPr="00B833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4A9A" w:rsidRPr="00B833C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муниципального образования город-курорт Сочи</w:t>
      </w:r>
      <w:r w:rsidR="004A4A9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51531">
        <w:rPr>
          <w:rFonts w:ascii="Times New Roman" w:hAnsi="Times New Roman" w:cs="Times New Roman"/>
          <w:sz w:val="28"/>
          <w:szCs w:val="28"/>
        </w:rPr>
        <w:t>деятельности по комплексному и устойчивому развитию территории» заменить словами «деятельности по комплексному развитию территории».</w:t>
      </w:r>
    </w:p>
    <w:p w14:paraId="4A8639E7" w14:textId="347A4A3E" w:rsidR="004A4A9A" w:rsidRDefault="004A4A9A" w:rsidP="004A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F08E9" w14:textId="77777777" w:rsidR="0041799F" w:rsidRDefault="0041799F" w:rsidP="004A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6617C" w14:textId="05C68CBA" w:rsidR="0003530A" w:rsidRDefault="0003530A" w:rsidP="00D42A61">
      <w:pPr>
        <w:suppressAutoHyphens/>
        <w:spacing w:after="0" w:line="240" w:lineRule="auto"/>
      </w:pPr>
      <w:bookmarkStart w:id="0" w:name="_GoBack"/>
      <w:bookmarkEnd w:id="0"/>
    </w:p>
    <w:sectPr w:rsidR="0003530A" w:rsidSect="00C16F5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8A2DF" w14:textId="77777777" w:rsidR="00E2587F" w:rsidRDefault="00E2587F" w:rsidP="00C16F5A">
      <w:pPr>
        <w:spacing w:after="0" w:line="240" w:lineRule="auto"/>
      </w:pPr>
      <w:r>
        <w:separator/>
      </w:r>
    </w:p>
  </w:endnote>
  <w:endnote w:type="continuationSeparator" w:id="0">
    <w:p w14:paraId="6DCC4D06" w14:textId="77777777" w:rsidR="00E2587F" w:rsidRDefault="00E2587F" w:rsidP="00C1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29E90" w14:textId="77777777" w:rsidR="00E2587F" w:rsidRDefault="00E2587F" w:rsidP="00C16F5A">
      <w:pPr>
        <w:spacing w:after="0" w:line="240" w:lineRule="auto"/>
      </w:pPr>
      <w:r>
        <w:separator/>
      </w:r>
    </w:p>
  </w:footnote>
  <w:footnote w:type="continuationSeparator" w:id="0">
    <w:p w14:paraId="354BFB8D" w14:textId="77777777" w:rsidR="00E2587F" w:rsidRDefault="00E2587F" w:rsidP="00C1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8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EE1289" w14:textId="3B9B7A7B" w:rsidR="00C16F5A" w:rsidRPr="00C16F5A" w:rsidRDefault="00C16F5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6F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6F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6F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21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6F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1B0E7F" w14:textId="77777777" w:rsidR="00C16F5A" w:rsidRDefault="00C16F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72C"/>
    <w:multiLevelType w:val="hybridMultilevel"/>
    <w:tmpl w:val="1D78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75B"/>
    <w:multiLevelType w:val="hybridMultilevel"/>
    <w:tmpl w:val="68C486FC"/>
    <w:lvl w:ilvl="0" w:tplc="3880E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B9"/>
    <w:rsid w:val="0003530A"/>
    <w:rsid w:val="0013105D"/>
    <w:rsid w:val="003F210F"/>
    <w:rsid w:val="00402DCA"/>
    <w:rsid w:val="0041799F"/>
    <w:rsid w:val="004A4A9A"/>
    <w:rsid w:val="005A2686"/>
    <w:rsid w:val="005B6DEB"/>
    <w:rsid w:val="00615ED4"/>
    <w:rsid w:val="006F29AF"/>
    <w:rsid w:val="007646DE"/>
    <w:rsid w:val="007730AA"/>
    <w:rsid w:val="00A51DE4"/>
    <w:rsid w:val="00A64B1F"/>
    <w:rsid w:val="00AD28B9"/>
    <w:rsid w:val="00B74810"/>
    <w:rsid w:val="00BD70EE"/>
    <w:rsid w:val="00C07FF9"/>
    <w:rsid w:val="00C16F5A"/>
    <w:rsid w:val="00CB6789"/>
    <w:rsid w:val="00CF0756"/>
    <w:rsid w:val="00D021F1"/>
    <w:rsid w:val="00D42A61"/>
    <w:rsid w:val="00DA0D2E"/>
    <w:rsid w:val="00E2587F"/>
    <w:rsid w:val="00E51531"/>
    <w:rsid w:val="00E914A1"/>
    <w:rsid w:val="00E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E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F5A"/>
  </w:style>
  <w:style w:type="paragraph" w:styleId="a8">
    <w:name w:val="footer"/>
    <w:basedOn w:val="a"/>
    <w:link w:val="a9"/>
    <w:uiPriority w:val="99"/>
    <w:unhideWhenUsed/>
    <w:rsid w:val="00C1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F5A"/>
  </w:style>
  <w:style w:type="paragraph" w:styleId="a8">
    <w:name w:val="footer"/>
    <w:basedOn w:val="a"/>
    <w:link w:val="a9"/>
    <w:uiPriority w:val="99"/>
    <w:unhideWhenUsed/>
    <w:rsid w:val="00C1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Литвинец Екатерина Сергеевна</cp:lastModifiedBy>
  <cp:revision>2</cp:revision>
  <cp:lastPrinted>2021-01-20T12:05:00Z</cp:lastPrinted>
  <dcterms:created xsi:type="dcterms:W3CDTF">2021-02-08T06:24:00Z</dcterms:created>
  <dcterms:modified xsi:type="dcterms:W3CDTF">2021-02-08T06:24:00Z</dcterms:modified>
</cp:coreProperties>
</file>