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 марта 2015 г. N 272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требований к антитеррористической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защищенности мест массового пребывания людей и объектов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(территорий), подлежащих обязательной охране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войсками национальной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гвардии Российской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форм паспортов безопасности таких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и объектов (территорий)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(В редакции Постановления Правительства Российской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hyperlink r:id="rId4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соответствии  с  пунктом 4  части 2  статьи 5  Федерального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 </w:t>
      </w:r>
      <w:hyperlink r:id="rId5" w:tgtFrame="contents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"О противодействии  терроризму"</w:t>
        </w:r>
      </w:hyperlink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Правительство  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 о с т а н о в л я е т: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антитеррористической защищенности мест 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людей;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паспорта безопасности мест массового пребывания людей;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  к   антитеррористической   защищенности  объектов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(территорий),  подлежащих обязательной охране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войсками национальной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гвардии Российской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     редакции       Постановления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Правительства Российской Федерации </w:t>
      </w:r>
      <w:hyperlink r:id="rId6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 паспорта безопасности объектов (территорий), подлежащих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  охране  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войсками  национальной  гвардии 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 редакции   Постановления  Правительства 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Федерации </w:t>
      </w:r>
      <w:hyperlink r:id="rId7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(Утратил  силу  -  Постановление  Правительства 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Федерации </w:t>
      </w:r>
      <w:hyperlink r:id="rId8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Правительства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                              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Д.Медведев</w:t>
      </w:r>
      <w:proofErr w:type="spellEnd"/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25 марта 2015 г. N 272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антитеррористической защищенности мест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пребывания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(В редакции Постановления Правительства Российской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hyperlink r:id="rId9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Настоящие требования устанавливают  порядок  организации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 работ  в   области   обеспечения   антитеррористической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защищенности  мест  массового  пребывания  людей.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     редакции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Постановления        Правительства       Российской      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Перечень  мест  массового  пребывания  людей  в  пределах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   субъектов   Российской   Федерации  или  муниципальных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  определяется  соответственно  исполнительными органами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 власти субъектов Российской Федерации или органами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по согласованию с территориальными органами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 территориальными органами Министерства внутренних дел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, Федеральной службы войск национальной гвардии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Российской 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Министерства Российской Федерации по делам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   обороны,   чрезвычайным   ситуациям   и   ликвидации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 стихийных бедствий.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    редакции      Постановления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Правительства Российской Федерации </w:t>
      </w:r>
      <w:hyperlink r:id="rId11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  перечень  мест  массового пребывания людей включаются места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массового  пребывания  людей,  собственниками  которых  или лицами,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использующими  места  массового  пребывания  людей на ином законном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основании   (далее  -  правообладатели  мест  массового  пребывания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людей),  не  являются  федеральные  органы  исполнительной власти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Государственная корпорация по атомной энергии "Росатом" или которые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не  относятся к сфере их деятельности, предполагающей использование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места  массового пребывания людей, а также не подлежат обязательной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охране войсками национальной гвардии Российской Федерации.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(Дополнен   -   Постановление  Правительства  Российской 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Организационные      мероприятия       по       обеспечению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антитеррористической защищенности мест массового  пребывания 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 исполнительными  органами  государственной   власти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 и органами местного самоуправления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   территорий   субъектов    Российской    Федерации    или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образований, на которых  расположены  соответствующие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места массового пребывания людей.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Настоящие  требования  носят  общий  характер  в  отношении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 оснащения  мест  массового  пребывания  людей  средствами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инженерной  защиты  и  инженерно-техническими  средствами   охраны.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места массового  пребывания  людей  конкретными  моделями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охраны определяется в техническом задании на проектирование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этапе выполнения строительно-монтажных работ, реконструкции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капитального ремонта.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Оборудование  проектируемых  (реконструируемых) мест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пребывания     людей     средствами     инженерной     защиты   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инженерно-техническими   средствами   охраны   осуществляется   при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строительстве   (капитальном   ремонте)   такого   места 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пребывания  людей  в  соответствии  с  законодательством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Федерации о техническом регулировании. (Дополнен   -  Постановление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Правительства Российской Федерации </w:t>
      </w:r>
      <w:hyperlink r:id="rId13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Антитеррористическая защищенность мест массового пребывания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  должна   соответствовать   характеру   угроз,   оперативной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обстановке,   обеспечивать   наиболее   эффективное   и   экономное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 сил  и  средств,   задействованных   в   обеспечении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мест массового пребывания людей.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Категорирование мест массового пребывания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Категорирование мест массового пребывания людей  проводится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установления дифференцированных требований к обеспечению 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с учетом  степени  потенциальной  опасности  и  угрозы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совершения в местах  массового  пребывания  людей  террористических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и их возможных последствий.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Степень   угрозы    совершения    террористического    акта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на основании данных о  совершенных  и  предотвращенных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террористических   актах   в    субъекте    Российской   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(муниципальном образовании),  на  территории  которого  расположено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массового пребывания людей. Возможные последствия  совершения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  акта  в   месте   массового   пребывания  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 на  основании  прогнозных  показателей  о  количестве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 которые могут погибнуть или получить вред здоровью.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Для  проведения категорирования места массового пребывания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и  оценки  состояния  его  антитеррористической защищенности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руководителя исполнительного органа государственной власти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 Российской  Федерации (главы муниципального образования),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территории  которого  расположено  место  массового  пребывания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  создается  межведомственная  комиссия по обследованию места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пребывания людей (далее - комиссия).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        редакции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Постановления        Правительства       Российской      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lastRenderedPageBreak/>
        <w:t>Комиссия  создается  в  течение 30 дней со дня включения места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массового   пребывания   людей   в  соответствующий  перечень  мест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массового пребывания людей. (Дополнен - Постановление Правительства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Российской Федерации </w:t>
      </w:r>
      <w:hyperlink r:id="rId15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Комиссию возглавляет  руководитель  исполнительного  органа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 власти  субъекта   Российской   Федерации   (глава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образования),  на  территории  которого  расположено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 массового   пребывания   людей,   либо   уполномоченное   им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состав  комиссии включаются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правообладатель места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пребывания    людей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представители    территориального    органа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  территориальных  органов Министерства внутренних дел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(по  согласованию), Федеральной службы войск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национальной гвардии Российской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Министерства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 по  делам  гражданской обороны, чрезвычайным ситуациям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 последствий  стихийных  бедствий.  При  необходимости 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 комиссии привлекаются представители собственников объектов,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 располагаются  в границах места массового пребывания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в непосредственной близости к нему.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редакции Постановления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Правительства Российской Федерации </w:t>
      </w:r>
      <w:hyperlink r:id="rId16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 зависимости   от   возможных   последствий   совершения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  акта  в  местах   массового   пребывания  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 следующие  категории  мест  массового   пребывания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  массового  пребывания  людей   1 категории -   место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пребывания людей, в  котором  при  определенных  условиях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одновременно находиться более 1000 человек;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место  массового  пребывания  людей  2  категории -   место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пребывания людей, в  котором  при  определенных  условиях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одновременно находиться от 200 до 1000 человек;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место  массового  пребывания  людей  3  категории -   место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пребывания людей, в  котором  при  определенных  условиях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одновременно находиться от 50 до 200 человек.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Расчет  количества  людей  проводится   путем   проведения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одновременного пребывания и (или) передвижения людей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места  массового  пребывания  людей  в  течение  3 дней,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рабочие и выходные (праздничные) дни.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Площадь,   занимаемая   одним   человеком,   при   определении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прогнозируемого максимального количества людей в месте их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пребывания и при отсутствии соответствующих положений в технических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регламентах,  национальных  стандартах Российской Федерации, сводах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правил,   строительных   нормах  и  правилах  Российской 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принимается равной 0,5 кв. метра. (Дополнен     -     Постановление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Правительства Российской Федерации </w:t>
      </w:r>
      <w:hyperlink r:id="rId17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 зависимости  от  обстановки,  складывающейся  в  районе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расположения места массового пребывания людей, комиссией может быть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решение  о  присвоении  месту  массового  пребывания 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выше или ниже, чем это предусмотрено пунктом 10 настоящих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При   принятии   комиссией   указанного   решения  учитывается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количество  совершенных на территории субъекта Российской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террористических  актов (предпринятых попыток совершения) в течение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последних 12 месяцев. (Дополнен   -   Постановление   Правительства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Российской Федерации </w:t>
      </w:r>
      <w:hyperlink r:id="rId18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13.  Результаты  работы  комиссии  в  10-дневный  срок  со дня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обследования оформляются актом обследования и категорирования места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массового  пребывания  людей,  который  составляется в произвольной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форме, содержит сведения, подтверждающие принятие комиссией решения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  присвоении  месту  массового  пребывания  людей  соответствующей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категории,      выводы      об      эффективности      существующей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антитеррористической защищенности места массового пребывания людей,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а   также   рекомендации   и   перечень   мер   по  приведению  его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антитеррористической   защищенности  в  соответствие  с  настоящими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требованиями.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Общий вывод о достаточности антитеррористической  защищенности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места  массового  пребывания  людей   делается   в   случае,   если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установленные  требования   к   физической   охране,   оборудованию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средствами инженерной защиты  и  инженерно-техническими  средствами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охраны места массового пребывания людей выполнены в соответствии  с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его категорией.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Акт обследования и категорирования места массового  пребывания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людей составляется в 6  экземплярах,  подписывается  всеми  членами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комиссии и является неотъемлемой частью паспорта безопасности места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массового пребывания людей (далее - паспорт безопасности).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При наличии разногласий между  членами  комиссии  по  вопросам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категорирования   места   массового   пребывания   людей    решение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принимается в ходе согласительного совещания  большинством  голосов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членов  комиссии  с   решающим   голосом   председателя   комиссии.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Неурегулированные  разногласия  включаются  в  акт  обследования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категорирования места массового пребывания людей с указанием особых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мнений членов комиссии.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(Пункт   в  редакции  Постановления  Правительства 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Федерации </w:t>
      </w:r>
      <w:hyperlink r:id="rId19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Паспорт безопасности места массового пребывания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 На  каждое  место массового пребывания людей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 течение 30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дней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после проведения его обследования и категорирования комиссией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паспорт безопасности.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   редакции    Постановления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Правительства Российской Федерации </w:t>
      </w:r>
      <w:hyperlink r:id="rId20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Паспорт    безопасности    составляется   в  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6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экземплярах,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согласовывается    с    руководителями    территориального   органа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  территориальных  органов Министерства внутренних дел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Федеральной службы войск национальной гвардии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Российской  Федерации  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Российской Федерации по делам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   обороны,   чрезвычайным   ситуациям   и   ликвидации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   стихийных   бедствий   и  утверждается  руководителем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  органа  государственной власти субъекта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  (главой   муниципального  образования),  на  территории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расположено место массового пребывания людей.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редакции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Постановления        Правительства       Российской      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Согласование  паспорта   безопасности   осуществляется 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30 дней со дня его разработки.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Паспорт  безопасности  является   информационно-справочным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документом,   который   отражает   состояние   антитеррористической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защищенности места массового пребывания людей и  содержит  перечень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   мероприятий    по    предупреждению     (пресечению)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террористических актов в месте массового пребывания людей.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Паспорт  безопасности  является   документом,   содержащим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служебную информацию ограниченного распространения, и имеет пометку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"Для  служебного  пользования",  если  ему  не  присваивается  гриф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секретности.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присвоении паспорту безопасности  грифа  секретности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  в   соответствии   с   законодательством  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  Первый   экземпляр   паспорта  безопасности  хранится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исполнительном  органе  государственной  власти субъекта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(администрации муниципального образования), на территории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 расположено  место  массового пребывания людей, остальные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экземпляры   хранятся   в   территориальном   органе  безопасности,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 органах  Министерства  внутренних  дел 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, Федеральной службы войск национальной гвардии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Министерства Российской Федерации по делам гражданской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обороны,  чрезвычайным ситуациям и ликвидации последствий стихийных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бедствий и у правообладателя места массового пребывания людей.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(В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редакции    Постановления    Правительства   Российской  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обеспечения правообладателем места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людей сохранности экземпляра  паспорта  безопасности  он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передается  на  хранение  в  исполнительный  орган  государственной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субъекта Российской Федерации (администрацию  муниципального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образования), на территории которого  расположено  место 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людей.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Актуализация  паспорта  безопасности  происходит  не  реже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одного раза в 3 года, а также в следующих случаях: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основного назначения и значимости места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людей;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изменение общей площади и границ места массового пребывания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изменение угроз  террористического  характера  в  отношении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массового пребывания людей;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возведение в границах места массового пребывания людей либо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непосредственной близости к нему каких-либо объектов.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 При  актуализации  паспорт безопасности согласовывается с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  органом  безопасности,  территориальными  органами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  внутренних  дел  Российской  Федерации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,  Федеральной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службы   войск   национальной   гвардии   Российской  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 Российской  Федерации  по  делам гражданской обороны,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чрезвычайным  ситуациям и ликвидации последствий стихийных бедствий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дней со дня внесения в него изменений.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   редакции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Постановления        Правительства       Российской      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Мероприятия по обеспечению антитеррористической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защищенности мест массового пребывания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Антитеррористическая    защищенность    мест    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людей обеспечивается путем: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проведения  организационных  мероприятий   по   обеспечению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антитеррористической защищенности мест массового пребывания  людей,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категорирование мест массового пребывания людей,  с  учетом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 потенциальной  опасности  и  угрозы  совершения   на   них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 акта и его возможных последствий;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определения и устранения причин и  условий,  способствующих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совершению в местах  массового  пребывания  людей  террористических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контроля в  едином  информационном  пространстве  в  режиме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реального времени обстановки, складывающейся в районах расположения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массового пребывания людей;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применения    современных    информационно-коммуникационных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для обеспечения безопасности мест  массового  пребывания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оборудования мест массового пребывания  людей  необходимыми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инженерно-техническими средствами;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контроля   за   соблюдением   требований   к    обеспечению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антитеррористической защищенности мест массового пребывания людей;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осуществления мероприятий по защите информации.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В зависимости от установленной категории в отношении места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пребывания  людей  реализуется  комплекс  мероприятий  по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обеспечению его антитеррористической защищенности,  предусмотренный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настоящими требованиями, который может быть изменен  в  зависимости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 складывающейся    общественно-политической,    социальной  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оперативной  обстановки  по  решению  руководителя  исполнительного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государственной власти субъекта Российской Федерации  (главы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образования),  на  территории  которого  расположено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массового пребывания людей.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Срок      завершения      мероприятий      по      обеспечению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антитеррористической защищенности места массового пребывания людей,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  том  числе по оборудованию его инженерно-техническими средствами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охраны,  устанавливается  комиссией исходя из степени потенциальной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опасности  и  угрозы совершения террористических актов, прогнозного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объема  расходов  на выполнение соответствующих мероприятий за счет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средств  соответствующего бюджета и средств внебюджетных источников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и  не  может  превышать 2 лет со дня подписания акта обследования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категорирования места массового пребывания людей. (Дополнен       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Постановление        Правительства       Российской      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Все  места  массового  пребывания  людей   независимо   от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 категории оборудуются: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системой видеонаблюдения;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системой оповещения и управления эвакуацией;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системой освещения.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В  целях  поддержания  правопорядка  в  местах  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людей организуется их физическая охрана.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  рамках  использования сил и средств органов внутренних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дел   и   войск   национальной   гвардии  Российской 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правопорядка патрули должны быть максимально приближены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 местам   массового   пребывания   людей  с  целью  оперативного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реагирования на изменение оперативной обстановки.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     редакции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Постановления        Правительства       Российской      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К обеспечению физической охраны мест массового  пребывания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 могут  привлекаться  различные  общественные  объединения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 порядке, установленном  законодательством 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Пути эвакуации в местах массового пребывания людей  должны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свободны для перемещения людей и транспортных средств.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Места  массового  пребывания   людей   1   категории   (за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 прогулочных  и  пешеходных  зон,   улиц,   проспектов,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переулков,   бульваров)   по   решению    исполнительных    органов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 власти  субъекта  Российской  Федерации   (органов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 самоуправления),  на  территории   которого   расположены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  места   массового   пребывания    людей,    могут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оборудоваться  стационарными  колоннами   (стойками)   с   кнопками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экстренного вызова наряда полиции  и  системой  обратной  связи,  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 при  необходимости  обследуются  кинологами  со   специально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обученными  служебными  собаками  с   целью   выявления   возможной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 взрывного устройства.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Места  массового  пребывания  людей  1   и   2   категории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оборудуются информационными  стендами  (табло),  содержащими  схему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эвакуации  при  возникновении   чрезвычайных   ситуаций,   телефоны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правообладателя соответствующего места массового пребывания  людей,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аварийно-спасательных служб, правоохранительных органов  и  органов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Система    видеонаблюдения     с     учетом     количества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устанавливаемых видеокамер и мест их размещения должна обеспечивать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 видеонаблюдение  за  состоянием  обстановки  на   всей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 места  массового  пребывания  людей,  архивирование 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данных в течение 30 дней.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Система оповещения  в  месте  массового  пребывания 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обеспечивать  оперативное  информирование  людей  об  угрозе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совершения или о совершении террористического акта.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Система оповещения  в  месте  массового  пребывания 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  автономной,   не   совмещенной    с    ретрансляционными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технологическими системами.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оповещателей  и  их  мощность  должны  обеспечивать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  слышимость  на   всей   территории   места  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людей.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При   получении   информации    об    угрозе    совершения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   акта   для   своевременного    и    адекватного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реагирования   на    возникающие    террористические    угрозы  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совершения террористических актов в местах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людей осуществляются мероприятия соответствующего режима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усиления противодействия терроризму.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  режимов   усиления   противодействия   терроризму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выполнение комплекса  мер,  указанных  в  настоящих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требованиях,   в   зависимости   от   степени   угрозы   совершения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  акта  и  его   возможных   последствий,   уровня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террористической  опасности,   вводимого   в   пределах   субъектов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отдельных местностях  (объектах) 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 в   соответствии   с   Порядком   установления   уровней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террористической     опасности,     предусматривающих      принятие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мер по обеспечению безопасности личности, общества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государства, утвержденным Указом Президента Российской Федерации 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"http://pravo.gov.ru/proxy/ips/?docbody=&amp;prevDoc=102370057&amp;backlink=1&amp;&amp;nd=102157342" \t "contents" </w:instrTex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55250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от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14 июня   2012 г.    N 851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"О порядке    установления    уровней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террористической     опасности,     предусматривающих      принятие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мер по обеспечению безопасности личности, общества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государства".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V. Порядок информирования об угрозе совершения или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совершении террористического акта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 При  поступлении  в  исполнительный орган государственной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 субъекта Российской Федерации, администрацию муниципального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 или  правообладателю  места массового пребывания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 (в том числе анонимного характера) об угрозе совершения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  о   совершении   террористического  акта  в  месте 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   людей   должностные   лица   исполнительного   органа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субъекта Российской Федерации, администрации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образования  или  правообладатель  места 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   людей    незамедлительно    информируют    об    этом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территориальный    орган   безопасности,   территориальные   органы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  внутренних  дел  Российской  Федерации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,  Федеральной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службы   войск   национальной   гвардии   Российской  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 Российской  Федерации  по  делам гражданской обороны,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чрезвычайным  ситуациям и ликвидации последствий стихийных бедствий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имеющихся в их распоряжении средств связи.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редакции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Постановления        Правительства       Российской      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При представлении информации с помощью средств  телефонной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или радиосвязи лицо,  передающее  информацию,  называет  свои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отчество, занимаемую  должность,  наименование  места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пребывания  людей  и  сообщает  имеющуюся  информацию  об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угрозе совершения или о совершении террористического акта.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Лицо, передавшее информацию с помощью средств  электронной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факсимильной связи, телефонной связи или радиосвязи,  фиксирует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передачи, дату и время передачи информации  имеющимися  в  его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 средствами аудио- и  (или)  видеозаписи,  программными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техническими средствами.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Срок хранения носителей информации, подтверждающих факт ее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передачи, дату и время, составляет не менее 30 дней.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Порядок осуществления контроля за выполнением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антитеррористической защищенности мест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пребывания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Контроль    за    выполнением     настоящих     требований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 комиссией  посредством  организации  и   проведения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 и внеплановых проверок с докладом результатов руководителю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 органа государственной власти  субъекта 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 (главе  муниципального   образования),   на   территории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расположено место массового пребывания людей,  либо  лицу,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исполняющему его обязанности.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Плановая   проверка   осуществляется   1 раз    в год  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 с  планом,  утвержденным  председателем  комиссии,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 в   форме   документарного   контроля   или   выездного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  места   массового   пребывания   людей   на   предмет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состояния его антитеррористической защищенности.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Внеплановые проверки  проводятся  в  форме  документарного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или  выездного  обследования  места  массового  пребывания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целях контроля устранения недостатков, выявленных в  ходе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 проверок;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повышении уровня террористической опасности,  вводимого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соответствии  с  Указом  Президента  Российской   Федерации   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"http://pravo.gov.ru/proxy/ips/?docbody=&amp;prevDoc=102370057&amp;backlink=1&amp;&amp;nd=102157342" \t "contents" </w:instrTex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55250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от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14 июня 2012 г.    N 851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"О порядке     установления     уровней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террористической     опасности,     предусматривающих      принятие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мер по обеспечению безопасности личности, общества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государства";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случае возникновения угрозы совершения или при совершении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  акта  в  районе  расположения  места  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людей;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   возникновении   чрезвычайной   ситуации   в    районе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 места массового пребывания людей;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 поступлении от граждан жалоб на несоблюдение требований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антитеррористической защищенности мест массового пребывания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бездействие должностных лиц, органов и  организаций  в  отношении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 антитеррористической   защищенности   мест  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людей.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Срок проведения плановых и внеплановых проверок  не  может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 10 рабочих дней.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После    проведения    проверки    комиссия     направляет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правообладателю места массового  пребывания  людей  и  руководителю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 органа государственной власти  субъекта 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 (главе  муниципального   образования),   на   территории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расположено место массового пребывания людей,  предложения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    совершенствованию      мероприятий      по      обеспечению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антитеррористической защищенности места массового пребывания 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устранению выявленных недостатков.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Контроль    за    устранением    выявленных    недостатков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комиссией.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25 марта 2015 г. N 272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безопасности мест массового пребывания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(В редакции Постановления Правительства Российской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hyperlink r:id="rId27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(гриф или пометка)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Экз. N 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 исполнительного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государственной власти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(глава муниципального образования)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(ф.и.о.)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 ______________ 20__ г.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СОГЛАСОВАНО                         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proofErr w:type="spellEnd"/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    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 территориального      (руководитель территориального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безопасности)                  органа МВД России)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_________________    ____________ 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    (ф.и.о.)           (подпись)        (ф.и.о.)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_________________ 20__ г.    "___" __________________ 20__ г.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 территориального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МЧС России)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    (ф.и.о.)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_________________ 20__ г.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СОГЛАСОВАНО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lastRenderedPageBreak/>
        <w:t>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(руководитель территориального органа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Росгвардии)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_________________ 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(подпись)          (ф.и.о.)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"__" ________________________ 20__ г.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(Дополнен  -  Постановление Правительства Российской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БЕЗОПАСНОСТИ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массового пребывания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населенного пункта)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 г.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сведения о месте массового пребывания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 места расположения)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(принадлежность (федеральная, региональная, муниципальная, др.),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функциональное назначение, дата и реквизиты решения об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отнесении к месту массового пребывания людей)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(границы места массового пребывания людей)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(общая площадь, протяженность периметра, метров)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(результаты мониторинга количества людей, одновременно находящихся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месте массового пребывания людей)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(категория места массового пребывания людей)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(территориальный орган МВД России, на территории обслуживания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расположено место массового пребывания людей, адрес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дежурной части)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(общественные объединения и (или) организации, принимающие участие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обеспечении правопорядка в месте массового пребывания людей,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руководителя, служебный, мобильный, домашний телефоны)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(краткая характеристика местности в районе расположения места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пребывания людей, рельеф,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прилегающие лесные массивы, возможность незаметного подхода)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 об  объектах,  расположенных  в  месте 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---|------------|----------------------|------------|--------------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|Наименование|    Характеристика    |   Место    |  Сведения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п/п|   объекта  |       объекта,       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расположения|о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|   сведения о форме   |  объекта   |укрепленности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|    собственности,    |            |и организации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|      владельце       |            |   охраны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|(руководителе), режим |            |  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|    работы объекта  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---|------------|----------------------|------------|--------------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|                    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---|------------|----------------------|------------|--------------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Сведения  об  объектах,  расположенных  в  непосредственной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близости к месту массового пребывания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---|------------|-----------------------|------------|-------------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|Наименование| Характеристика объекта|  Сторона   | Расстояние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п/п|  объекта   | по видам значимости и |расположения| до места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|       опасности       |  объекта   |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|                       |            | пребывания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|                       |            |  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|                       |            |  (метров)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---|------------|-----------------------|------------|-------------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|                     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---|------------|-----------------------|------------|-------------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Размещение места массового пребывания людей по отношению  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транспортным коммуникациям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---|----------------------------------|------------|---------------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|           Вид транспорта         |Наименование|  Расстояние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п/п|    и транспортных коммуникаций   |  объекта   |до транспортных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|транспортной| коммуникаций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|коммуникации|   (метров)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---|----------------------------------|------------|---------------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 |Автомобильный (магистрали, шоссе,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|дороги, автовокзалы, автостанции)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---|----------------------------------|------------|---------------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 |Железнодорожный (железнодорожные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|пути, вокзалы, станции, платформы,|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|переезды)                       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---|----------------------------------|------------|---------------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 |Воздушный (аэропорты, аэровокзалы,|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|военные аэродромы, вертолетные  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|площадки, взлетно-посадочные    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|полосы)                         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---|----------------------------------|------------|---------------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 |Водный (морские и речные порты, 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|причалы)                        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---|----------------------------------|------------|---------------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 об организациях, осуществляющих обслуживание места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пребывания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---|--------------------------------|----------------|-------------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 |Наименование организации,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адрес,|Вид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деятельности|    График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п/п|  телефоны, вид собственности,  |по обслуживанию |  проведения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руководитель            |                |    работ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---|--------------------------------|----------------|-------------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|    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---|--------------------------------|----------------|-------------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Общие сведения  о  работниках  и  (или)  арендаторах  места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пребывания людей, а также объектов, расположенных в месте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пребывания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(численность работников)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(средняя и максимальная посещаемость объекта, количество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пребывающих людей)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(сведения об арендаторах)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Сведения  о   потенциально   опасных   участках   и   (или)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критических элементах места массового пребывания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---|-------------------------|---------------|---------------------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|Наименование потенциально|  Количество   | Характер возможной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п/п|  опасного участка или   |  работающих   |    чрезвычайной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критического элемента  |    человек    |     ситуации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---|-------------------------|---------------|---------------------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|   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---|-------------------------|---------------|---------------------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Возможные  противоправные  действия   в   месте  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людей: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__________________________________________________________;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(описание возможных противоправных действий (совершение взрыва,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поджога или иных действий, направленных на причинение вреда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здоровью людей, разрушение расположенных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массового пребывания людей объектов и сооружений или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угроза совершения указанных действий, захват заложников,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из строя или несанкционированное вмешательство в работу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коммуникаций, иные ситуации)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(зафиксированные диверсионно-террористические проявления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месте массового пребывания людей или в районе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расположения, их краткая характеристика)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Оценка         социально-экономических          последствий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 акта в месте массового пребывания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---|----------------|-------------------------|--------------------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Террористическая|Прогнозируемое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количество|       Масштаб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п/п|    угроза      |пострадавших в результате|    последствий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| террористического акта  |  террористического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|      (человек)          |       акта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---|----------------|-------------------------|--------------------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|             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---|----------------|-------------------------|--------------------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Силы   и   средства,    привлекаемые    для    обеспечения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антитеррористической защищенности места массового пребывания людей: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__________________________________________________________;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lastRenderedPageBreak/>
        <w:t>(территориальные органы МВД России и Росгвардии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подразделение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охраны, частная охранная организация,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формирование; адрес, ф.и.о.,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руководителя, телефоны дежурной части,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 дата выдачи и срок действия лицензии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охранной деятельности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частных охранных организаций)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__________________________________________________________;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(маршруты автопатрулей полиции, приближенные к месту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пребывания людей, график объезда места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пребывания людей, время прибытия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группы быстрого реагирования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(группы задержания) подразделения полиции и (или) войск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национальной гвардии Российской Федерации от места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постоянной дислокации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__________________________________________________________;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(наличие и характеристика стационарных постов полиции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и (или) подразделения войск национальной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гвардии Российской Федерации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массового пребывания людей, их дислокация,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оснащенность, режим службы)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состав наряда, обеспечивающего охрану общественного порядка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месте массового пребывания людей, отдельно по его  принадлежности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виду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--------------------------------------------|----------------------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наряда                 |     Количество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|---------|------------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единиц  |   человек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--------------------------------------------|---------|------------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Стационарный пост полиции и (или)           |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подразделения войск национальной            |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гвардии Российской Федерации                |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--------------------------------------------|---------|------------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Пеший внутренний пост полиции и (или)       |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подразделения войск национальной            |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гвардии Российской Федерации                |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--------------------------------------------|---------|------------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Суточный пост                               |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--------------------------------------------|---------|------------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12-часовой пост                             |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--------------------------------------------|---------|------------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8-часовой пост                              |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--------------------------------------------|---------|------------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                                      |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--------------------------------------------|---------|------------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__________________________________________________________;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(сведения о наличии добровольной народной дружины или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организаций по охране общественного порядка)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средства охраны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(огнестрельное оружие и патроны к нему, количество отдельно по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виду, типу, модели; защитные средства, тип, количество;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средства, тип, количество; служебные собаки, есть, нет,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- сколько, какой породы)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организация оповещения и связи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(между постами: телефоны, радиостанции)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(между постами и дежурной частью: телефоны, радиостанции)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(телефоны частных охранных организаций, диспетчерских и дежурных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 (города, района)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(телефоны дежурных территориального органа безопасности,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органов МВД России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, Росгвардии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МЧС России)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(телефоны исполнительного органа государственной власти субъекта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или органа местного самоуправления по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подведомственности места массового пребывания людей)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ближайших подразделений аварийно-спасательных служб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до них, километров)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(В  редакции  Постановления Правительства Российской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Меры  по  инженерно-технической,   физической   защите 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 места массового пребывания людей: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и характеристика инженерно-технических средств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(ограждение места массового пребывания людей, инженерные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заградительные сооружения, препятствующие несанкционированному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проезду транспорта на территорию места массового пребывания людей,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камеры системы видеоконтроля, места их расположения, устойчивость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 системы видеоконтроля, стационарные колонны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(стойки) экстренного вызова наряда полиции и обратной связи с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дежурными частями территориальных органов МВД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России и Росгвардии, количество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их расположения, опоры освещения, их количество,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работоспособность, достаточность освещенности всей территории места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пребывания людей)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обеспечение пожарной безопасности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(пожарная сигнализация, места расположения первичных средств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пожаротушения)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система оповещения и управления эвакуацией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(характеристика, пути эвакуации)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(В  редакции  Постановления Правительства Российской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Оценка достаточности  мероприятий  по  защите  критических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 и  потенциально   опасных   участков   места  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---|------------|----------|----------|----------|---------|-------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Наименование|Выполнение|Выполнение|Выполнение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Вывод о 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п|критического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| задачи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по|задачи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сацион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|элемента или| ленных   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физической|предотвра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-|  ности  | 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потенциально|требований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защите  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щению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тер-|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-|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опасного   |          |          |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рористи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|  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|приятия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участка    |          |          |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|по защите|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|          |          |  акта    |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---|------------|----------|----------|----------|---------|-------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|          |          |          |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---|------------|----------|----------|----------|---------|-------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Выводы о  надежности  охраны  места  массового  пребывания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 и  рекомендации  по  укреплению   его   антитеррористической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защищенности: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__________________________________________________________;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(выводы о надежности охраны и способности противостоять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попыткам совершения террористических актов и иных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противоправных действий)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__________________________________________________________;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(первоочередные, неотложные мероприятия, направленные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антитеррористической защищенности, устранение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недостатков)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(требуемое финансирование обеспечения мероприятий по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антитеррористической защищенности места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людей)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Дополнительная информация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(дополнительная информация с учетом особенностей места массового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людей)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Приложения: 1. Акт  обследования  места  массового  пребывания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План-схема  места массового пребывания людей с привязкой 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местности  и  с  указанием  расположения  объектов,  находящихся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 места  массового  пребывания людей и в непосредственной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близости  к  нему,  постов охраны, маршрутов патрулирования нарядов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полиции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и  (или)  войск национальной гвардии Российской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     инженерно-технических     средств,    расположения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   монументального  искусства,  мест  отдыха  (лавочек,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скамеек,   детских   площадок,   летних   кафе   и  др.),  мусорных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контейнеров.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редакции  Постановления  Правительства 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Федерации </w:t>
      </w:r>
      <w:hyperlink r:id="rId31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Схемы  коммуникаций  места   массового   пребывания   людей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(водоснабжения, электроснабжения, газоснабжения и др.).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Инструкция по эвакуации людей.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Лист учета корректировок.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(правообладатель места массового пребывания людей)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  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                          (ф.и.о.)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"__" ____________ 20__ г.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Актуализирован "__" _________ 20__ г.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 марта 2015 г. N 272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антитеррористической защищенности объектов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(территорий), подлежащих обязательной охране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войсками национальной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гвардии Российской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(В редакции Постановления Правительства Российской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hyperlink r:id="rId32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Настоящие   требования   определяют   порядок  проведения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организационно-практических, инженерно-технических, правовых и иных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  направленных   на  обеспечение  антитеррористической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защищенности  объектов (территорий), подлежащих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обязательной охране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войсками  национальной гвардии Российской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объект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(территория),    включая    проведение   категорирования   объектов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(территорий),   осуществление  контроля  за  выполнением  настоящих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   и    разработку    паспорта   безопасности   объектов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(территорий).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редакции  Постано</w:t>
      </w:r>
      <w:bookmarkStart w:id="0" w:name="_GoBack"/>
      <w:bookmarkEnd w:id="0"/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вления  Правительства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Федерации </w:t>
      </w:r>
      <w:hyperlink r:id="rId33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Настоящие    требования   не   распространяются   на   объекты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(территории)  транспортной  инфраструктуры, транспортные средства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объекты топливно-энергетического комплекса. (Дополнен             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Постановление        Правительства       Российской      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Антитеррористическая  защищенность  объектов   (территорий)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 соответствовать  характеру  угроз,  особенностям   объектов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(территорий), оперативной обстановке в районе расположения объектов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(территорий), обеспечивать  надежность  охраны,  а  также  наиболее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  и   экономное   использование    сил    и    средств,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задействованных в обеспечении безопасности объектов (территорий).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Настоящие  требования  носят  общий  характер  в   вопросах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оснащения объектов  (территорий)  средствами  инженерной  защиты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инженерно-техническими   средствами   охраны.   Оснащение  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(территории) конкретными моделями  средств  охраны  определяется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техническом  задании  на  проектирование,   на   этапе   выполнения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строительно-монтажных работ, реконструкции и капитального ремонта.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Оборудование    проектируемых    (реконструируемых)   объектов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(территорий)  средствами инженерной защиты и инженерно-техническими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lastRenderedPageBreak/>
        <w:t>средствами  охраны  осуществляется  при  строительстве (капитальном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ремонте)    такого    объекта   (территории)   в   соответствии   с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законодательством Российской Федерации о техническом регулировании.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(Дополнен   -   Постановление  Правительства  Российской 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Ответственность за проведение  организационных  мероприятий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 обеспечению   антитеррористической    защищенности    объектов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(территорий) возлагается на должностных лиц органов (организаций) 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правообладателей объектов (территорий), осуществляющих  руководство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сотрудников (работников) таких органов  (организаций)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объектах (территориях) (далее - руководители объектов).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Категорирование объектов (территорий)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его проведения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 целях  установления  дифференцированных   требований   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антитеррористической защищенности объектов (территорий)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их категорирование.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Категорирование  объектов  (территорий)  осуществляется 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 оценки  состояния  защищенности  объектов  (территорий),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учитывающей их значимость для  инфраструктуры  и  жизнеобеспечения,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   потенциальной    опасности    и    угрозы     совершения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 акта на объектах (территориях), а также возможных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 их совершения.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угрозы совершения террористического акта  определяется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 основании   данных    о    совершенных    и    предотвращенных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террористических   актах.    Возможные    последствия    совершения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 акта  на  объекте  (территории)  определяются 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  прогнозных   показателей   о   количестве   сотрудников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(работников) и  посетителей  объекта  (территории),  которые  могут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погибнуть или получить  вред  здоровью,  о  возможном  материальном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ущербе и ущербе окружающей  природной  среде  в  районе  нахождения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(территории).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качестве значений показателей  критериев  категорирования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 (территорий)  используются   значения,   определенные 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постановлении Правительства Российской Федерации 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"http://pravo.gov.ru/proxy/ips/?docbody=&amp;prevDoc=102370057&amp;backlink=1&amp;&amp;nd=102114119" \t "contents" </w:instrTex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55250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от 21 мая  2007 г.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N 304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"О классификации   чрезвычайных   ситуаций   природного 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техногенного характера".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Устанавливаются следующие категории объектов (территорий):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категория  1  (высокая  значимость) -  масштаб   ущерба 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  совершения   террористического   акта    на    объекте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(территории)  может  приобрести  федеральный  или   межрегиональный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категория  2  (средняя  значимость) -  масштаб   ущерба 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  совершения   террористического   акта    на    объекте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(территории) может  приобрести  региональный  или  межмуниципальный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категория  3  (низкая  значимость) -   масштаб   ущерба 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  совершения   террористического   акта    на    объекте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(территории) может приобрести муниципальный или локальный характер.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Для   проведения   категорирования  объекта 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     решением     руководителя    (собственника)    органа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(организации),  являющегося  правообладателем объекта (территории),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 по  обследованию  и  категорированию объекта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 -  комиссия),  в  состав  которой  включаются представители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   (организации),   являющегося   правообладателем  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(территории),  представители  территориального органа безопасности,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территориальных   органов 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Федеральной  службы  войск  национальной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гвардии Российской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Министерства Российской Федерации по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  гражданской  обороны,  чрезвычайным  ситуациям  и ликвидации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 стихийных бедствий.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    редакции      Постановления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Правительства Российской Федерации </w:t>
      </w:r>
      <w:hyperlink r:id="rId36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 работе   комиссии   могут    привлекаться    представители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и других  организаций  (по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согласованию).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  возглавляет  руководитель  объекта  или   лицо,   им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Комиссия  создается в течение 30 дней со дня включения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(территории)  в  перечень  объектов, подлежащих обязательной охране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войсками  национальной  гвардии  Российской  Федерации,  а  также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случаях, предусмотренных пунктом 19 настоящих требований. (Дополнен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-      Постановление     Правительства     Российской    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ходе работы  комиссии  на  каждом  объекте 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 от  его  категории  выделяются   потенциально   опасные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участки,  совершение  террористического  акта  на   которых   может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 к  возникновению   чрезвычайных   ситуаций   с   опасными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социально-экономическими   последствиями,   и   (или)   критические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элементы, совершение террористического акта на которых  приведет  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прекращению нормального  функционирования  объекта  (территории)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целом, его повреждению или аварии на нем,  а  также  осуществляются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 уязвимости  объекта   (территории)   в   целом   и   оценка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    существующей     системы     антитеррористической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защищенности объекта (территории).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  результатам  работы  комиссии   объекту  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 категория и определяются мероприятия  по  обеспечению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антитеррористической защищенности.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12.  Результаты  работы  комиссии  в  10-дневный  срок  со дня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окончания   обследования  объекта  (территории)  оформляются  актом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обследования   объекта   (территории),   который   составляется 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lastRenderedPageBreak/>
        <w:t>произвольной  форме,  содержит  сведения,  подтверждающие  принятие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комиссией решения о присвоении объекту (территории) соответствующей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категории,      выводы      об      эффективности      существующей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антитеррористической  защищенности  объекта  (территории),  а также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рекомендации  и  перечень  мер  по  приведению антитеррористической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защищенности  объекта  (территории)  в  соответствие  с  настоящими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требованиями.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Общий вывод о достаточности антитеррористической  защищенности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объекта  (территории)  делается  в   случае,   если   установленные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требования по физической охране, оборудованию средствами инженерной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защиты   и   инженерно-техническими   средствами   охраны  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(территории) выполнены в соответствии с его категорией.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Акт составляется в 5 экземплярах, подписывается всеми  членами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комиссии  и  является  неотъемлемой  частью  паспорта  безопасности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объекта (территории).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При наличии разногласий между  членами  комиссии  по  вопросам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категорирования объекта (территории)  решение  принимается  в  ходе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согласительного совещания большинством голосов  членов  комиссии  с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решающим   голосом   председателя    комиссии.    Неурегулированные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разногласия включаются в акт обследования  объекта  (территории)  с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указанием особых мнений членов комиссии.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(Пункт   в  редакции  Постановления  Правительства 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Федерации </w:t>
      </w:r>
      <w:hyperlink r:id="rId38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Паспорт безопасности объекта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13.  На  каждый  объект  (территорию)  в течение 30 дней после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проведения   его  обследования  и  категорирования  разрабатывается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паспорт безопасности объекта (территории). (В              редакции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Постановления        Правительства       Российской      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  Паспорт   безопасности  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объекта  (территории)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является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информационно-справочным  документом,  который  отражает  состояние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антитеррористической  защищенности 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объекта (территории)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содержит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 необходимых  мероприятий  по  предупреждению (пресечению)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террористических актов на объекте (территории).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       редакции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Постановления        Правительства       Российской      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 Паспорт  безопасности  объекта  (территории) составляется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комиссией,  подписывается всеми членами комиссии, согласовывается с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      территориального      органа      безопасности,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территориальных   органов 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Федеральной  службы  войск  национальной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гвардии Российской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Министерства Российской Федерации по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  гражданской  обороны,  чрезвычайным  ситуациям  и ликвидации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   стихийных   бедствий   по  месту  нахождения 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(территории)  и  утверждается  руководителем (собственником) органа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(организации),  являющегося  правообладателем  объекта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лицом, им уполномоченным.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     редакции      Постановления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Правительства Российской Федерации </w:t>
      </w:r>
      <w:hyperlink r:id="rId41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Согласование паспорта  безопасности  объекта 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30-дневный срок со дня его разработки.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Паспорт   безопасности   объекта   (территории)   является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документом,   содержащим   служебную    информацию    ограниченного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распространения, и имеет пометку "Для служебного пользования", если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не присваивается гриф секретности.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  о   присвоении   паспорту    безопасности   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(территории)  грифа  секретности  принимается  в   соответствии   с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Паспорт безопасности объекта (территории)  составляется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5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экземплярах.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редакции  Постановления Правительства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Федерации </w:t>
      </w:r>
      <w:hyperlink r:id="rId42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 экземпляр  паспорта  безопасности объекта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хранится на объекте (территории), остальные экземпляры направляются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территориальный   орган  безопасности,  территориальные  органы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  внутренних  дел  Российской  Федерации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,  Федеральной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службы   войск   национальной   гвардии   Российской  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 Российской  Федерации  по  делам гражданской обороны,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чрезвычайным  ситуациям и ликвидации последствий стихийных бедствий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нахождения объекта (территории).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редакции Постановления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Правительства Российской Федерации </w:t>
      </w:r>
      <w:hyperlink r:id="rId43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Актуализация паспорта  безопасности  объекта 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не реже 1 раза в 3 года, а также в случае изменения: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основного вида деятельности объекта (территории);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общей площади и периметра объекта (территории);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количества  потенциально  опасных  участков  и  критических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на объекте (территории);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базовых  угроз  террористического  характера  в   отношении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(территории);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организации охраны и защиты объекта (территории);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мероприятий   по   инженерно-технической   защите  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(территории).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Актуализация паспорта  безопасности  объекта 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порядке, установленном для его разработки.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вносятся во  все  экземпляры  паспорта  безопасности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(территории) с указанием причины и даты их внесения.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Мероприятия по обеспечению антитеррористической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защищенности объектов (территорий)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Антитеррористическая  защищенность  объектов  (территорий)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обеспечивается путем: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проведения  организационных  мероприятий   по   обеспечению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антитеррористической защищенности объектов (территорий);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инженерно-технического оборудования объектов (территорий)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  контроля    за    наличием    и    работоспособностью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инженерно-технических средств охраны объектов (территорий), а также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 обслуживания  инженерно-технических  средств   охраны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(территорий);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обеспечения  пропускного  и  внутриобъектового  режимов 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 (территориях);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проведения   комплекса   мероприятий,    направленных   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минимизацию возможных последствий совершения террористических актов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объектах   (территориях)   и   ликвидацию   угрозы   совершения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террористических актов на объектах (территориях);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проведения мероприятий по защите информации.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Организационные      мероприятия      по       обеспечению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антитеррористической защищенности объектов (территорий) включают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разработку  организационно-распорядительных  документов  по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охраны,  пропускного  и  внутриобъектового  режимов 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 (территориях);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определение должностных лиц,  ответственных  за  проведение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  по   антитеррористической    защищенности    объектов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(территорий);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проведение  учений  и  (или)  тренировок   с   сотрудниками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(работниками) объектов (территорий) по подготовке к  действиям  при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угрозе  совершения  и  при  совершении  террористических  актов 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 (территориях);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информирование    сотрудников     (работников)     объектов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(территорий)  о  требованиях  к  антитеррористической  защищенности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  (территорий)   и   об    организационно-распорядительных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 по пропускному и внутриобъектовому режимам  на  объектах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(территориях);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исключение    фактов    бесконтрольного    нахождения   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потенциально  опасных  участках  (критических  элементах)  объектов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(территорий) посетителей,  работников  обслуживающих,  ремонтных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сторонних организаций.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Инженерная защита объектов (территорий)  осуществляется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 с  Федеральным  законом  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"http://pravo.gov.ru/proxy/ips/?docbody=&amp;prevDoc=102370057&amp;backlink=1&amp;&amp;nd=102135277" \t "contents" </w:instrTex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55250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"Технический   регламент   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безопасности   зданий   и   сооружений"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  всех    этапах    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     (проектирование      (включая      изыскания),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строительство,  монтаж,   наладка,   эксплуатация,   реконструкция,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и утилизация (снос).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Выбор     и      оснащение      объектов      (территорий)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инженерно-техническими   средствами   охраны    конкретных    типов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определяются    в    техническом    задании    на    проектирование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инженерно-технических средств охраны.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 руководителя  объекта  объект  (территория)  может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оборудоваться  инженерно-техническими   средствами   охраны   более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 класса защиты.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Наибольшая  плотность  инженерно-технических  средств   охраны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 на направлениях, ведущих к критическим элементам 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(территории),  на  трудно  просматриваемых  участках  периметра 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уязвимых местах объекта (территории).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С учетом присвоенной объектам (территориям) категории к 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инженерно-технической укрепленности, применяемым на них техническим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 охранной, тревожной и пожарной сигнализации,  контроля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доступом, оповещения и охранного освещения,  а  также  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инфраструктуре  их  физической  охраны   предъявляются   требования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25-1.    Срок    завершения    мероприятий    по   обеспечению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антитеррористической защищенности объекта (территории), в том числе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   оборудованию  его  инженерно-техническими  средствами  охраны,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устанавливается комиссией исходя из степени потенциальной опасности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и  угрозы  совершения  террористических  актов,  прогнозного объема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расходов  на выполнение соответствующих мероприятий за счет средств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федерального  бюджета  и средств внебюджетных источников и не может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превышать  2  лет  со  дня  подписания  акта  обследования 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(территории). (Дополнен  -  Постановление  Правительства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Федерации </w:t>
      </w:r>
      <w:hyperlink r:id="rId44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Порядок контроля за выполнением требований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антитеррористической защищенности объектов (территорий)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 Контроль за выполнением требований к антитеррористической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защищенности  объектов  (территорий) возлагается на территориальные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Федеральной  службы  войск  национальной гвардии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   месту   расположения   объектов   (территорий) 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 путем  проведения  плановых  и внеплановых проверок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антитеррористической  защищенности объектов (территорий), указанных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акте  обследования  объекта (территории) и паспорте безопасности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(территории).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 редакции   Постановления   Правительства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Российской Федерации </w:t>
      </w:r>
      <w:hyperlink r:id="rId45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Плановые   проверки   антитеррористической    защищенности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(территорий)  проводятся  1 раз  в год  в  соответствии  с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планом-графиком  в  форме  документарного  контроля   и   выездного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     антитеррористической     защищенности     объектов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(территорий).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  план-график  проведения  таких  плановых  проверок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разрабатывается  территориальным  органом 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Федеральной службы войск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lastRenderedPageBreak/>
        <w:t>национальной  гвардии  Российской 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месту расположения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 (территорий) и доводится до сведения заинтересованных лиц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   его    размещения   на   официальном   сайте   этого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органа.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редакции  Постановления  Правительства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Российской Федерации </w:t>
      </w:r>
      <w:hyperlink r:id="rId46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  О   проведении  плановой  проверки  антитеррористической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защищенности   объектов   (территорий)   органы   (организации)   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правообладатели  объектов (территорий) уведомляются территориальным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 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Федеральной  службы  войск национальной гвардии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посредством  направления  копии распоряжения или приказа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 этого  территориального  органа  о  начале проведения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плановой  проверки  заказным почтовым отправлением с уведомлением 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вручении в срок не позднее 3 рабочих дней до начала ее проведения.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(В   редакции   Постановления  Правительства  Российской 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7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Основанием    для    проведения    внеплановых    проверок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антитеррористической защищенности объектов (территорий) является: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истечение срока исполнения ранее выданного  предписания  об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устранении выявленного нарушения требований к  антитеррористической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защищенности объекта (территории);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 поступление  в  территориальные  органы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Федеральной службы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войск  национальной гвардии Российской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граждан,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том  числе  индивидуальных  предпринимателей  и юридических лиц,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 от  органов  государственной  власти,  органов местного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 из  средств массовой информации о фактах нарушений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антитеррористической  защищенности объекта (территории), если такие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 создают  угрозу  причинения вреда жизни, здоровью людей,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 среде, безопасности государства, имуществу физических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 лиц,  государственному,  муниципальному  имуществу или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угрозу   возникновения   аварий   и   (или)  чрезвычайных  ситуаций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  и (или) техногенного характера либо повлекли причинение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вреда или возникновение аварий и (или) чрезвычайных ситуаций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 и (или) техногенного характера;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            редакции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Постановления        Правительства       Российской      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приказ (распоряжение) руководителя территориального органа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Федеральной службы войск национальной гвардии Российской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изданный   в   соответствии  с  поручениями  Президента 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 Правительства  Российской  Федерации  или  на основании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 прокурора  о  проведении  внеплановой проверки в рамках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надзора  за исполнением законов по поступившим в органы прокуратуры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 и обращениям.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редакции  Постановления  Правительства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Российской Федерации </w:t>
      </w:r>
      <w:hyperlink r:id="rId49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 Перечень  должностных  лиц,  уполномоченных на проведение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  и  внеплановых проверок антитеррористической защищенности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объектов  (территорий),  определяется  начальником территориального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Федеральной  службы  войск  национальной гвардии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 редакции   Постановления  Правительства 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Федерации </w:t>
      </w:r>
      <w:hyperlink r:id="rId50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Срок   проведения   плановых   и   внеплановых    проверок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антитеррористической защищенности объектов  (территорий)  не  может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 30 рабочих дней.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  Руководитель  объекта  по  истечении  сроков  устранения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 недостатков,  указанных  в  акте  обследования 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(территории),  информирует территориальный орган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Федеральной службы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войск   национальной  гвардии  Российской 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 выполнении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  по   обеспечению   антитеррористической  защищенности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 (территории)  в  течение  15  дней  со дня окончания срока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предписанных мероприятий.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  редакции   Постановления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Правительства Российской Федерации </w:t>
      </w:r>
      <w:hyperlink r:id="rId51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  Для   контроля   за  выполнением  руководителем 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  по   обеспечению   антитеррористической  защищенности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 (территории) приказом руководителя территориального органа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Федеральной  службы войск национальной гвардии Российской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  должностное  лицо  с  правом  проведения  контрольной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по устранению недостатков.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  редакции    Постановления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Правительства Российской Федерации </w:t>
      </w:r>
      <w:hyperlink r:id="rId52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  По   результатам  проведения  плановой  или  внеплановой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 антитеррористической  защищенности  объектов (территорий)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 акт в 2 экземплярах, который утверждается начальником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территориального   органа 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Федеральной  службы  войск  национальной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гвардии   Российской  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  руководителем   объекта  или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уполномоченными ими должностными лицами.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редакции Постановления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Правительства Российской Федерации </w:t>
      </w:r>
      <w:hyperlink r:id="rId53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В  случае   выявления   нарушений   настоящих   требований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 лицом,  проводящим  проверку,   руководителю  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 предписание об устранении выявленных недостатков.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Порядок действий при угрозе совершения или совершении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 акта на объекте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  При   получении   информации  (в  том  числе  анонимного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характера)  об угрозе совершения или о совершении террористического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  на  объекте  (территории) руководитель объекта либо лицо, его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замещающее,  незамедлительно  обеспечивает  информирование  об этом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  органов   безопасности,  территориальных  органов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  внутренних  дел  Российской  Федерации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,  Федеральной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службы   войск   национальной   гвардии   Российской  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 Российской  Федерации  по  делам гражданской обороны,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чрезвычайным  ситуациям и ликвидации последствий стихийных бедствий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месту нахождения объекта (территории).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редакции Постановления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Правительства Российской Федерации </w:t>
      </w:r>
      <w:hyperlink r:id="rId54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При   получении   информации    об    угрозе    совершения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 акта осуществляются  мероприятия  по  обеспечению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режима усиления противодействия терроризму в целях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своевременного   и   адекватного   реагирования   на    возникающие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террористические угрозы, предупреждения совершения террористических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 направленных против объектов (территорий).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Режимы  усиления  противодействия  терроризму  предусматривают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мероприятий, предусмотренных настоящими требованиями,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степени угрозы совершения террористического  акта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 возможных  последствий,  уровня  террористической   опасности,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вводимого в пределах субъектов Российской Федерации и на  отдельных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участках территории Российской Федерации (объектах) в  соответствии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Порядком  установления   уровней   террористической   опасности,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предусматривающих  принятие  дополнительных  мер   по   обеспечению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личности, общества и государства, утвержденным  Указом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Российской Федерации </w:t>
      </w:r>
      <w:hyperlink r:id="rId55" w:tgtFrame="contents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 июня 2012 г. N 851</w:t>
        </w:r>
      </w:hyperlink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порядке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уровней террористической опасности,  предусматривающих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дополнительных мер по обеспечению  безопасности  личности,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и государства".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Руководитель объекта либо лицо, его замещающее,  в  случае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информации об угрозе совершения террористического  акта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 совершении террористического акта: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оценивает реальность угрозы для сотрудников (работников)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 объекта (территории) и объекта (территории) в целом;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уточняет  у  ответственного  за  обеспечение   безопасности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 (территории)   лица   (начальника   службы   безопасности,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дежурного диспетчера, начальника отделения (старшего смены) охраны)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сложившуюся на момент получения сообщения  обстановку  и  возможное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подозрительных лиц (предметов) на  объекте 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вблизи него;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 обеспечивает   усиление  охраны  объекта  (территории)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  полученной   информации   до   территориальных  органов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  территориальных  органов Министерства внутренних дел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, Федеральной службы войск национальной гвардии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Российской 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Министерства Российской Федерации по делам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   обороны,   чрезвычайным   ситуациям   и   ликвидации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   стихийных   бедствий   по  месту  нахождения 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(территории);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редакции  Постановления  Правительства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Федерации </w:t>
      </w:r>
      <w:hyperlink r:id="rId56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обеспечивает приведение в повышенную готовность имеющихся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распоряжении формирований гражданской обороны;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докладывает   вышестоящему   руководству    о    полученной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и принятых мерах;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   обеспечивает   ограничение   доступа  посторонних  лиц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  средств   на  объект  (территорию),  за  исключением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  средств   и   личного   состава   оперативных  служб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 службы безопасности Российской Федерации, Министерства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 дел  Российской  Федерации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,  Федеральной  службы  войск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национальной гвардии Российской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Министерства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 по  делам  гражданской обороны, чрезвычайным ситуациям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последствий стихийных бедствий, машин скорой медицинской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помощи;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  редакции   Постановления   Правительства  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Федерации </w:t>
      </w:r>
      <w:hyperlink r:id="rId57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организует немедленную эвакуацию сотрудников (работников)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 объекта  (территории),  не  участвующих  в  локализации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    (ликвидации    последствий)    террористического    акта,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  вывод   из   работы    основного    технологического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с последующей  эвакуацией  работающего  персонала  при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угрозе  влияния  производственного  процесса,  осуществляемого  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объекте   (территории),   на    размер    ущерба    в    результате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 акта;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обеспечивает  подготовку   помещений   для   работы   штаба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контртеррористической операции,  оповещение  и  сбор  специалистов,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способных быть  проводниками  или  консультантами  для  прибывающих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   оперативных   служб,   представление    необходимых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осуществляет иные  действия,  направленные  на  обеспечение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 сотрудников  (работников)   и   посетителей  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(территории), а  также  на  оказание  помощи  прибывшим  на  объект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(территорию) подразделениям экстренных служб.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требованиям к антитеррористической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защищенности объектов (территорий),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подлежащих обязательной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 полицией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инженерно-технической укрепленности объектов (территорий),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применяемым на объектах (территориях) техническим средствам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охранной, тревожной и пожарной сигнализации, контроля и управления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доступом, оповещения и охранного освещения,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к инфраструктуре физической охраны объектов (территорий)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(В редакции Постановления Правительства Российской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hyperlink r:id="rId58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Инженерно-техническая укрепленность объектов (территорий)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Инженерное  заграждение  представляет   собой   препятствие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(физический  барьер)  в  виде  ограждений,  других  сооружений  или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конструкций, расположенных на поверхности или заглубленных в грунт,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оборудованных в  оконных  или  дверных  проемах,  вентиляционных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отверстиях в крышах и стенах зданий (строений, сооружений).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Инженерные заграждения  выполняются  из  колючей  проволоки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(ленты), металлических спиралей, сеток  и  решеток,  устроенных 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 стоящих  металлических,  железобетонных  или   деревянных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опорах, в виде конструкций, затрудняющих продвижение нарушителя.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  заграждения  должна  быть  прочной.  Травмирующий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 инженерного заграждения должен  иметь 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нелетальный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характер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 на нарушителя.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Допускаются   переносные   инженерные   заграждения   в   виде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проволочных ежей, рогаток, спиралей из колючей  проволоки  (ленты),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малозаметных препятствий  и  проволочных  гирлянд,  устанавливаемых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в дополнение к постоянным заграждениям.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Ограждение  периметра   объекта   (территории),   локальных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охраняемых зон и отдельных участков объекта  (территории)  (далее 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ограждение) оборудуется в виде прямолинейных участков с минимальным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количеством  изгибов  и  поворотов,  ограничивающих  наблюдение 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затрудняющих  применение  технических  средств  охраны.  Ограждение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 исключать  проход  людей  (животных),  въезд  транспорта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затруднять проникновение правонарушителей на охраняемую территорию,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минуя контрольно-пропускные пункты (посты охраны).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 ограждению не  должны  примыкать  какие-либо  пристройки,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зданий, являющихся составной частью периметра.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ограждении  не  должно  быть  лазов,  проломов   и   других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повреждений, способствующих проникновению правонарушителей, а также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незапираемых ворот, дверей и калиток.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Ограждение подразделяется  на  основное,  дополнительное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предупредительное.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Основное ограждение должно иметь полотно ограждения высотой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2 метров, а в районах с глубиной  снежного  покрова  более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метра - не  менее  2,5 метра.  Для  увеличения  высоты  основного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ограждения   необходимо   использовать    дополнительное    верхнее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 степени защиты основное ограждение подразделяется на: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ограждение  1-го  класса  защиты  (минимально   необходимая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защиты объекта (территории) от проникновения) - ограждение,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изготовленное из различных  некапитальных  конструкций  высотой  не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2 метров;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ограждение  2-го  класса  защиты  (средняя  степень  защиты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 (территории)  от  проникновения) -   сплошное   деревянное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 из доски толщиной не менее 40 миллиметров, металлическое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сетчатое либо решетчатое ограждение.  Высота  ограждения  не  менее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метров;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ограждение  3-го  класса  защиты  (высокая  степень  защиты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(территории) от проникновения) - железобетонное  ограждение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толщиной  не  менее   100 миллиметров,   каменное   или   кирпичное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   толщиной   не    менее    250 миллиметров,    сплошное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металлическое ограждение с толщиной листа не менее 2 миллиметров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усиленное ребрами  жесткости,  металлическое  сетчатое  ограждение,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изготовленное  из  стальной  проволоки  диаметром  5-8 миллиметров,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сваренной в перекрестиях и  образующей  ячейки  размером  не  более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х 300 миллиметров,   усиленное   ребрами    жесткости.    Высота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ограждения  не  менее  2,5 метра  с  оборудованным   дополнительным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ограждением;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ограждение 4-го класса защиты (специальная  степень  защиты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(территории) от проникновения) - монолитное  железобетонное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  толщиной  не  менее   120 миллиметров,   каменное   или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кирпичное ограждение  толщиной  не  менее  380 миллиметров.  Высота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ограждения не менее 2,5 метра, а  в  районах  с  глубиной  снежного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покрова  более  1 метра -  не  менее  3  метров   с   оборудованным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 ограждением.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Дополнительное ограждение устанавливается  вверху  и  внизу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 ограждения  и  предназначено  для  повышения   сложности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преодоления основного ограждения методом перелаза  или  подкопа,  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увеличения высоты основного ограждения.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  верхнее   ограждение    представляет    собой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противоперелазный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козырек  на  основе  изделий  из  спиральной  или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плоской армированной колючей ленты и устанавливается на всех  видах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 ограждения,  а  также  на  крышах  одноэтажных   зданий,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примыкающих к основному ограждению и  являющихся  составной  частью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периметра охраняемого участка.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нижнее ограждение устанавливается под  основным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ограждением с заглублением в грунт не  менее  0,5 метра.  В  случае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основного ограждения  на  ленточном  фундаменте  функцию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 дополнительного  ограждения  выполняет  сам  железобетонный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Предупредительное ограждение предназначено для  обозначения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рубежа охраны и подразделяется на внешнее и внутреннее.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 предупредительного  ограждения  составляет  не   менее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 метра, а в районах с глубиной снежного покрова более  1 метра 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2 метров.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 предупредительном  ограждении   через   каждые   50 метров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 таблички (например,  "Не  подходить!  Запретная  зона",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"Внимание!  Охраняемая  территория")  и   другие   указательные 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предупредительные знаки.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 необходимости между основным ограждением и  внутренним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предупредительным   ограждением   оборудуется    запретная    зона,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представляющая  собой  специально  выделенную   полосу   местности,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предназначенную для выполнения личным составом подразделения охраны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 задач по защите объекта (территории).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запретной зоне не должно быть никаких строений и  предметов,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затрудняющих применение системы охранной  сигнализации  и  действия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 охраны. Запретная зона может  быть  использована  для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охраны объекта (территории) при помощи служебных собак.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предупредительное ограждение должно иметь  высоту  не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2,5 метра.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запретной зоны должна быть не  менее  5 метров,  а  при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размещении в ней технических средств охраны должна превышать ширину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зоны обнаружения.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границе запретной зоны как с внешней,  так  и  с  внутренней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не должны примыкать здания, строения,  сооружения,  площади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складирования, а также лесонасаждения.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Противотаранные     заграждения     представляют     собой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инженерно-технические      изделия,       предназначенные       для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воспрепятствования  проезду  транспортных  средств,  механизмов 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  участке   и   способные   разрушить   ходовую   часть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движущегося транспортного средства.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Противотаранные   заграждения   устанавливаются   перед   (за)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ограждением (в том числе воротами в  основном  ограждении)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его усиления, а также  перед  охраняемыми  зданиями,  если  они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на неохраняемую территорию.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часть охраняемого здания (сооружения) выходит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неохраняемую территорию, для предотвращения  наезда  автотранспорта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 зданием  (сооружением)  по  краю  тротуара   устанавливаются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железобетонные блоки.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Конструкция ворот (калиток) должна обеспечивать их жесткую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фиксацию в закрытом положении. Расстояние между дорожным  покрытием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нижним краем ворот должно быть не более 0,1 метра.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Ворота (калитки) с электроприводом и дистанционным управлением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оборудуются устройствами аварийной остановки, открытия  вручную 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  неисправности  или  отключения  электропитания,   а   также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ограничителями  или  стопорами  для  предотвращения   произвольного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открывания (движения).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  степени  защиты  от  проникновения  ворота   (калитки)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подразделяются на: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ворота (калитки) 1-го класса защиты (минимально необходимая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степень защиты), изготовленные из некапитальных конструкций высотой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2 метров;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ворота  (калитки)  2-го  класса  защиты  (средняя   степень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защиты) представляющие собой: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комбинированные, решетчатые или реечные  ворота  (калитки)  из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металлоконструкций;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ворота (калитки) со  сплошным  заполнением  полотен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их толщине не менее 40 миллиметров;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решетчатые металлические ворота  (калитки),  изготовленные  из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стальных прутьев диаметром не  менее  16 миллиметров,  сваренных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перекрестиях  и  образующих  ячейки  размером  не  более  150 х 150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миллиметров;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ворота  (калитки)  3-го класса  защиты   (высокая   степень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защиты) высотой не менее 2,5 метра, представляющие собой: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   или    сплошные    ворота    (калитки)    из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металлоконструкций;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ворота (калитки) деревянные со  сплошным  заполнением  полотен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их толщине не менее  40  миллиметров,  обшитые  с  двух  сторон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стальным металлическим листом толщиной не менее 0,6 миллиметра;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  или  сплошные  ворота  из   стального   листа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толщиной не менее 2 миллиметров, усиленные дополнительными  ребрами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жесткости   и   обивкой   изнутри   доской   толщиной   не    менее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миллиметров;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ворота (калитки) 4-го класса  защиты  (специальная  степень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защиты),  представляющие  собой  сплошные   ворота   (калитки)   из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стального  листа  толщиной  не  менее  4   миллиметров,   усиленные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дополнительными ребрами жесткости, и высотой не менее 2,5 метра.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Двери и люки  охраняемых  зданий  (сооружений,  помещений)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обеспечивать надежную защиту помещений объекта 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обладать достаточным классом защиты к разрушающим воздействиям.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 наружные  двери  в  охраняемое  здание   (сооружение,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помещение) должны открываться наружу.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Дверные  проемы  (тамбуры)  центрального  и запасного входов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 объекта  (территории)  (при  отсутствии  возле  них  постов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подразделений  войск  национальной  гвардии  Российской  Федерации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оборудуются  дополнительной  дверью.  При  невозможности  установки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 дверей  входные двери оборудуются системами раннего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реагирования,  выдающими  тревожное  извещение  при попытке подбора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ключей или взлома дверей.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редакции  Постановления Правительства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Российской Федерации </w:t>
      </w:r>
      <w:hyperlink r:id="rId59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Дверные  проемы  входов  в   специальные   помещения  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(территории) оборудуются дополнительной запирающейся  металлической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 дверью внутри помещения классом защиты не ниже второго.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Эвакуационные и аварийные выходы оборудуются по согласованию с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территориальными  подразделениями  Государственной  противопожарной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службы  Министерства  Российской  Федерации  по  делам  гражданской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обороны, чрезвычайным ситуациям и ликвидации последствий  стихийных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бедствий устройством  экстренного  открывания  дверей  (устройством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Антипаника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 степени защиты  от  проникновения  дверные  конструкции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подразделяются на: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дверные  конструкции   1-го   класса   защиты   (минимально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необходимая степень защиты от проникновения), включающие: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с полотнами из стекла в металлических рамах или без них;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деревянные внутренние  со  сплошным  или  мелкопустотным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заполнением полотен. Толщина полотна не менее 40 миллиметров;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деревянные со стеклянными фрагментами из стекла. Толщина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стекла фрагмента не нормируется;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решетчатые  металлические  двери   произвольной   конструкции,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изготовленные из стальных прутьев диаметром не менее 7 миллиметров,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сваренных в перекрестиях и  образующих  ячейки  размером  не  более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х 200 миллиметров;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дверные конструкции 2-го  класса  защиты  (средняя  степень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от проникновения), включающие: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двери, соответствующие 1-му классу защиты от взлома по  ГОСТ Р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51072-2005 "Двери защитные. Общие технические требования  и  методы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испытаний на устойчивость к взлому,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пулестойкость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огнестойкость";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1-го класса защиты от  взлома  с  защитным  остеклением,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выдерживающим удар с нормируемыми  показателями  энергии  удара  от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262 килограммов на 1 сантиметр и выше;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решетчатые  металлические  двери,  изготовленные  из  стальных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прутьев диаметром не менее 16 миллиметров, сваренных в перекрестиях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образующих ячейки размером не  более  150 х 150  миллиметров.  По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периметру решетчатая дверь обрамляется стальным уголком размером не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35 х 35 х 4 миллиметра;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решетчатые раздвижные металлические  двери,  изготовленные  из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 сечением не менее 30 х 4 миллиметра, сваренных в перекрестиях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образующих ячейки размером не более 150 х 150 миллиметров;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дверные конструкции 3-го  класса  защиты  (высокая  степень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от проникновения), включающие: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двери, соответствующие 2-му классу защиты от  взлома  по  ГОСТ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51072-2005 "Двери защитные. Общие технические требования и методы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испытаний на устойчивость к взлому,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пулестойкость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огнестойкость";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2-го класса защиты от  взлома  с  защитным  остеклением,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выдерживающим многократный удар (от 30 ударов и выше) дробящим  или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рубящим инструментом;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дверные конструкции 4-го класса защиты (специальная степень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от проникновения), включающие: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двери, соответствующие 3-му классу защиты от  взлома  по  ГОСТ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51072-2005 "Двери защитные. Общие технические требования и методы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испытаний на устойчивость к взлому,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пулестойкость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огнестойкость";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3-го класса защиты  от  взлома  с  пулестойким  стеклом,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способным противостоять сквозному пробитию пулями и их  фрагментами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  образования   при   этом   вторичных   поражающих   элементов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(бронестекло).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Оконные конструкции должны  обеспечивать  надежную  защиту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и  обладать  достаточным  классом  защиты  к  разрушающим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воздействиям.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 оконных  конструкций  и  материалов,  из  которых   они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изготовлены, класс защиты оконных конструкций  определяются  исходя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категории объекта (территории) и характеристик конструкции.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По степени защиты  от  проникновения  оконные  конструкции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подразделяются на: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оконные  конструкции   1-го   класса   защиты   (минимально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необходимая степень защиты от проникновения), включающие: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оконный    блок    из    любого     материала     (деревянный,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поливинилхлоридный, алюминиевый);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с обычным стеклом, дополнительно не оснащенные  защитными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конструкциями;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оконные конструкции 2-го  класса  защиты  (средняя  степень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от проникновения), включающие: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оконный    блок    из    любого     материала     (деревянный,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поливинилхлоридный), оснащенный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противовзломной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фурнитурой;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с защитным остеклением, выдерживающим удар с нормируемыми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энергии удара от 141 килограмма на 1 сантиметр и выше,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 стеклом, оклеенным защитной пленкой;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с обычным  стеклом,  дополнительно  защищенные  защитными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конструкциями (решетки, жалюзи, ставни, рольставни);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оконные конструкции 3-го  класса  защиты  (высокая  степень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от проникновения), включающие: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блоки из  алюминиевого  профиля  или  комбинированного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усиленного профиля, оснащенные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противовзломной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фурнитурой;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с защитным остеклением, выдерживающим удар с нормируемыми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энергии удара от 382 килограммов  на  1 сантиметр  или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выдерживающим многократный удар до 30 ударов дробящим  или  рубящим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инструментом и выше, или со стеклом, оклеенным защитной пленкой;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   блоки,    дополнительно    защищенные     защитными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конструкциями (решетки, жалюзи, ставни, рольставни);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оконные конструкции 4-го класса защиты (специальная степень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от проникновения), включающие: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 блоки   из   комбинированного   усиленного   профиля,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оснащенные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противовзломной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фурнитурой;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   блоки,    дополнительно    защищенные     защитными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конструкциями (решетки, жалюзи, ставни, рольставни);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  специальной   конструкции   с   защитным   остеклением,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выдерживающим многократный удар (от 30 ударов и выше) дробящим  или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рубящим инструментом;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с пулестойким стеклом (бронестекло).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Двери, ворота, люки, ставни, жалюзи и решетки  оборудуются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 по классу защиты запирающими устройствами, которые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обеспечивать требуемую защиту  от  разрушающих  воздействий,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работоспособность в  диапазонах  температур  и  влажности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 воздуха, характерных для данной климатической зоны, при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прямом воздействии воды, снега, града, песка и других факторов.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 наружные  двери   в   охраняемое   помещение   должны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оборудоваться 2 врезными (накладными)  замками  или  одним  врезным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(накладным) и одним замком навесного типа.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использовании  замков  в  качестве  запирающих  устройств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ворот следует устанавливать не менее  2  замков  гаражного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 навесного  типа.  Редко  открываемые  ворота   (запасные   или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аварийные) с  внутренней  стороны  периметра  объекта 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запираться на засовы и навесные замки.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 от замков на оконных решетках и дверях запасных  выходов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хранятся в помещении, оборудованном охранной сигнализацией.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Наружные и внутренние  стены  зданий,  перекрытия  пола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потолка помещений должны быть  труднопреодолимым  препятствием  для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проникновения нарушителей.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 некапитальных   стен,   перекрытий   и   перегородок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металлическими решетками производится по всей площади с  внутренней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помещения. После установки решетки маскируются  штукатуркой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облицовочными панелями.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Вентиляционные шахты,  короба,  дымоходы,  технологические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каналы и отверстия диаметром более 200 миллиметров,  имеющие  выход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границы охраняемой территории объекта (территории), в том  числе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крыши зданий и (или) в смежные неохраняемые помещения и входящие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охраняемые  помещения,  оборудуются  на  входе  в  эти  помещения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металлическими   решетками   и   при   необходимости   техническими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охраны.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Решетка в вентиляционных коробах, шахтах, дымоходах со стороны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охраняемого помещения располагается от внутренней поверхности стены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(перекрытия) не более чем на 100 миллиметров.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Воздушные трубопроводы, пересекающие ограждения  периметра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объекта,   оборудуются   элементами   дополнительного   ограждения: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козырьком из колючей проволоки  или  инженерным  средством  защиты,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разворачиваемым по верху трубопровода или вокруг него.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Водопропуски сточных или проточных вод,  подземные  коллекторы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(кабельные, канализационные) при диаметре трубы или  коллектора  от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  до  500  миллиметров,  выходящие   с   объекта   (территории),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оборудуются на выходе металлическими решетками.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трубе или коллекторе большего диаметра, где есть возможность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применения   инструмента   взлома,   устанавливаются   решетки  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охраны.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 паводкового  водосброса   в   местах   пересечения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запретной   (контролируемой)   зоны   реками,   ручьями,   оврагами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оборудуются   инженерными   заграждениями   над   и    под    водой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(металлическими решетками, спиралями, гирляндами).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Специальные  помещения  должны  иметь  капитальные  стены,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прочные потолочные перекрытия и пол.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специальное помещение защищается двойной  металлической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дверью (наружная - сплошная, внутренняя - решетчатая).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Наружная дверь запирается на два  врезных  замка  или  на  два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врезных замка раннего реагирования.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решетчатая дверь запирается на врезной замок.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 помещение  должно  иметь  три   рубежа   охранной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сигнализации, срабатывающей  на  открывание  или  взлом  помещения,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человека внутри помещения,  а  также  на  открывание  или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взлом сейфов, шкафов.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Абзац.  (Утратил силу - Постановление Правительства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Федерации </w:t>
      </w:r>
      <w:hyperlink r:id="rId60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Минимально        необходимый        состав        средств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инженерно-технической   укрепленности   объектов   (территорий) 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 от  присвоенной   объектам   (территориям)   категории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объектах (территориях) категории 1: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 периметра объекта (территории) 4-го класса защиты;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ворота, калитки 4-го класса защиты;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контрольно-пропускные пункты;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дверные конструкции 4-го класса защиты  для  наружных  входных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дверей;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дверные конструкции не ниже 2-го класса защиты  для  дверей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офисные и служебные кабинеты, в технические помещения, в которых не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хранятся материальные ценности;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дверные  конструкции  4-го  класса   защиты   для   дверей 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и режимные помещения, в комнаты для хранения  оружия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кассы;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конструкции 4-го класса  защиты  для  оконных  проемов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и подвального этажей, выходящих как на охраняемую, так и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неохраняемую территорию;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конструкции не ниже  2-го класса  защиты  для  оконных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проемов второго этажа и выше, выходящих на охраняемую территорию;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конструкции не ниже  3-го класса  защиты  для  оконных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проемов второго этажа и выше, выходящих на неохраняемую территорию,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примыкающих к пожарным лестницам, балконам, карнизам;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конструкции не ниже  2-го класса  защиты  для  оконных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проемов второго этажа и выше, выходящих на неохраняемую территорию,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примыкающих к пожарным лестницам, балконам, карнизам;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конструкции 4-го класса  защиты  для  оконных  проемов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помещений;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противотаранные    устройства    (при    наличии    охраняемой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объектах (территориях) категории 2: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 периметра объекта (территории) не ниже 3-го  класса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ворота, калитки не ниже 3-го класса защиты;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контрольно-пропускные пункты;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дверные конструкции не ниже 3-го класса  защиты  для  наружных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входных дверей;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дверные конструкции не ниже 2-го класса защиты  для  дверей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офисные и служебные кабинеты, в технические помещения, в которых не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хранятся материальные ценности;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дверные  конструкции  4-го  класса   защиты   для   дверей 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и режимные помещения, в комнаты для хранения  оружия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кассы;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конструкции не ниже 3-го  класса  защиты  для  оконных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проемов первого и подвального этажей, выходящих как на  охраняемую,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на неохраняемую территорию;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конструкции не ниже 2-го  класса  защиты  для  оконных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проемов второго этажа и выше, выходящих на охраняемую территорию;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конструкции не ниже 3-го  класса  защиты  для  оконных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проемов второго этажа и выше, выходящих на неохраняемую территорию,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примыкающих к пожарным лестницам, балконам, карнизам;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конструкции не ниже 2-го  класса  защиты  для  оконных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проемов второго этажа и выше, выходящих на неохраняемую территорию,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примыкающих к пожарным лестницам, балконам, карнизам;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конструкции не ниже 3-го  класса  защиты  для  оконных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проемов специальных помещений;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противотаранные    устройства    (при    наличии    охраняемой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объектах (территориях) категории 3: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 периметра объекта (территории) не ниже 3-го  класса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ворота, калитки не ниже 3-го класса защиты;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контрольно-пропускные пункты;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дверные конструкции не ниже 3-го класса  защиты  для  наружных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входных дверей;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дверные конструкции не ниже 2-го класса защиты  для  дверей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офисные и служебные кабинеты, в технические помещения, в которых не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хранятся материальные ценности;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дверные  конструкции  4-го  класса   защиты   для   дверей 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и режимные помещения, в комнаты для хранения  оружия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кассы;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конструкции не ниже  2-го класса  защиты  для  оконных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проемов первого и подвального этажей, выходящих как на  охраняемую,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на неохраняемую территорию;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конструкции не ниже 2-го  класса  защиты  для  оконных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проемов второго этажа и выше, выходящих на охраняемую территорию;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конструкции не ниже 3-го  класса  защиты  для  оконных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проемов второго этажа и выше, выходящих на неохраняемую территорию,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примыкающих к пожарным лестницам, балконам, карнизам;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конструкции не ниже 2-го  класса  защиты  для  оконных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проемов второго этажа и выше, выходящих на неохраняемую территорию,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примыкающих к пожарным лестницам, балконам, карнизам;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конструкции не ниже 3-го  класса  защиты  для  оконных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проемов специальных помещений;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противотаранные    устройства    (при    наличии    охраняемой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Вне зависимости  от  категории  объекта  (территории)  при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  возможности,  обусловленной   объективными   факторами,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 применять  отдельные  средства   инженерно-технической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укрепленности более низких  классов  защиты.  К  таким  объективным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 относятся: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расположение зданий и  сооружений  объекта  (территории)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непосредственной близости от транспортных  магистралей  (фактически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территория перед фасадом охраняемого здания);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строительство  или  реконструкция  объекта  (территории)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особых  климатических  зонах  (вечная  мерзлота,  пустыни,   лесные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массивы);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значительная протяженность периметра охраняемой территории;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несоответствие   нормативным   правовым    актам    органов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субъектов Российской Федерации  или  органов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в части архитектурно-планировочных  решений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региона, области, города.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В случаях, указанных в  пункте  24  настоящих  требований,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антитеррористической защищенности объекта 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достигается созданием дополнительных рубежей охраны, организуемых с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технических средств охраны или физической охраной.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Технические средства охраны объектов (территорий)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Периметр объектов (территорий) категории 1 оборудуется  не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чем 2 рубежами охранной сигнализации,  объектов  (территорий)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2 и 3 - не менее чем одним.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охраны  периметра  объектов  (территорий)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 на ограждениях, зданиях, строениях, сооружениях, в зоне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отторжения,   на   стенах,   специальных   столбах   или   стойках,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обеспечивающих отсутствие колебаний и вибрации.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Техническими средствами  охраны  оборудуются  помещения  с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постоянным или временным хранением материальных ценностей, а  также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уязвимые места здания (окна, двери, люки, вентиляционные шахты,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короба).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Количество  шлейфов  охранной  сигнализации   определяется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тактикой   охраны,   размерами   зданий,   строений,    сооружений,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этажностью,  количеством   уязвимых   мест,   а   также   точностью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 места  проникновения  для  быстрого  реагирования  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извещения о тревоге.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с круглосуточным нахождением  персонала  охранной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сигнализацией оборудуются отдельные участки периметра помещения,  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 сейфы  и  металлические  шкафы  для  хранения  ценностей 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Здания, строения, сооружения,  расположенные  на  объектах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(территориях) категории 1, оборудуются  не  менее  чем  3  рубежами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охранной сигнализации, здания, строения, сооружения,  расположенные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объектах (территориях) категории 2 и 3, - не мене чем 2.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рубежом охранной сигнализации  в  зависимости  от  вида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предполагаемых угроз блокируются входные двери, ворота, деревянные,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стеклянные  и  остекленные  конструкции,   вентиляционные   короба,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дымоходы,  места  ввода  (вывода)   коммуникаций   сечением   более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х 200 миллиметров, а также стены, перекрытия и перегородки,  за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 размещаются помещения других собственников.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  рубежом  охранной   сигнализации   защищаются   объемы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 на  "проникновение"  с  помощью   объемных   извещателей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 принципа действия.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Третьим рубежом охранной сигнализации в помещениях блокируются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предметы, сейфы, металлические шкафы, предназначенные для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 документов и материальных ценностей.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Система   охранной   сигнализации   должна    обеспечивать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автоматический переход на электропитание от автономного  источника.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работы системы охранной  сигнализации  от  автономного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 электропитания должна  составлять  не  менее  24 часов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дежурном режиме и не менее 3 часов в режиме "Тревога". При переходе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резервное  электропитание  должны  выдаваться   соответствующие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в звуковой и световой формах.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Для  передачи  тревожных  извещений  объект   (территория)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оборудуется  устройствами  тревожной  сигнализации   (механическими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кнопками, радиокнопками, радиобрелоками, педалями). Ручные и ножные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тревожной сигнализации устанавливаются скрытно.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Система   контроля   и    управления    доступом    должна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защиту от несанкционированного доступа на охраняемый объект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(помещение, зону) в режиме снятия его с охраны;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контроль  и  учет  доступа  работников   (посетителей)  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охраняемый объект (помещение, зону) в режиме снятия его с охраны;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автоматизацию процессов взятия (снятия) охраняемого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(помещения, зоны) с помощью средств идентификации системы  контроля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управления доступом  в  составе  устройств  и  приборов  охранной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сигнализации;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возможность интеграции с системами охранной сигнализации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охранного телевидения;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возможность  непрерывной   работы   с   учетом   проведения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регламентного технического обслуживания.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Преграждающие устройства  системы  контроля  и  управления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доступом должны иметь: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защиту от  прохода  через  них  одновременно  2  или  более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возможность механического аварийного  открывания  в  случае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пропадания электропитания или возникновения чрезвычайных ситуаций.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Система  аварийного  открывания  преграждающих   устройств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контроля и управления  доступом  должна  быть  защищена  от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   использования    ее     для     несанкционированного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проникновения.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Считывающие устройства  защищаются  от  манипулирования  путем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перебора или подбора идентификационных признаков.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Системы досмотра должны обеспечивать: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надежное обнаружение объектов поиска;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помехозащищенность от внешних  источников  электромагнитных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излучений;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эффективную биологическую  защиту,  допускающую  нахождение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оператора в непосредственной близости от рентгеновского аппарата;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специальное конструктивное  решение,  исключающее  действие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на компьютеры и средства связи;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безопасность воздействия на человека и окружающую среду;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интеграции с системами  охранной  сигнализации,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и управления доступом, охранного телевидения;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экологическую     безопасность      и      электромагнитную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совместимость.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Стационарные и мобильные средства  радиационного  контроля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 обеспечивать  выявление  предметов  и  лиц   с   повышенным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радиационным фоном.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Система охранного телевидения должна обеспечивать: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разграничение полномочий доступа к  управлению  системой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предотвращения несанкционированных действий;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оперативный  доступ  к  видеозаписи  и  видеоархиву   путем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времени, даты и идентификатора телекамеры;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видеоверификацию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тревог    (подтверждение    обнаружения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проникновения) -  подтверждение  с  помощью  видеонаблюдения  факта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несанкционированного проникновения в зоне охраны и выявление ложных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срабатываний;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прямое видеонаблюдение оператором (дежурным) зоны охраны;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запись видеоинформации в  архив  для  последующего  анализа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  охраняемого   объекта   (зоны),   тревожных   ситуаций,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 нарушителей;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выдачу сигнала тревоги при возникновении изменений  в  зоне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отдельных телевизионных камер (видеодетектор  движения),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сопровождающуюся   записью   видеоинформации,    с    формированием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произвольной конфигурации чувствительной зоны видеодетектора;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возможность интеграции с системами  охранной  сигнализации,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и управления доступом.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Видеокамеры системы охранного телевидения должны  работать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непрерывном режиме.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Устройства  видеозаписи  должны  обеспечивать   запись 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видеоинформации в следующих режимах: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непрерывная видеозапись в реальном времени;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видеозапись  отдельных  фрагментов   или   видеокадров   по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срабатыванию охранных извещателей, по  детектору  движения  или  по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заданному времени.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Режим  записи  и  время  хранения  видеоинформации  должны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устанавливаться в зависимости от условий и режима охраны объекта.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режиме  записи   отдельных   фрагментов   или   видеокадров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видеоизображение  должно  записываться  по   принципу   "кольцевого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буфера" так, чтобы обеспечить запись "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предтревожной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ситуации".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Система оповещения должна обеспечивать: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подачу  звуковых  и  (или)  световых  сигналов  в   здания,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 на  участки  объекта  (территории)  с  постоянным   или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временным пребыванием людей;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трансляцию  речевой  информации  о   характере   опасности,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и путях эвакуации, других действиях, направленных 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людей;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возможность  выдачи  речевых  сообщений  в   автоматическом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 и в ручном режиме через микрофон;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автоматический  переход  на  электропитание  от  резервного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Количество оповещателей, их мощность  должны  обеспечивать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 слышимость во всех местах  постоянного  или  временного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людей.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Оповещатели не должны иметь регуляторов громкости и  разъемных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соединений.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 системой  оповещения  должно   осуществляться   из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специального помещения.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Система охранного освещения должна обеспечивать: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возможность   автоматического   включения    дополнительных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источников света на отдельном участке (зоне) охраняемой  территории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(периметра) при срабатывании охранной сигнализации;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ручное   управление   работой   освещения   из    помещения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контрольно-пропускного пункта или помещения охраны;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совместимость   с    техническими    средствами    охранной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сигнализации и охранного телевидения;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непрерывность  работы  освещения  на  контрольно-пропускном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пункте, в помещениях и на постах охраны.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Сеть аварийного освещения должна автоматически  переходить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питание от резервного источника.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Управление  включением  охранного  освещения  на  объектах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(территориях) категорий 1 и 2 должно осуществляется с  центрального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  охраны  и  автоматически  при  срабатывании   периметральных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 системы охранной сигнализации.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На  объектах  (территориях)  категорий  1   и   2   должны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обеспечиваться условия видимости прилегающей к объекту территории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ночное время суток при искусственном электроосвещении.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Инфраструктура физической охраны объектов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47.    Порядок    организации   физической   охраны   объектов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(территорий)   постами  подразделений  войск  национальной  гвардии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Российской  Федерации и необходимая численность подразделения войск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национальной    гвардии    Российской   Федерации   устанавливаются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Федеральной   службой   войск   национальной   гвардии  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Федерации. (В   редакции   Постановления  Правительства 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Федерации </w:t>
      </w:r>
      <w:hyperlink r:id="rId61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На   объектах   (территориях),   на   которых   установлен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пропускной  режим  или  планируется  его  введение,  обустраиваются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контрольно-пропускные  пункты   для   прохода   людей   и   проезда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Контрольно-пропускные пункты  для  пропуска  людей  на  объект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(территорию) обустраиваются в специально  построенных  (выделенных)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зданиях или на входе в охраняемое помещение.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В     зависимости     от     места     обустройства    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контрольно-пропускных пунктах оборудуются: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проходная;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помещение для хранения и оформления пропусков (карт);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камера для хранения личных вещей сотрудников (работников)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 объекта (территории);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комната досмотра;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досмотровая площадка для досмотра транспортных средств;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помещение (кабина) для сотрудников подразделения  охраны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технических средств охраны;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комната отдыха и приема пищи для сотрудников  подразделения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охраны;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система  контроля  и   управления   доступом.   Допускается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интегрирование   системы   контроля   и   управления   доступом   с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средствами обнаружения запрещенных к проносу предметов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материалов.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Все входы в  помещение  контрольно-пропускного  пункта,  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управляемые преграждающие конструкции  оборудуются  замковыми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устройствами и средствами  охранной  сигнализации,  которые  выдают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 тревоги при попытке преодоления нарушителем этих конструкций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их вскрытия и (или) разрушения.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При организации доступа  на  объект  (территорию)  ворота,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калитки,  двери,  турникеты  или  шлагбаумы  должны   располагаться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на расстоянии, обеспечивающем размещение между ними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человека или 1 единицы транспортного средства, образуя "шлюз".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Контрольно-пропускные пункты, предназначенные для пропуска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автомобильного  и  железнодорожного  транспорта,  располагаются 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периметре  объекта  (территории)  с  его  внешней  или   внутренней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   транспортного    контрольно-пропускного    пункта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оборудуется средствами охранной  сигнализации  и  системой  раннего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реагирования.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Ворота транспортного контрольно-пропускного пункта оборудуются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замковыми устройствами и  средствами  охранной  сигнализации.  Если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движения автомобильного транспорта превышает 10 машин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час, ворота оборудуются электроприводами.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досмотра  транспорта  оборудуются  досмотровые  площадки,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эстакады,  досмотровые  ямы,  а   для   досмотра   железнодорожного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 - вышки с площадками, на которых устанавливаются скрытые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кнопки тревожной сигнализации.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досмотра транспорта снизу и сверху допускается  применение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охранного телевидения.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Центральный пост охраны объектов (территорий)  категорий 1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 обеспечивается прямым городским номером с телефонным аппаратом,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подключаемым к сети электропитания, а также средствами проводной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и радиосвязи с постами охраны.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Посты  охраны   объектов   (территорий)   всех   категорий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оборудуются   тревожной   сигнализацией   с   выводом   на    пункт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централизованного наблюдения и обеспечиваются телефонной  связью  с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абонентами  внутренней  автоматической  телефонной  связи  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(территории),  средствами  проводной  и  радиосвязи  с  центральным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постом охраны.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Для патрулирования объектов (территорий) и  прилегающей  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 территории,  усиления  их  охраны  допускается   использование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сторожевых собак.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 марта 2015 г. N 272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безопасности объектов (территорий), подлежащих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охране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войсками национальной гвардии Российской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(В редакции Постановления Правительства Российской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hyperlink r:id="rId62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(гриф или пометка)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Экз. N 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 (собственник) органа (организации),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являющегося правообладателем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(территории), либо лицо, им уполномоченное)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 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               (ф.и.о.)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_________________ 20__ г.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СОГЛАСОВАНО                          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proofErr w:type="spellEnd"/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      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территориального       (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руководитель территориального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безопасности)                 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органа Росгвардии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_________________      ____________ 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      (ф.и.о.)             (подпись)    (ф.и.о.)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__________________ 20__ г.      "__" _________________ 20__ г.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 территориального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МЧС России)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       (ф.и.о.)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__________________ 20__ г.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БЕЗОПАСНОСТИ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объекта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населенного пункта)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 г.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сведения об объекте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и сокращенное наименования объекта (территории), время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 в эксплуатацию)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(почтовый адрес, телефон, факс, телетайп, мобильная связь)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(ведомственная принадлежность, основной вид деятельности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(вышестоящая (головная) организация: почтовый адрес, телефон, факс,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телетайп)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 собственности (федеральная, региональная, муниципальная,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частная)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акционерных обществ и товариществ - доля государства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уставном капитале)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(режим работы объекта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(общая площадь объекта (территории), кв. метров)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(протяженность периметра объекта (территории), метров)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(категория объекта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руководителя объекта, служебный, мобильный, домашний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заместителя руководителя объекта по безопасности,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служебный, мобильный, домашний телефоны)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руководителя подразделения охраны, служебный, мобильный,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телефоны)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(краткая характеристика местности в районе расположения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(рельеф, прилегающие лесные массивы, возможность скрытного подхода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объекту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(здания, строения, сооружения, автостоянки, расположенные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объекте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потенциально опасных объектах,  расположенных 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непосредственной близости к объекту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---|------------|----------------------|------------|--------------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|Наименование|    Характеристика    |   Сторона  | Расстояние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п/п|  объекта   |   объекта по видам   |расположения| до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|значимости и опасности|   объекта  | (метров)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---|------------|----------------------|------------|--------------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|                    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---|------------|----------------------|------------|--------------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Размещение объекта (территории) по отношению к транспортным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---|------------------------------------|------------|-------------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|           Вид транспорта           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Наименование|Расстояние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п/п|     и транспортных коммуникаций    |   объекта  | транспортных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  |транспортной| коммуникаций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  |коммуникации|  (метров)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---|------------------------------------|------------|-------------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 |Автомобильный (магистрали, шоссе, 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|дороги, автовокзалы, автостанции) 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---|------------------------------------|------------|-------------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 |Железнодорожный (железнодорожные  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|пути, вокзалы, станции, платформы,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|переезды)                         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---|------------------------------------|------------|-------------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 |Воздушный (аэропорты, аэровокзалы,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|военные аэродромы, вертолетные    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|площадки, взлетно-посадочные полосы)|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---|------------------------------------|------------|-------------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 |Водный (морские и речные порты,   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|причалы)                          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---|------------------------------------|------------|-------------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Общие  сведения  о   сотрудниках   (работниках)   и   (или)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арендаторах объекта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(численность сотрудников (работников) объекта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(средняя и максимальная посещаемость объекта (территории),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одновременно пребывающих людей)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(сведения об арендаторах объекта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  о   потенциально   опасных   участках   и   (или)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критических элементах объекта (территории):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запретные или режимные зоны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---|------------------------------------|------------|-------------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|    Наименование запретной          |  Площадь   |Протяженность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п/п|      или режимной зоны             |(кв. метров)| границ зоны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  |            |  (метров)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---|------------------------------------|------------|-------------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  |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---|------------------------------------|------------|-------------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потенциально опасные участки и критические элементы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---|-----------------------------|----------|----------------------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| Наименование потенциально   |Количество|  Характер возможной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п/п|   опасного участка или      |работающих| чрезвычайной ситуации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критического элемента     |(человек)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---|-----------------------------|----------|----------------------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|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---|-----------------------------|----------|----------------------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Возможные противоправные действия на объекте (территории):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__________________________________________________________;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(описание возможных противоправных действий (совершение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взрыва, поджога или иных действий, направленных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причинение вреда жизни и здоровью людей, разрушение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(территории) или его части, угроза совершения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действий, захват заложников, вывод из строя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несанкционированное вмешательство в работу различных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коммуникаций, иные ситуации)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(зафиксированные диверсионно-террористические проявления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объекта (территории) или в районе его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расположения, их краткая характеристика)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Оценка         социально-экономических          последствий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 акта на объекте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---|----------------|--------------------------------|-------------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|Террористическая|   Прогнозируемое количество    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п/п|    угроза      |   пострадавших в результате    |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|террористического акта (человек)|материального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|---------|--------|-------------|  ущерба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               |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персонал|персонал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посетители |(тыс. рублей)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| объекта | охраны | 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|(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-|        | 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               | 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 |        | 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---|----------------|---------|--------|-------------|-------------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|         |        |   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---|----------------|---------|--------|-------------|-------------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Силы   и    средства,    привлекаемые    для    обеспечения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антитеррористической защищенности объекта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__________________________________________________________;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(наименование подразделения 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войск национальной гвардии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Российской Федерации, обеспечивающего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охрану объекта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__________________________________________________________;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(характеристика группы быстрого реагирования или тревожной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(резервной) группы (численность, вооружение, время прибытия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места постоянной дислокации до наиболее удаленных точек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__________________________________________________________;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(количество и местоположение помещений охраны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(постов охраны, контрольно-пропускных пунктов,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пульта охраны и т.д.)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__________________________________________________________;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(территориальные органы МВД России и Росгвардии, направляющие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при 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резерв, сведения о наличии добровольной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дружины или других организаций по охране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порядка)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состав суточного  наряда,  обеспечивающего  охрану 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----------------------------------------------|--------------------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наряда             |      Количество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|----------|---------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единиц   | человек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----------------------------------------------|----------|---------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Караул                                        |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----------------------------------------------|----------|---------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пост                                  |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----------------------------------------------|----------|---------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пост                               |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----------------------------------------------|----------|---------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Суточный пост                                 |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----------------------------------------------|----------|---------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12-часовой пост                               |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----------------------------------------------|----------|---------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8-часовой пост                                |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----------------------------------------------|----------|---------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                                        | 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----------------------------------------------|----------|---------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средства охраны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(огнестрельное оружие и патроны к нему, количество (отдельно по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виду, типу, модели); защитные средства, тип, количество;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средства, тип, количество; служебные собаки, есть, нет,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- сколько, какой породы)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организация оповещения и связи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(между постами: телефоны, радиостанции)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(между постами и центральным пунктом: телефоны, радиостанции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 пункта)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(номера телефонов частных охранных организаций, диспетчерских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дежурных служб (города, района)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(номера телефонов дежурного территориального органа безопасности,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органов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 России</w:t>
      </w: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, Росгвардии</w:t>
      </w: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МЧС России)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ближайших подразделений аварийно-спасательных служб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до них, км)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(В  редакции  Постановления Правительства Российской Федерации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3" w:tgtFrame="contents" w:tooltip="" w:history="1">
        <w:r w:rsidRPr="00C5525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14.10.2016 г. N 1040</w:t>
        </w:r>
      </w:hyperlink>
      <w:r w:rsidRPr="00C55250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Меры по инженерно-технической, физической защите и пожарной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объекта: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средства   инженерно-технической   укрепленности   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(виды, характеристика и места установки)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система оповещения и управления эвакуацией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(характеристика системы оповещения; количество входов, аварийных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выходов, подъездных коммуникаций, путей эвакуации; количество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 и (или) привлеченного на договорной основе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автотранспорта для эвакуации людей и имущества при угрозе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совершения террористических актов, автотранспортных средств,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договоров с автохозяйствами и телефоны их диспетчерских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сведения о возможности оказания первой медицинской помощи в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совершения террористического акта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(наличие и укомплектованность медпунктов, их размещение, наличие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аптечек первой медицинской помощи, другого медицинского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для оказания экстренной медицинской помощи, наличие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подготовленного персонала и т.д.)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обеспечение пожарной безопасности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(меры по обеспечению пожарной безопасности объекта (территории),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расположения пожарных водоемов, пожарных гидрантов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 средств пожаротушения)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Оценка достаточности  мероприятий  по  защите  критических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и потенциально опасных участков объекта (территории)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---|------------|----------|----------|----------|---------|-------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Наименование|Выполнение|Выполнение|Выполнение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Вывод о 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п|критического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| задачи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по|задачи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сацион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|элемента или| ленных   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физической|предотвра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-|  ности  | 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потенциально|требований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защите  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щению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тер-|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-|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опасного   |          |          |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рористичес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  </w:t>
      </w:r>
      <w:proofErr w:type="spellStart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proofErr w:type="spellEnd"/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|приятия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участка    |          |          |кого акта |по защите|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---|------------|----------|----------|----------|---------|-------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|          |          |          |         |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---|------------|----------|----------|----------|---------|-------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Выводы и рекомендации: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выводы  о  надежности   охраны   объекта   (территории) 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    противостоять     попыткам     несанкционированного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проникновения    на    объект    (территорию)    для     совершения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террористических   актов    и    иных    противоправных    действий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первоочередные,  неотложные  мероприятия,  направленные  на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   антитеррористической    защищенности,     устранение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недостатков:  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Дополнительная информация с  учетом  особенностей  объекта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(территории) 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Приложения: 1. Акт обследования объекта (территории).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Ситуационный план объекта (территории) с  обозначением  его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критических элементов (коммуникации, планы и экспликации  отдельных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 и сооружений или их частей), содержащий  все  изменения  его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строительной части.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  и  схема  охраны  объекта  (территории)  с  указанием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контрольно-пропускных пунктов, постов охраны, инженерно-технических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и уязвимых мест.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Поэтажные планы объекта (территории) (подвальное помещение,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этажи) с указанием путей эвакуации.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Схемы  коммуникаций  объекта  (территории)  (водоснабжения,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электроснабжения, газоснабжения, вентиляции).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Инструкция  по   эвакуации   сотрудников   (работников)   и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 объекта (территории).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Лист учета корректировок.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        ____________________    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                (ф.и.о.)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   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                (ф.и.о.)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   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                (ф.и.о.)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объекта   __________________      ____________________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               (ф.и.о.)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_____________ 20   г.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"__" ______________ 20__ г.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Актуализирован "__" _________ 20__ г.</w:t>
      </w: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0" w:rsidRPr="00C55250" w:rsidRDefault="00C55250" w:rsidP="00C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071181" w:rsidRPr="00C55250" w:rsidRDefault="00071181" w:rsidP="00C552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1181" w:rsidRPr="00C55250" w:rsidSect="00C55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0E"/>
    <w:rsid w:val="00071181"/>
    <w:rsid w:val="001C409E"/>
    <w:rsid w:val="00602470"/>
    <w:rsid w:val="007E294E"/>
    <w:rsid w:val="009014BD"/>
    <w:rsid w:val="00C55250"/>
    <w:rsid w:val="00E6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5F20C-317A-47E8-8E73-21234019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5250"/>
  </w:style>
  <w:style w:type="paragraph" w:styleId="HTML">
    <w:name w:val="HTML Preformatted"/>
    <w:basedOn w:val="a"/>
    <w:link w:val="HTML0"/>
    <w:uiPriority w:val="99"/>
    <w:semiHidden/>
    <w:unhideWhenUsed/>
    <w:rsid w:val="00C55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52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52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2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370057&amp;backlink=1&amp;&amp;nd=102413129" TargetMode="External"/><Relationship Id="rId18" Type="http://schemas.openxmlformats.org/officeDocument/2006/relationships/hyperlink" Target="http://pravo.gov.ru/proxy/ips/?docbody=&amp;prevDoc=102370057&amp;backlink=1&amp;&amp;nd=102413129" TargetMode="External"/><Relationship Id="rId26" Type="http://schemas.openxmlformats.org/officeDocument/2006/relationships/hyperlink" Target="http://pravo.gov.ru/proxy/ips/?docbody=&amp;prevDoc=102370057&amp;backlink=1&amp;&amp;nd=102413129" TargetMode="External"/><Relationship Id="rId39" Type="http://schemas.openxmlformats.org/officeDocument/2006/relationships/hyperlink" Target="http://pravo.gov.ru/proxy/ips/?docbody=&amp;prevDoc=102370057&amp;backlink=1&amp;&amp;nd=102413129" TargetMode="External"/><Relationship Id="rId21" Type="http://schemas.openxmlformats.org/officeDocument/2006/relationships/hyperlink" Target="http://pravo.gov.ru/proxy/ips/?docbody=&amp;prevDoc=102370057&amp;backlink=1&amp;&amp;nd=102413129" TargetMode="External"/><Relationship Id="rId34" Type="http://schemas.openxmlformats.org/officeDocument/2006/relationships/hyperlink" Target="http://pravo.gov.ru/proxy/ips/?docbody=&amp;prevDoc=102370057&amp;backlink=1&amp;&amp;nd=102413129" TargetMode="External"/><Relationship Id="rId42" Type="http://schemas.openxmlformats.org/officeDocument/2006/relationships/hyperlink" Target="http://pravo.gov.ru/proxy/ips/?docbody=&amp;prevDoc=102370057&amp;backlink=1&amp;&amp;nd=102413129" TargetMode="External"/><Relationship Id="rId47" Type="http://schemas.openxmlformats.org/officeDocument/2006/relationships/hyperlink" Target="http://pravo.gov.ru/proxy/ips/?docbody=&amp;prevDoc=102370057&amp;backlink=1&amp;&amp;nd=102413129" TargetMode="External"/><Relationship Id="rId50" Type="http://schemas.openxmlformats.org/officeDocument/2006/relationships/hyperlink" Target="http://pravo.gov.ru/proxy/ips/?docbody=&amp;prevDoc=102370057&amp;backlink=1&amp;&amp;nd=102413129" TargetMode="External"/><Relationship Id="rId55" Type="http://schemas.openxmlformats.org/officeDocument/2006/relationships/hyperlink" Target="http://pravo.gov.ru/proxy/ips/?docbody=&amp;prevDoc=102370057&amp;backlink=1&amp;&amp;nd=102157342" TargetMode="External"/><Relationship Id="rId63" Type="http://schemas.openxmlformats.org/officeDocument/2006/relationships/hyperlink" Target="http://pravo.gov.ru/proxy/ips/?docbody=&amp;prevDoc=102370057&amp;backlink=1&amp;&amp;nd=102413129" TargetMode="External"/><Relationship Id="rId7" Type="http://schemas.openxmlformats.org/officeDocument/2006/relationships/hyperlink" Target="http://pravo.gov.ru/proxy/ips/?docbody=&amp;prevDoc=102370057&amp;backlink=1&amp;&amp;nd=1024131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370057&amp;backlink=1&amp;&amp;nd=102413129" TargetMode="External"/><Relationship Id="rId20" Type="http://schemas.openxmlformats.org/officeDocument/2006/relationships/hyperlink" Target="http://pravo.gov.ru/proxy/ips/?docbody=&amp;prevDoc=102370057&amp;backlink=1&amp;&amp;nd=102413129" TargetMode="External"/><Relationship Id="rId29" Type="http://schemas.openxmlformats.org/officeDocument/2006/relationships/hyperlink" Target="http://pravo.gov.ru/proxy/ips/?docbody=&amp;prevDoc=102370057&amp;backlink=1&amp;&amp;nd=102413129" TargetMode="External"/><Relationship Id="rId41" Type="http://schemas.openxmlformats.org/officeDocument/2006/relationships/hyperlink" Target="http://pravo.gov.ru/proxy/ips/?docbody=&amp;prevDoc=102370057&amp;backlink=1&amp;&amp;nd=102413129" TargetMode="External"/><Relationship Id="rId54" Type="http://schemas.openxmlformats.org/officeDocument/2006/relationships/hyperlink" Target="http://pravo.gov.ru/proxy/ips/?docbody=&amp;prevDoc=102370057&amp;backlink=1&amp;&amp;nd=102413129" TargetMode="External"/><Relationship Id="rId62" Type="http://schemas.openxmlformats.org/officeDocument/2006/relationships/hyperlink" Target="http://pravo.gov.ru/proxy/ips/?docbody=&amp;prevDoc=102370057&amp;backlink=1&amp;&amp;nd=102413129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70057&amp;backlink=1&amp;&amp;nd=102413129" TargetMode="External"/><Relationship Id="rId11" Type="http://schemas.openxmlformats.org/officeDocument/2006/relationships/hyperlink" Target="http://pravo.gov.ru/proxy/ips/?docbody=&amp;prevDoc=102370057&amp;backlink=1&amp;&amp;nd=102413129" TargetMode="External"/><Relationship Id="rId24" Type="http://schemas.openxmlformats.org/officeDocument/2006/relationships/hyperlink" Target="http://pravo.gov.ru/proxy/ips/?docbody=&amp;prevDoc=102370057&amp;backlink=1&amp;&amp;nd=102413129" TargetMode="External"/><Relationship Id="rId32" Type="http://schemas.openxmlformats.org/officeDocument/2006/relationships/hyperlink" Target="http://pravo.gov.ru/proxy/ips/?docbody=&amp;prevDoc=102370057&amp;backlink=1&amp;&amp;nd=102413129" TargetMode="External"/><Relationship Id="rId37" Type="http://schemas.openxmlformats.org/officeDocument/2006/relationships/hyperlink" Target="http://pravo.gov.ru/proxy/ips/?docbody=&amp;prevDoc=102370057&amp;backlink=1&amp;&amp;nd=102413129" TargetMode="External"/><Relationship Id="rId40" Type="http://schemas.openxmlformats.org/officeDocument/2006/relationships/hyperlink" Target="http://pravo.gov.ru/proxy/ips/?docbody=&amp;prevDoc=102370057&amp;backlink=1&amp;&amp;nd=102413129" TargetMode="External"/><Relationship Id="rId45" Type="http://schemas.openxmlformats.org/officeDocument/2006/relationships/hyperlink" Target="http://pravo.gov.ru/proxy/ips/?docbody=&amp;prevDoc=102370057&amp;backlink=1&amp;&amp;nd=102413129" TargetMode="External"/><Relationship Id="rId53" Type="http://schemas.openxmlformats.org/officeDocument/2006/relationships/hyperlink" Target="http://pravo.gov.ru/proxy/ips/?docbody=&amp;prevDoc=102370057&amp;backlink=1&amp;&amp;nd=102413129" TargetMode="External"/><Relationship Id="rId58" Type="http://schemas.openxmlformats.org/officeDocument/2006/relationships/hyperlink" Target="http://pravo.gov.ru/proxy/ips/?docbody=&amp;prevDoc=102370057&amp;backlink=1&amp;&amp;nd=102413129" TargetMode="External"/><Relationship Id="rId5" Type="http://schemas.openxmlformats.org/officeDocument/2006/relationships/hyperlink" Target="http://pravo.gov.ru/proxy/ips/?docbody=&amp;prevDoc=102370057&amp;backlink=1&amp;&amp;nd=102105192" TargetMode="External"/><Relationship Id="rId15" Type="http://schemas.openxmlformats.org/officeDocument/2006/relationships/hyperlink" Target="http://pravo.gov.ru/proxy/ips/?docbody=&amp;prevDoc=102370057&amp;backlink=1&amp;&amp;nd=102413129" TargetMode="External"/><Relationship Id="rId23" Type="http://schemas.openxmlformats.org/officeDocument/2006/relationships/hyperlink" Target="http://pravo.gov.ru/proxy/ips/?docbody=&amp;prevDoc=102370057&amp;backlink=1&amp;&amp;nd=102413129" TargetMode="External"/><Relationship Id="rId28" Type="http://schemas.openxmlformats.org/officeDocument/2006/relationships/hyperlink" Target="http://pravo.gov.ru/proxy/ips/?docbody=&amp;prevDoc=102370057&amp;backlink=1&amp;&amp;nd=102413129" TargetMode="External"/><Relationship Id="rId36" Type="http://schemas.openxmlformats.org/officeDocument/2006/relationships/hyperlink" Target="http://pravo.gov.ru/proxy/ips/?docbody=&amp;prevDoc=102370057&amp;backlink=1&amp;&amp;nd=102413129" TargetMode="External"/><Relationship Id="rId49" Type="http://schemas.openxmlformats.org/officeDocument/2006/relationships/hyperlink" Target="http://pravo.gov.ru/proxy/ips/?docbody=&amp;prevDoc=102370057&amp;backlink=1&amp;&amp;nd=102413129" TargetMode="External"/><Relationship Id="rId57" Type="http://schemas.openxmlformats.org/officeDocument/2006/relationships/hyperlink" Target="http://pravo.gov.ru/proxy/ips/?docbody=&amp;prevDoc=102370057&amp;backlink=1&amp;&amp;nd=102413129" TargetMode="External"/><Relationship Id="rId61" Type="http://schemas.openxmlformats.org/officeDocument/2006/relationships/hyperlink" Target="http://pravo.gov.ru/proxy/ips/?docbody=&amp;prevDoc=102370057&amp;backlink=1&amp;&amp;nd=102413129" TargetMode="External"/><Relationship Id="rId10" Type="http://schemas.openxmlformats.org/officeDocument/2006/relationships/hyperlink" Target="http://pravo.gov.ru/proxy/ips/?docbody=&amp;prevDoc=102370057&amp;backlink=1&amp;&amp;nd=102413129" TargetMode="External"/><Relationship Id="rId19" Type="http://schemas.openxmlformats.org/officeDocument/2006/relationships/hyperlink" Target="http://pravo.gov.ru/proxy/ips/?docbody=&amp;prevDoc=102370057&amp;backlink=1&amp;&amp;nd=102413129" TargetMode="External"/><Relationship Id="rId31" Type="http://schemas.openxmlformats.org/officeDocument/2006/relationships/hyperlink" Target="http://pravo.gov.ru/proxy/ips/?docbody=&amp;prevDoc=102370057&amp;backlink=1&amp;&amp;nd=102413129" TargetMode="External"/><Relationship Id="rId44" Type="http://schemas.openxmlformats.org/officeDocument/2006/relationships/hyperlink" Target="http://pravo.gov.ru/proxy/ips/?docbody=&amp;prevDoc=102370057&amp;backlink=1&amp;&amp;nd=102413129" TargetMode="External"/><Relationship Id="rId52" Type="http://schemas.openxmlformats.org/officeDocument/2006/relationships/hyperlink" Target="http://pravo.gov.ru/proxy/ips/?docbody=&amp;prevDoc=102370057&amp;backlink=1&amp;&amp;nd=102413129" TargetMode="External"/><Relationship Id="rId60" Type="http://schemas.openxmlformats.org/officeDocument/2006/relationships/hyperlink" Target="http://pravo.gov.ru/proxy/ips/?docbody=&amp;prevDoc=102370057&amp;backlink=1&amp;&amp;nd=102413129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370057&amp;backlink=1&amp;&amp;nd=102413129" TargetMode="External"/><Relationship Id="rId9" Type="http://schemas.openxmlformats.org/officeDocument/2006/relationships/hyperlink" Target="http://pravo.gov.ru/proxy/ips/?docbody=&amp;prevDoc=102370057&amp;backlink=1&amp;&amp;nd=102413129" TargetMode="External"/><Relationship Id="rId14" Type="http://schemas.openxmlformats.org/officeDocument/2006/relationships/hyperlink" Target="http://pravo.gov.ru/proxy/ips/?docbody=&amp;prevDoc=102370057&amp;backlink=1&amp;&amp;nd=102413129" TargetMode="External"/><Relationship Id="rId22" Type="http://schemas.openxmlformats.org/officeDocument/2006/relationships/hyperlink" Target="http://pravo.gov.ru/proxy/ips/?docbody=&amp;prevDoc=102370057&amp;backlink=1&amp;&amp;nd=102413129" TargetMode="External"/><Relationship Id="rId27" Type="http://schemas.openxmlformats.org/officeDocument/2006/relationships/hyperlink" Target="http://pravo.gov.ru/proxy/ips/?docbody=&amp;prevDoc=102370057&amp;backlink=1&amp;&amp;nd=102413129" TargetMode="External"/><Relationship Id="rId30" Type="http://schemas.openxmlformats.org/officeDocument/2006/relationships/hyperlink" Target="http://pravo.gov.ru/proxy/ips/?docbody=&amp;prevDoc=102370057&amp;backlink=1&amp;&amp;nd=102413129" TargetMode="External"/><Relationship Id="rId35" Type="http://schemas.openxmlformats.org/officeDocument/2006/relationships/hyperlink" Target="http://pravo.gov.ru/proxy/ips/?docbody=&amp;prevDoc=102370057&amp;backlink=1&amp;&amp;nd=102413129" TargetMode="External"/><Relationship Id="rId43" Type="http://schemas.openxmlformats.org/officeDocument/2006/relationships/hyperlink" Target="http://pravo.gov.ru/proxy/ips/?docbody=&amp;prevDoc=102370057&amp;backlink=1&amp;&amp;nd=102413129" TargetMode="External"/><Relationship Id="rId48" Type="http://schemas.openxmlformats.org/officeDocument/2006/relationships/hyperlink" Target="http://pravo.gov.ru/proxy/ips/?docbody=&amp;prevDoc=102370057&amp;backlink=1&amp;&amp;nd=102413129" TargetMode="External"/><Relationship Id="rId56" Type="http://schemas.openxmlformats.org/officeDocument/2006/relationships/hyperlink" Target="http://pravo.gov.ru/proxy/ips/?docbody=&amp;prevDoc=102370057&amp;backlink=1&amp;&amp;nd=102413129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pravo.gov.ru/proxy/ips/?docbody=&amp;prevDoc=102370057&amp;backlink=1&amp;&amp;nd=102413129" TargetMode="External"/><Relationship Id="rId51" Type="http://schemas.openxmlformats.org/officeDocument/2006/relationships/hyperlink" Target="http://pravo.gov.ru/proxy/ips/?docbody=&amp;prevDoc=102370057&amp;backlink=1&amp;&amp;nd=1024131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370057&amp;backlink=1&amp;&amp;nd=102413129" TargetMode="External"/><Relationship Id="rId17" Type="http://schemas.openxmlformats.org/officeDocument/2006/relationships/hyperlink" Target="http://pravo.gov.ru/proxy/ips/?docbody=&amp;prevDoc=102370057&amp;backlink=1&amp;&amp;nd=102413129" TargetMode="External"/><Relationship Id="rId25" Type="http://schemas.openxmlformats.org/officeDocument/2006/relationships/hyperlink" Target="http://pravo.gov.ru/proxy/ips/?docbody=&amp;prevDoc=102370057&amp;backlink=1&amp;&amp;nd=102413129" TargetMode="External"/><Relationship Id="rId33" Type="http://schemas.openxmlformats.org/officeDocument/2006/relationships/hyperlink" Target="http://pravo.gov.ru/proxy/ips/?docbody=&amp;prevDoc=102370057&amp;backlink=1&amp;&amp;nd=102413129" TargetMode="External"/><Relationship Id="rId38" Type="http://schemas.openxmlformats.org/officeDocument/2006/relationships/hyperlink" Target="http://pravo.gov.ru/proxy/ips/?docbody=&amp;prevDoc=102370057&amp;backlink=1&amp;&amp;nd=102413129" TargetMode="External"/><Relationship Id="rId46" Type="http://schemas.openxmlformats.org/officeDocument/2006/relationships/hyperlink" Target="http://pravo.gov.ru/proxy/ips/?docbody=&amp;prevDoc=102370057&amp;backlink=1&amp;&amp;nd=102413129" TargetMode="External"/><Relationship Id="rId59" Type="http://schemas.openxmlformats.org/officeDocument/2006/relationships/hyperlink" Target="http://pravo.gov.ru/proxy/ips/?docbody=&amp;prevDoc=102370057&amp;backlink=1&amp;&amp;nd=102413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19999</Words>
  <Characters>113995</Characters>
  <Application>Microsoft Office Word</Application>
  <DocSecurity>0</DocSecurity>
  <Lines>949</Lines>
  <Paragraphs>267</Paragraphs>
  <ScaleCrop>false</ScaleCrop>
  <Company/>
  <LinksUpToDate>false</LinksUpToDate>
  <CharactersWithSpaces>133727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Руслан Сергеевич</dc:creator>
  <cp:keywords/>
  <dc:description/>
  <cp:lastModifiedBy>Панин Руслан Сергеевич</cp:lastModifiedBy>
  <cp:revision>3</cp:revision>
  <dcterms:created xsi:type="dcterms:W3CDTF">2017-04-17T05:54:00Z</dcterms:created>
  <dcterms:modified xsi:type="dcterms:W3CDTF">2017-04-17T05:59:00Z</dcterms:modified>
</cp:coreProperties>
</file>