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2F" w:rsidRDefault="00562F0E" w:rsidP="004048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0482F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="0040482F" w:rsidRPr="00D112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0482F">
          <w:rPr>
            <w:rFonts w:ascii="Times New Roman" w:hAnsi="Times New Roman" w:cs="Times New Roman"/>
            <w:sz w:val="28"/>
            <w:szCs w:val="28"/>
          </w:rPr>
          <w:t>1</w:t>
        </w:r>
      </w:hyperlink>
    </w:p>
    <w:p w:rsidR="0040482F" w:rsidRDefault="0040482F" w:rsidP="004048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12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1123C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40482F" w:rsidRDefault="0040482F" w:rsidP="004048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7BE5">
        <w:rPr>
          <w:rFonts w:ascii="Times New Roman" w:hAnsi="Times New Roman" w:cs="Times New Roman"/>
          <w:sz w:val="28"/>
          <w:szCs w:val="28"/>
        </w:rPr>
        <w:t xml:space="preserve">Обеспечение  доступным жильем жителей </w:t>
      </w:r>
    </w:p>
    <w:p w:rsidR="006C2FA4" w:rsidRPr="006C2FA4" w:rsidRDefault="00DC5E51" w:rsidP="00DC5E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54643">
        <w:rPr>
          <w:rFonts w:ascii="Times New Roman" w:hAnsi="Times New Roman" w:cs="Times New Roman"/>
          <w:sz w:val="28"/>
          <w:szCs w:val="28"/>
        </w:rPr>
        <w:t>города Со</w:t>
      </w:r>
      <w:r>
        <w:rPr>
          <w:rFonts w:ascii="Times New Roman" w:hAnsi="Times New Roman" w:cs="Times New Roman"/>
          <w:sz w:val="28"/>
          <w:szCs w:val="28"/>
        </w:rPr>
        <w:t>чи»</w:t>
      </w:r>
    </w:p>
    <w:p w:rsidR="00A65D7B" w:rsidRDefault="00A65D7B" w:rsidP="00983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C76" w:rsidRDefault="00F472C8" w:rsidP="00F4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2C8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  <w:r w:rsidRPr="00F472C8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="00A466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2C8" w:rsidRPr="00F472C8" w:rsidRDefault="00F472C8" w:rsidP="00F47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2C8">
        <w:rPr>
          <w:rFonts w:ascii="Times New Roman" w:hAnsi="Times New Roman" w:cs="Times New Roman"/>
          <w:b/>
          <w:sz w:val="28"/>
          <w:szCs w:val="28"/>
        </w:rPr>
        <w:t>«</w:t>
      </w:r>
      <w:r w:rsidR="00A4669E" w:rsidRPr="00A4669E">
        <w:rPr>
          <w:rFonts w:ascii="Times New Roman" w:hAnsi="Times New Roman" w:cs="Times New Roman"/>
          <w:b/>
          <w:sz w:val="28"/>
          <w:szCs w:val="28"/>
        </w:rPr>
        <w:t>Обеспечение  доступным жильем жителей города  Сочи</w:t>
      </w:r>
      <w:r w:rsidRPr="00F472C8">
        <w:rPr>
          <w:rFonts w:ascii="Times New Roman" w:hAnsi="Times New Roman" w:cs="Times New Roman"/>
          <w:b/>
          <w:sz w:val="28"/>
          <w:szCs w:val="28"/>
        </w:rPr>
        <w:t>»</w:t>
      </w:r>
    </w:p>
    <w:p w:rsidR="006C2FA4" w:rsidRPr="00F472C8" w:rsidRDefault="006C2FA4" w:rsidP="006C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2132"/>
        <w:gridCol w:w="1428"/>
        <w:gridCol w:w="915"/>
        <w:gridCol w:w="1144"/>
        <w:gridCol w:w="1028"/>
        <w:gridCol w:w="1086"/>
        <w:gridCol w:w="1029"/>
        <w:gridCol w:w="1028"/>
      </w:tblGrid>
      <w:tr w:rsidR="00F472C8" w:rsidRPr="006C2FA4" w:rsidTr="00D437EA">
        <w:trPr>
          <w:gridAfter w:val="1"/>
          <w:wAfter w:w="1028" w:type="dxa"/>
          <w:trHeight w:val="373"/>
          <w:tblHeader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604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472C8" w:rsidRPr="006C2FA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F47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F47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260B87" w:rsidRDefault="00F47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B87">
              <w:rPr>
                <w:rFonts w:ascii="Times New Roman" w:hAnsi="Times New Roman" w:cs="Times New Roman"/>
              </w:rPr>
              <w:t xml:space="preserve">Статус </w:t>
            </w:r>
            <w:hyperlink w:anchor="Par194" w:history="1">
              <w:r w:rsidRPr="00260B8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260B87" w:rsidRDefault="00F47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B87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F472C8" w:rsidRPr="006C2FA4" w:rsidTr="00D437EA">
        <w:trPr>
          <w:gridAfter w:val="1"/>
          <w:wAfter w:w="1028" w:type="dxa"/>
          <w:trHeight w:val="373"/>
          <w:tblHeader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F47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F47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F47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260B87" w:rsidRDefault="00F472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260B87" w:rsidRDefault="0019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B87">
              <w:rPr>
                <w:rFonts w:ascii="Times New Roman" w:hAnsi="Times New Roman" w:cs="Times New Roman"/>
              </w:rPr>
              <w:t>20</w:t>
            </w:r>
            <w:r w:rsidRPr="00260B87">
              <w:rPr>
                <w:rFonts w:ascii="Times New Roman" w:hAnsi="Times New Roman" w:cs="Times New Roman"/>
                <w:lang w:val="en-US"/>
              </w:rPr>
              <w:t>20</w:t>
            </w:r>
            <w:r w:rsidR="00F472C8" w:rsidRPr="00260B87">
              <w:rPr>
                <w:rFonts w:ascii="Times New Roman" w:hAnsi="Times New Roman" w:cs="Times New Roman"/>
              </w:rPr>
              <w:t xml:space="preserve"> год</w:t>
            </w:r>
          </w:p>
          <w:p w:rsidR="00260B87" w:rsidRPr="00260B87" w:rsidRDefault="00562F0E" w:rsidP="0026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ar194" w:history="1">
              <w:r w:rsidR="00260B87" w:rsidRPr="00260B8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19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AC313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19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 w:rsidR="00AC313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191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 xml:space="preserve">24 </w:t>
            </w:r>
            <w:r w:rsidR="00AC313E">
              <w:rPr>
                <w:rFonts w:ascii="Times New Roman" w:hAnsi="Times New Roman" w:cs="Times New Roman"/>
              </w:rPr>
              <w:t>год</w:t>
            </w:r>
          </w:p>
        </w:tc>
      </w:tr>
      <w:tr w:rsidR="00F472C8" w:rsidRPr="006C2FA4" w:rsidTr="00D437EA">
        <w:trPr>
          <w:gridAfter w:val="1"/>
          <w:wAfter w:w="1028" w:type="dxa"/>
          <w:trHeight w:val="2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F47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F47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F47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F47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F47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F47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F47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C8" w:rsidRPr="006C2FA4" w:rsidRDefault="00F47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A4">
              <w:rPr>
                <w:rFonts w:ascii="Times New Roman" w:hAnsi="Times New Roman" w:cs="Times New Roman"/>
              </w:rPr>
              <w:t>8</w:t>
            </w:r>
          </w:p>
        </w:tc>
      </w:tr>
      <w:tr w:rsidR="00983518" w:rsidRPr="006C2FA4" w:rsidTr="004A2202">
        <w:trPr>
          <w:gridAfter w:val="1"/>
          <w:wAfter w:w="1028" w:type="dxa"/>
          <w:trHeight w:val="227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обеспеченности жилыми помещениями детей-сирот и детей, оставшихся без попечения родителей, и лиц из их числа из общего количества детей соответствующей категории, нуждающихся в получении жилого помещения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E820A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83518" w:rsidRPr="006C2FA4" w:rsidTr="00983518">
        <w:trPr>
          <w:gridAfter w:val="1"/>
          <w:wAfter w:w="1028" w:type="dxa"/>
          <w:trHeight w:val="227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227E">
              <w:rPr>
                <w:rFonts w:ascii="Times New Roman" w:hAnsi="Times New Roman" w:cs="Times New Roman"/>
              </w:rPr>
              <w:t>Уровень достижения плановых назначений по объему выдачи кредитов кредитными организациями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06391C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91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83518" w:rsidRPr="006C2FA4" w:rsidTr="00983518">
        <w:trPr>
          <w:gridAfter w:val="1"/>
          <w:wAfter w:w="1028" w:type="dxa"/>
          <w:trHeight w:val="227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семей, решивших жилищную проблему при помощи социальных выплат на приобретение (строительство) жилья</w:t>
            </w:r>
          </w:p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(молодые семьи)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E820A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3518" w:rsidRPr="006C2FA4" w:rsidTr="00983518">
        <w:trPr>
          <w:gridAfter w:val="1"/>
          <w:wAfter w:w="1028" w:type="dxa"/>
          <w:trHeight w:val="227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E820A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жилья на территории </w:t>
            </w:r>
            <w:r w:rsidRPr="00BA72EE">
              <w:rPr>
                <w:rFonts w:ascii="Times New Roman" w:hAnsi="Times New Roman" w:cs="Times New Roman"/>
              </w:rPr>
              <w:t>муниципального образования городской округ город-курорт   Сочи Краснодарского кра</w:t>
            </w:r>
            <w:r>
              <w:rPr>
                <w:rFonts w:ascii="Times New Roman" w:hAnsi="Times New Roman" w:cs="Times New Roman"/>
              </w:rPr>
              <w:t>я, в том числе</w:t>
            </w:r>
          </w:p>
          <w:p w:rsidR="00983518" w:rsidRPr="00E820A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E820A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 общей площади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</w:tr>
      <w:tr w:rsidR="00983518" w:rsidRPr="006C2FA4" w:rsidTr="00D437EA">
        <w:trPr>
          <w:gridAfter w:val="1"/>
          <w:wAfter w:w="1028" w:type="dxa"/>
          <w:trHeight w:val="2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E820A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жилья на душу населения</w:t>
            </w:r>
          </w:p>
          <w:p w:rsidR="00983518" w:rsidRPr="00E820A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E820A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F472C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983518" w:rsidRPr="006C2FA4" w:rsidTr="00D437EA">
        <w:trPr>
          <w:gridAfter w:val="1"/>
          <w:wAfter w:w="1028" w:type="dxa"/>
          <w:trHeight w:val="170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E820A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населения жильем</w:t>
            </w:r>
          </w:p>
          <w:p w:rsidR="00983518" w:rsidRPr="00E820A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E820A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 общей площади жилья на 1 человека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Pr="006C2FA4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22,64</w:t>
            </w:r>
          </w:p>
        </w:tc>
      </w:tr>
      <w:tr w:rsidR="00983518" w:rsidRPr="006C2FA4" w:rsidTr="00051170">
        <w:trPr>
          <w:gridAfter w:val="1"/>
          <w:wAfter w:w="1028" w:type="dxa"/>
          <w:trHeight w:val="28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по развитию территорий, расположенных в границах населенных пунктов, предусматривающие строительство жилья, которые включены в государственные программы субъектов Российской Федерации по развитию жилищного строительства</w:t>
            </w:r>
          </w:p>
          <w:p w:rsidR="00983518" w:rsidRPr="000D227E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06391C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83518" w:rsidRPr="006C2FA4" w:rsidTr="00051170">
        <w:trPr>
          <w:gridAfter w:val="1"/>
          <w:wAfter w:w="1028" w:type="dxa"/>
          <w:trHeight w:val="2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3232">
              <w:rPr>
                <w:rFonts w:ascii="Times New Roman" w:hAnsi="Times New Roman" w:cs="Times New Roman"/>
              </w:rPr>
              <w:t xml:space="preserve">Количество введенных в эксплуатацию объектов </w:t>
            </w:r>
            <w:r w:rsidRPr="00D90F8E">
              <w:rPr>
                <w:rFonts w:ascii="Times New Roman" w:hAnsi="Times New Roman" w:cs="Times New Roman"/>
              </w:rPr>
              <w:t xml:space="preserve">муниципальной собственности муниципального образования </w:t>
            </w:r>
            <w:r w:rsidRPr="00D90F8E">
              <w:rPr>
                <w:rFonts w:ascii="Times New Roman" w:hAnsi="Times New Roman" w:cs="Times New Roman"/>
              </w:rPr>
              <w:lastRenderedPageBreak/>
              <w:t>городской округ город-курорт   Сочи Краснодарского края</w:t>
            </w:r>
            <w:r>
              <w:rPr>
                <w:rFonts w:ascii="Times New Roman" w:hAnsi="Times New Roman" w:cs="Times New Roman"/>
              </w:rPr>
              <w:t xml:space="preserve">, всего, </w:t>
            </w:r>
          </w:p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из них: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3518" w:rsidRPr="00051170" w:rsidRDefault="00983518" w:rsidP="0098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83518" w:rsidRPr="006C2FA4" w:rsidTr="00051170">
        <w:trPr>
          <w:gridAfter w:val="1"/>
          <w:wAfter w:w="1028" w:type="dxa"/>
          <w:trHeight w:val="28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83518" w:rsidRPr="006C2FA4" w:rsidTr="00051170">
        <w:trPr>
          <w:gridAfter w:val="1"/>
          <w:wAfter w:w="1028" w:type="dxa"/>
          <w:trHeight w:val="28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83518" w:rsidRPr="006C2FA4" w:rsidTr="00051170">
        <w:trPr>
          <w:gridAfter w:val="1"/>
          <w:wAfter w:w="1028" w:type="dxa"/>
          <w:trHeight w:val="28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рамках ф</w:t>
            </w:r>
            <w:r w:rsidRPr="00650810">
              <w:rPr>
                <w:rFonts w:ascii="Times New Roman" w:hAnsi="Times New Roman" w:cs="Times New Roman"/>
              </w:rPr>
              <w:t>едерал</w:t>
            </w:r>
            <w:r>
              <w:rPr>
                <w:rFonts w:ascii="Times New Roman" w:hAnsi="Times New Roman" w:cs="Times New Roman"/>
              </w:rPr>
              <w:t>ьного</w:t>
            </w:r>
            <w:r w:rsidRPr="00650810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650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50810">
              <w:rPr>
                <w:rFonts w:ascii="Times New Roman" w:hAnsi="Times New Roman" w:cs="Times New Roman"/>
              </w:rPr>
              <w:t>Жилье</w:t>
            </w:r>
            <w:r>
              <w:rPr>
                <w:rFonts w:ascii="Times New Roman" w:hAnsi="Times New Roman" w:cs="Times New Roman"/>
              </w:rPr>
              <w:t xml:space="preserve">», из них 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83518" w:rsidRPr="006C2FA4" w:rsidTr="00051170">
        <w:trPr>
          <w:gridAfter w:val="1"/>
          <w:wAfter w:w="1028" w:type="dxa"/>
          <w:trHeight w:val="28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83518" w:rsidRPr="006C2FA4" w:rsidTr="00051170">
        <w:trPr>
          <w:gridAfter w:val="1"/>
          <w:wAfter w:w="1028" w:type="dxa"/>
          <w:trHeight w:val="28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83518" w:rsidRPr="006C2FA4" w:rsidTr="00051170">
        <w:trPr>
          <w:gridAfter w:val="1"/>
          <w:wAfter w:w="1028" w:type="dxa"/>
          <w:trHeight w:val="2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новых мест в общеобразовательных организациях, созданных в ходе реализации программы, всего, из них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83518" w:rsidRPr="006C2FA4" w:rsidTr="00D437EA">
        <w:trPr>
          <w:gridAfter w:val="1"/>
          <w:wAfter w:w="1028" w:type="dxa"/>
          <w:trHeight w:val="28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ф</w:t>
            </w:r>
            <w:r w:rsidRPr="00650810">
              <w:rPr>
                <w:rFonts w:ascii="Times New Roman" w:hAnsi="Times New Roman" w:cs="Times New Roman"/>
              </w:rPr>
              <w:t>едерал</w:t>
            </w:r>
            <w:r>
              <w:rPr>
                <w:rFonts w:ascii="Times New Roman" w:hAnsi="Times New Roman" w:cs="Times New Roman"/>
              </w:rPr>
              <w:t>ьного</w:t>
            </w:r>
            <w:r w:rsidRPr="00650810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650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50810">
              <w:rPr>
                <w:rFonts w:ascii="Times New Roman" w:hAnsi="Times New Roman" w:cs="Times New Roman"/>
              </w:rPr>
              <w:t>Жилье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3518" w:rsidRPr="006C2FA4" w:rsidTr="00D437EA">
        <w:trPr>
          <w:trHeight w:val="28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новых мест в дошкольных организациях, созданных в ходе реализации программы, всего, из них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83518" w:rsidRPr="006C2FA4" w:rsidTr="00B40253">
        <w:trPr>
          <w:trHeight w:val="280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ф</w:t>
            </w:r>
            <w:r w:rsidRPr="00650810">
              <w:rPr>
                <w:rFonts w:ascii="Times New Roman" w:hAnsi="Times New Roman" w:cs="Times New Roman"/>
              </w:rPr>
              <w:t>едерал</w:t>
            </w:r>
            <w:r>
              <w:rPr>
                <w:rFonts w:ascii="Times New Roman" w:hAnsi="Times New Roman" w:cs="Times New Roman"/>
              </w:rPr>
              <w:t>ьного</w:t>
            </w:r>
            <w:r w:rsidRPr="00650810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6508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50810">
              <w:rPr>
                <w:rFonts w:ascii="Times New Roman" w:hAnsi="Times New Roman" w:cs="Times New Roman"/>
              </w:rPr>
              <w:t>Жилье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28" w:type="dxa"/>
          </w:tcPr>
          <w:p w:rsidR="00983518" w:rsidRPr="00D437EA" w:rsidRDefault="00983518" w:rsidP="0098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6C2FA4" w:rsidRPr="006C2FA4" w:rsidRDefault="006C2FA4" w:rsidP="006C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2FA4" w:rsidRPr="006C2FA4" w:rsidRDefault="006C2FA4" w:rsidP="006C2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C2FA4">
        <w:rPr>
          <w:rFonts w:ascii="Times New Roman" w:hAnsi="Times New Roman" w:cs="Times New Roman"/>
        </w:rPr>
        <w:t>--------------------------------</w:t>
      </w:r>
    </w:p>
    <w:p w:rsidR="006C2FA4" w:rsidRPr="006C2FA4" w:rsidRDefault="006C2FA4" w:rsidP="006C2F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194"/>
      <w:bookmarkEnd w:id="0"/>
      <w:r w:rsidRPr="006C2FA4">
        <w:rPr>
          <w:rFonts w:ascii="Times New Roman" w:hAnsi="Times New Roman" w:cs="Times New Roman"/>
        </w:rPr>
        <w:lastRenderedPageBreak/>
        <w:t>&lt;1&gt; Отмечается:</w:t>
      </w:r>
    </w:p>
    <w:p w:rsidR="006C2FA4" w:rsidRPr="006C2FA4" w:rsidRDefault="00E820A8" w:rsidP="006C2F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C2F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</w:t>
      </w:r>
      <w:r w:rsidRPr="006C2FA4">
        <w:rPr>
          <w:rFonts w:ascii="Times New Roman" w:hAnsi="Times New Roman" w:cs="Times New Roman"/>
        </w:rPr>
        <w:t xml:space="preserve"> </w:t>
      </w:r>
      <w:r w:rsidR="006C2FA4" w:rsidRPr="006C2FA4">
        <w:rPr>
          <w:rFonts w:ascii="Times New Roman" w:hAnsi="Times New Roman" w:cs="Times New Roman"/>
        </w:rPr>
        <w:t>целевой показатель определяется на основе данных государственн</w:t>
      </w:r>
      <w:r>
        <w:rPr>
          <w:rFonts w:ascii="Times New Roman" w:hAnsi="Times New Roman" w:cs="Times New Roman"/>
        </w:rPr>
        <w:t>ого статистического наблюдения;</w:t>
      </w:r>
    </w:p>
    <w:p w:rsidR="007C20E4" w:rsidRPr="006D2D20" w:rsidRDefault="00E820A8" w:rsidP="007C2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D20">
        <w:rPr>
          <w:rFonts w:ascii="Times New Roman" w:hAnsi="Times New Roman" w:cs="Times New Roman"/>
        </w:rPr>
        <w:t xml:space="preserve">«2» </w:t>
      </w:r>
      <w:r w:rsidR="006C2FA4" w:rsidRPr="006D2D20">
        <w:rPr>
          <w:rFonts w:ascii="Times New Roman" w:hAnsi="Times New Roman" w:cs="Times New Roman"/>
        </w:rPr>
        <w:t>целевой показатель рассчитывается по методике, утвержденной правовым актом Правительства Российской Федерации, федерального органа исполнительной власти (международной организации), главы администрации (губернатора) Краснодарского края, органа исполнительной власти Краснодарского края,</w:t>
      </w:r>
      <w:r w:rsidR="007C20E4" w:rsidRPr="006D2D20">
        <w:rPr>
          <w:rFonts w:ascii="Times New Roman" w:hAnsi="Times New Roman" w:cs="Times New Roman"/>
        </w:rPr>
        <w:t xml:space="preserve"> администрации </w:t>
      </w:r>
      <w:r w:rsidR="007C20E4" w:rsidRPr="006D2D2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</w:rPr>
        <w:t>;</w:t>
      </w:r>
    </w:p>
    <w:p w:rsidR="006C2FA4" w:rsidRPr="007C20E4" w:rsidRDefault="00E820A8" w:rsidP="007C2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6C2FA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»</w:t>
      </w:r>
      <w:r w:rsidRPr="006C2FA4">
        <w:rPr>
          <w:rFonts w:ascii="Times New Roman" w:hAnsi="Times New Roman" w:cs="Times New Roman"/>
        </w:rPr>
        <w:t>.</w:t>
      </w:r>
      <w:r w:rsidR="006C2FA4" w:rsidRPr="006C2FA4">
        <w:rPr>
          <w:rFonts w:ascii="Times New Roman" w:hAnsi="Times New Roman" w:cs="Times New Roman"/>
        </w:rPr>
        <w:t xml:space="preserve">целевой показатель рассчитывается по методике, включенной в состав </w:t>
      </w:r>
      <w:r w:rsidR="006C2FA4">
        <w:rPr>
          <w:rFonts w:ascii="Times New Roman" w:hAnsi="Times New Roman" w:cs="Times New Roman"/>
        </w:rPr>
        <w:t>муниципальной</w:t>
      </w:r>
      <w:r w:rsidR="006C2FA4" w:rsidRPr="006C2FA4">
        <w:rPr>
          <w:rFonts w:ascii="Times New Roman" w:hAnsi="Times New Roman" w:cs="Times New Roman"/>
        </w:rPr>
        <w:t xml:space="preserve"> программы</w:t>
      </w:r>
      <w:r>
        <w:rPr>
          <w:rFonts w:ascii="Times New Roman" w:hAnsi="Times New Roman" w:cs="Times New Roman"/>
        </w:rPr>
        <w:t>.</w:t>
      </w:r>
    </w:p>
    <w:p w:rsidR="006C2FA4" w:rsidRDefault="006C2FA4" w:rsidP="006C2F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98"/>
      <w:bookmarkEnd w:id="1"/>
      <w:r w:rsidRPr="00496876">
        <w:rPr>
          <w:rFonts w:ascii="Times New Roman" w:hAnsi="Times New Roman" w:cs="Times New Roman"/>
        </w:rPr>
        <w:t>&lt;2&gt; Год, предшествующий году утверждения муниципальной программы.</w:t>
      </w:r>
    </w:p>
    <w:p w:rsidR="00DB136C" w:rsidRDefault="00DB136C" w:rsidP="006C2F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D72F4" w:rsidRDefault="00AD72F4" w:rsidP="00AD72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2F4" w:rsidRDefault="00D70309" w:rsidP="00AD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D72F4" w:rsidRPr="005B690F">
        <w:rPr>
          <w:rFonts w:ascii="Times New Roman" w:hAnsi="Times New Roman" w:cs="Times New Roman"/>
          <w:sz w:val="28"/>
          <w:szCs w:val="28"/>
        </w:rPr>
        <w:t>иректор департамента</w:t>
      </w:r>
    </w:p>
    <w:p w:rsidR="00AD72F4" w:rsidRDefault="00AD72F4" w:rsidP="00AD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690F">
        <w:rPr>
          <w:rFonts w:ascii="Times New Roman" w:hAnsi="Times New Roman" w:cs="Times New Roman"/>
          <w:sz w:val="28"/>
          <w:szCs w:val="28"/>
        </w:rPr>
        <w:t>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0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D72F4" w:rsidRPr="005B690F" w:rsidRDefault="00AD72F4" w:rsidP="00AD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0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D72F4" w:rsidRDefault="00AD72F4" w:rsidP="00AD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0F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:rsidR="00AD72F4" w:rsidRPr="00BD6A6E" w:rsidRDefault="00AD72F4" w:rsidP="00AD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690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5B690F">
        <w:rPr>
          <w:rFonts w:ascii="Times New Roman" w:hAnsi="Times New Roman" w:cs="Times New Roman"/>
          <w:sz w:val="28"/>
          <w:szCs w:val="28"/>
        </w:rPr>
        <w:tab/>
      </w:r>
      <w:r w:rsidRPr="005B690F">
        <w:rPr>
          <w:rFonts w:ascii="Times New Roman" w:hAnsi="Times New Roman" w:cs="Times New Roman"/>
          <w:sz w:val="28"/>
          <w:szCs w:val="28"/>
        </w:rPr>
        <w:tab/>
      </w:r>
      <w:r w:rsidRPr="005B690F">
        <w:rPr>
          <w:rFonts w:ascii="Times New Roman" w:hAnsi="Times New Roman" w:cs="Times New Roman"/>
          <w:sz w:val="28"/>
          <w:szCs w:val="28"/>
        </w:rPr>
        <w:tab/>
      </w:r>
      <w:r w:rsidRPr="005B690F">
        <w:rPr>
          <w:rFonts w:ascii="Times New Roman" w:hAnsi="Times New Roman" w:cs="Times New Roman"/>
          <w:sz w:val="28"/>
          <w:szCs w:val="28"/>
        </w:rPr>
        <w:tab/>
      </w:r>
      <w:r w:rsidRPr="005B690F">
        <w:rPr>
          <w:rFonts w:ascii="Times New Roman" w:hAnsi="Times New Roman" w:cs="Times New Roman"/>
          <w:sz w:val="28"/>
          <w:szCs w:val="28"/>
        </w:rPr>
        <w:tab/>
      </w:r>
      <w:r w:rsidRPr="005B690F">
        <w:rPr>
          <w:rFonts w:ascii="Times New Roman" w:hAnsi="Times New Roman" w:cs="Times New Roman"/>
          <w:sz w:val="28"/>
          <w:szCs w:val="28"/>
        </w:rPr>
        <w:tab/>
      </w:r>
      <w:r w:rsidRPr="005B69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0309">
        <w:rPr>
          <w:rFonts w:ascii="Times New Roman" w:hAnsi="Times New Roman" w:cs="Times New Roman"/>
          <w:sz w:val="28"/>
          <w:szCs w:val="28"/>
        </w:rPr>
        <w:t>Д.В. Коломыцев</w:t>
      </w:r>
      <w:bookmarkStart w:id="2" w:name="_GoBack"/>
      <w:bookmarkEnd w:id="2"/>
    </w:p>
    <w:p w:rsidR="00DB136C" w:rsidRPr="006C2FA4" w:rsidRDefault="00DB136C" w:rsidP="00AD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DB136C" w:rsidRPr="006C2FA4" w:rsidSect="004B61EB">
      <w:headerReference w:type="default" r:id="rId7"/>
      <w:headerReference w:type="first" r:id="rId8"/>
      <w:pgSz w:w="11906" w:h="16838"/>
      <w:pgMar w:top="1134" w:right="567" w:bottom="1440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0E" w:rsidRDefault="00562F0E" w:rsidP="004B61EB">
      <w:pPr>
        <w:spacing w:after="0" w:line="240" w:lineRule="auto"/>
      </w:pPr>
      <w:r>
        <w:separator/>
      </w:r>
    </w:p>
  </w:endnote>
  <w:endnote w:type="continuationSeparator" w:id="0">
    <w:p w:rsidR="00562F0E" w:rsidRDefault="00562F0E" w:rsidP="004B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0E" w:rsidRDefault="00562F0E" w:rsidP="004B61EB">
      <w:pPr>
        <w:spacing w:after="0" w:line="240" w:lineRule="auto"/>
      </w:pPr>
      <w:r>
        <w:separator/>
      </w:r>
    </w:p>
  </w:footnote>
  <w:footnote w:type="continuationSeparator" w:id="0">
    <w:p w:rsidR="00562F0E" w:rsidRDefault="00562F0E" w:rsidP="004B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572205"/>
      <w:docPartObj>
        <w:docPartGallery w:val="Page Numbers (Top of Page)"/>
        <w:docPartUnique/>
      </w:docPartObj>
    </w:sdtPr>
    <w:sdtEndPr/>
    <w:sdtContent>
      <w:p w:rsidR="004B61EB" w:rsidRDefault="004B61EB">
        <w:pPr>
          <w:pStyle w:val="a3"/>
          <w:jc w:val="center"/>
        </w:pPr>
      </w:p>
      <w:p w:rsidR="004B61EB" w:rsidRDefault="004B61EB">
        <w:pPr>
          <w:pStyle w:val="a3"/>
          <w:jc w:val="center"/>
        </w:pPr>
      </w:p>
      <w:p w:rsidR="004B61EB" w:rsidRDefault="004B61EB">
        <w:pPr>
          <w:pStyle w:val="a3"/>
          <w:jc w:val="center"/>
        </w:pPr>
      </w:p>
      <w:p w:rsidR="004B61EB" w:rsidRDefault="00044E67">
        <w:pPr>
          <w:pStyle w:val="a3"/>
          <w:jc w:val="center"/>
        </w:pPr>
        <w:r>
          <w:fldChar w:fldCharType="begin"/>
        </w:r>
        <w:r w:rsidR="004B61EB">
          <w:instrText>PAGE   \* MERGEFORMAT</w:instrText>
        </w:r>
        <w:r>
          <w:fldChar w:fldCharType="separate"/>
        </w:r>
        <w:r w:rsidR="00D70309">
          <w:rPr>
            <w:noProof/>
          </w:rPr>
          <w:t>4</w:t>
        </w:r>
        <w:r>
          <w:fldChar w:fldCharType="end"/>
        </w:r>
      </w:p>
    </w:sdtContent>
  </w:sdt>
  <w:p w:rsidR="004B61EB" w:rsidRDefault="004B61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EB" w:rsidRDefault="004B61EB">
    <w:pPr>
      <w:pStyle w:val="a3"/>
    </w:pPr>
  </w:p>
  <w:p w:rsidR="004B61EB" w:rsidRDefault="004B61EB">
    <w:pPr>
      <w:pStyle w:val="a3"/>
    </w:pPr>
  </w:p>
  <w:p w:rsidR="004B61EB" w:rsidRDefault="004B61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FA4"/>
    <w:rsid w:val="00021565"/>
    <w:rsid w:val="00034F8C"/>
    <w:rsid w:val="00044E67"/>
    <w:rsid w:val="00051170"/>
    <w:rsid w:val="0006391C"/>
    <w:rsid w:val="000955EF"/>
    <w:rsid w:val="000B3232"/>
    <w:rsid w:val="000F2DF3"/>
    <w:rsid w:val="00133FDD"/>
    <w:rsid w:val="001573A6"/>
    <w:rsid w:val="00191543"/>
    <w:rsid w:val="0020334B"/>
    <w:rsid w:val="00260B87"/>
    <w:rsid w:val="002A04D8"/>
    <w:rsid w:val="002E31D8"/>
    <w:rsid w:val="00383D50"/>
    <w:rsid w:val="003B0A5B"/>
    <w:rsid w:val="003C2143"/>
    <w:rsid w:val="0040482F"/>
    <w:rsid w:val="004224FC"/>
    <w:rsid w:val="004653B4"/>
    <w:rsid w:val="00496876"/>
    <w:rsid w:val="004B4C24"/>
    <w:rsid w:val="004B61EB"/>
    <w:rsid w:val="004C482B"/>
    <w:rsid w:val="004D6919"/>
    <w:rsid w:val="00562F0E"/>
    <w:rsid w:val="005C05DB"/>
    <w:rsid w:val="005C4D69"/>
    <w:rsid w:val="005F5BA6"/>
    <w:rsid w:val="00604C76"/>
    <w:rsid w:val="00665F0B"/>
    <w:rsid w:val="006C2FA4"/>
    <w:rsid w:val="006D2D20"/>
    <w:rsid w:val="006D3358"/>
    <w:rsid w:val="007805A1"/>
    <w:rsid w:val="0079327F"/>
    <w:rsid w:val="007C20E4"/>
    <w:rsid w:val="007E1787"/>
    <w:rsid w:val="007E2323"/>
    <w:rsid w:val="00835E1D"/>
    <w:rsid w:val="0087461C"/>
    <w:rsid w:val="008975C6"/>
    <w:rsid w:val="008E440A"/>
    <w:rsid w:val="008F2651"/>
    <w:rsid w:val="009149A9"/>
    <w:rsid w:val="0092179A"/>
    <w:rsid w:val="00981CDB"/>
    <w:rsid w:val="009827FE"/>
    <w:rsid w:val="00982E63"/>
    <w:rsid w:val="00983518"/>
    <w:rsid w:val="009855C2"/>
    <w:rsid w:val="00A25919"/>
    <w:rsid w:val="00A4669E"/>
    <w:rsid w:val="00A65D7B"/>
    <w:rsid w:val="00AC313E"/>
    <w:rsid w:val="00AD72F4"/>
    <w:rsid w:val="00AE40A3"/>
    <w:rsid w:val="00B076CC"/>
    <w:rsid w:val="00B53BD1"/>
    <w:rsid w:val="00B55728"/>
    <w:rsid w:val="00B57B3A"/>
    <w:rsid w:val="00BC3AD3"/>
    <w:rsid w:val="00BF4678"/>
    <w:rsid w:val="00C11DD0"/>
    <w:rsid w:val="00C22855"/>
    <w:rsid w:val="00C66719"/>
    <w:rsid w:val="00C815E6"/>
    <w:rsid w:val="00CD10B1"/>
    <w:rsid w:val="00CD174C"/>
    <w:rsid w:val="00D02362"/>
    <w:rsid w:val="00D0521D"/>
    <w:rsid w:val="00D257D7"/>
    <w:rsid w:val="00D437EA"/>
    <w:rsid w:val="00D70309"/>
    <w:rsid w:val="00DB136C"/>
    <w:rsid w:val="00DC5E51"/>
    <w:rsid w:val="00E13894"/>
    <w:rsid w:val="00E40701"/>
    <w:rsid w:val="00E820A8"/>
    <w:rsid w:val="00E84601"/>
    <w:rsid w:val="00F35E26"/>
    <w:rsid w:val="00F472C8"/>
    <w:rsid w:val="00FC2A40"/>
    <w:rsid w:val="00FE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B9D27-E8C3-4526-A065-90CA16E0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1EB"/>
  </w:style>
  <w:style w:type="paragraph" w:styleId="a5">
    <w:name w:val="footer"/>
    <w:basedOn w:val="a"/>
    <w:link w:val="a6"/>
    <w:uiPriority w:val="99"/>
    <w:unhideWhenUsed/>
    <w:rsid w:val="004B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1EB"/>
  </w:style>
  <w:style w:type="paragraph" w:styleId="a7">
    <w:name w:val="Balloon Text"/>
    <w:basedOn w:val="a"/>
    <w:link w:val="a8"/>
    <w:uiPriority w:val="99"/>
    <w:semiHidden/>
    <w:unhideWhenUsed/>
    <w:rsid w:val="008E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40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D72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E83143BD5C6E917E7C4EB5F69C9466FD63811498D64CD0FBFC30AD50E50D057440CE8AE6F51D5AE343B34294C86D0F6DC38754AF3D770CA233B404U7D8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Людмила Евгеньевна</dc:creator>
  <cp:lastModifiedBy>Elona</cp:lastModifiedBy>
  <cp:revision>4</cp:revision>
  <cp:lastPrinted>2021-06-29T11:21:00Z</cp:lastPrinted>
  <dcterms:created xsi:type="dcterms:W3CDTF">2021-07-28T06:47:00Z</dcterms:created>
  <dcterms:modified xsi:type="dcterms:W3CDTF">2021-09-02T12:00:00Z</dcterms:modified>
</cp:coreProperties>
</file>