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4C" w:rsidRDefault="00720C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0C4C" w:rsidRDefault="00720C4C">
      <w:pPr>
        <w:pStyle w:val="ConsPlusNormal"/>
        <w:outlineLvl w:val="0"/>
      </w:pPr>
    </w:p>
    <w:p w:rsidR="00720C4C" w:rsidRDefault="00720C4C">
      <w:pPr>
        <w:pStyle w:val="ConsPlusTitle"/>
        <w:jc w:val="center"/>
        <w:outlineLvl w:val="0"/>
      </w:pPr>
      <w:r>
        <w:t>ГОРОДСКОЕ СОБРАНИЕ СОЧИ</w:t>
      </w:r>
    </w:p>
    <w:p w:rsidR="00720C4C" w:rsidRDefault="00720C4C">
      <w:pPr>
        <w:pStyle w:val="ConsPlusTitle"/>
        <w:jc w:val="center"/>
      </w:pPr>
    </w:p>
    <w:p w:rsidR="00720C4C" w:rsidRDefault="00720C4C">
      <w:pPr>
        <w:pStyle w:val="ConsPlusTitle"/>
        <w:jc w:val="center"/>
      </w:pPr>
      <w:r>
        <w:t>РЕШЕНИЕ</w:t>
      </w:r>
    </w:p>
    <w:p w:rsidR="00720C4C" w:rsidRDefault="00720C4C">
      <w:pPr>
        <w:pStyle w:val="ConsPlusTitle"/>
        <w:jc w:val="center"/>
      </w:pPr>
      <w:r>
        <w:t>от 25 октября 2017 г. N 186</w:t>
      </w:r>
    </w:p>
    <w:p w:rsidR="00720C4C" w:rsidRDefault="00720C4C">
      <w:pPr>
        <w:pStyle w:val="ConsPlusTitle"/>
        <w:jc w:val="center"/>
      </w:pPr>
    </w:p>
    <w:p w:rsidR="00720C4C" w:rsidRDefault="00720C4C">
      <w:pPr>
        <w:pStyle w:val="ConsPlusTitle"/>
        <w:jc w:val="center"/>
      </w:pPr>
      <w:r>
        <w:t>О ВНЕСЕНИИ ИЗМЕНЕНИЙ</w:t>
      </w:r>
    </w:p>
    <w:p w:rsidR="00720C4C" w:rsidRDefault="00720C4C">
      <w:pPr>
        <w:pStyle w:val="ConsPlusTitle"/>
        <w:jc w:val="center"/>
      </w:pPr>
      <w:r>
        <w:t>В РЕШЕНИЕ ГОРОДСКОГО СОБРАНИЯ СОЧИ ОТ 29.01.2015 N 1</w:t>
      </w:r>
    </w:p>
    <w:p w:rsidR="00720C4C" w:rsidRDefault="00720C4C">
      <w:pPr>
        <w:pStyle w:val="ConsPlusTitle"/>
        <w:jc w:val="center"/>
      </w:pPr>
      <w:r>
        <w:t>"ОБ УТВЕРЖДЕНИИ ПРОГНОЗНОГО ПЛАНА (ПРОГРАММЫ) ПРИВАТИЗАЦИИ</w:t>
      </w:r>
    </w:p>
    <w:p w:rsidR="00720C4C" w:rsidRDefault="00720C4C">
      <w:pPr>
        <w:pStyle w:val="ConsPlusTitle"/>
        <w:jc w:val="center"/>
      </w:pPr>
      <w:r>
        <w:t>МУНИЦИПАЛЬНОГО ИМУЩЕСТВА ГОРОДА СОЧИ НА 2015 - 2017 ГОДЫ"</w:t>
      </w:r>
    </w:p>
    <w:p w:rsidR="00720C4C" w:rsidRDefault="00720C4C">
      <w:pPr>
        <w:pStyle w:val="ConsPlusNormal"/>
      </w:pPr>
    </w:p>
    <w:p w:rsidR="00720C4C" w:rsidRDefault="00720C4C">
      <w:pPr>
        <w:pStyle w:val="ConsPlusNormal"/>
        <w:ind w:firstLine="540"/>
        <w:jc w:val="both"/>
      </w:pPr>
      <w:r>
        <w:t xml:space="preserve">В целях оптимизации приватизации муниципального имущества, пополнения доходной части бюджета города Сочи, руководствуясь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разработки прогнозного плана (программы) приватизации муниципального имущества, утвержденными решением Городского Собрания Сочи от 16.06.2004 N 96, и </w:t>
      </w:r>
      <w:hyperlink r:id="rId6" w:history="1">
        <w:r>
          <w:rPr>
            <w:color w:val="0000FF"/>
          </w:rPr>
          <w:t>статьей 27</w:t>
        </w:r>
      </w:hyperlink>
      <w:r>
        <w:t xml:space="preserve"> Устава города Сочи,</w:t>
      </w:r>
    </w:p>
    <w:p w:rsidR="00720C4C" w:rsidRDefault="00720C4C">
      <w:pPr>
        <w:pStyle w:val="ConsPlusNormal"/>
        <w:spacing w:before="220"/>
        <w:ind w:firstLine="540"/>
        <w:jc w:val="both"/>
      </w:pPr>
      <w:r>
        <w:t>Городское Собрание Сочи решило:</w:t>
      </w:r>
    </w:p>
    <w:p w:rsidR="00720C4C" w:rsidRDefault="00720C4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решение</w:t>
        </w:r>
      </w:hyperlink>
      <w:r>
        <w:t xml:space="preserve"> Городского Собрания Сочи от 29.01.2015 N 1 "Об утверждении прогнозного плана (программы) приватизации муниципального имущества города Сочи на 2015 - 2017 годы" следующие изменения:</w:t>
      </w:r>
    </w:p>
    <w:p w:rsidR="00720C4C" w:rsidRDefault="00720C4C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преамбуле</w:t>
        </w:r>
      </w:hyperlink>
      <w:r>
        <w:t xml:space="preserve"> слова "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порядке управления муниципальным имуществом города Сочи, утвержденным решением Городского Собрания Сочи от 24.06.2010 N 50" заменить словами "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порядке управления муниципальным имуществом города Сочи, утвержденным решением Городского Собрания Сочи от 28.09.2016 N 126".</w:t>
      </w:r>
    </w:p>
    <w:p w:rsidR="00720C4C" w:rsidRDefault="00720C4C">
      <w:pPr>
        <w:pStyle w:val="ConsPlusNormal"/>
        <w:spacing w:before="220"/>
        <w:ind w:firstLine="540"/>
        <w:jc w:val="both"/>
      </w:pPr>
      <w:r>
        <w:t xml:space="preserve">1.2. В </w:t>
      </w:r>
      <w:hyperlink r:id="rId11" w:history="1">
        <w:r>
          <w:rPr>
            <w:color w:val="0000FF"/>
          </w:rPr>
          <w:t>приложении 3</w:t>
        </w:r>
      </w:hyperlink>
      <w:r>
        <w:t>:</w:t>
      </w:r>
    </w:p>
    <w:p w:rsidR="00720C4C" w:rsidRDefault="00720C4C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строками N 278 - 291 согласно приложению 1 к настоящему решению </w:t>
      </w:r>
      <w:hyperlink w:anchor="P46" w:history="1">
        <w:r>
          <w:rPr>
            <w:color w:val="0000FF"/>
          </w:rPr>
          <w:t>(прилагается)</w:t>
        </w:r>
      </w:hyperlink>
      <w:r>
        <w:t>;</w:t>
      </w:r>
    </w:p>
    <w:p w:rsidR="00720C4C" w:rsidRDefault="00720C4C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строку N 261</w:t>
        </w:r>
      </w:hyperlink>
      <w:r>
        <w:t xml:space="preserve"> изложить в новой редакции согласно приложению 2 к настоящему решению </w:t>
      </w:r>
      <w:hyperlink w:anchor="P181" w:history="1">
        <w:r>
          <w:rPr>
            <w:color w:val="0000FF"/>
          </w:rPr>
          <w:t>(прилагается)</w:t>
        </w:r>
      </w:hyperlink>
      <w:r>
        <w:t>;</w:t>
      </w:r>
    </w:p>
    <w:p w:rsidR="00720C4C" w:rsidRDefault="00720C4C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строку N 23</w:t>
        </w:r>
      </w:hyperlink>
      <w:r>
        <w:t xml:space="preserve"> исключить.</w:t>
      </w:r>
    </w:p>
    <w:p w:rsidR="00720C4C" w:rsidRDefault="00720C4C">
      <w:pPr>
        <w:pStyle w:val="ConsPlusNormal"/>
        <w:spacing w:before="220"/>
        <w:ind w:firstLine="540"/>
        <w:jc w:val="both"/>
      </w:pPr>
      <w:r>
        <w:t>2. Администрации города Сочи опубликовать настоящее решение в уполномоченных Городским Собранием Сочи печатных органах.</w:t>
      </w:r>
    </w:p>
    <w:p w:rsidR="00720C4C" w:rsidRDefault="00720C4C">
      <w:pPr>
        <w:pStyle w:val="ConsPlusNormal"/>
        <w:spacing w:before="220"/>
        <w:ind w:firstLine="540"/>
        <w:jc w:val="both"/>
      </w:pPr>
      <w:r>
        <w:t>3. Настоящее решение вступает в силу со дня опубликования.</w:t>
      </w:r>
    </w:p>
    <w:p w:rsidR="00720C4C" w:rsidRDefault="00720C4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администрацию города Сочи и комитет Городского Собрания Сочи по земельно-имущественным отношениям.</w:t>
      </w:r>
    </w:p>
    <w:p w:rsidR="00720C4C" w:rsidRDefault="00720C4C">
      <w:pPr>
        <w:pStyle w:val="ConsPlusNormal"/>
        <w:ind w:firstLine="540"/>
        <w:jc w:val="both"/>
      </w:pPr>
    </w:p>
    <w:p w:rsidR="00720C4C" w:rsidRDefault="00720C4C">
      <w:pPr>
        <w:pStyle w:val="ConsPlusNormal"/>
        <w:jc w:val="right"/>
      </w:pPr>
      <w:r>
        <w:t>Глава города Сочи</w:t>
      </w:r>
    </w:p>
    <w:p w:rsidR="00720C4C" w:rsidRDefault="00720C4C">
      <w:pPr>
        <w:pStyle w:val="ConsPlusNormal"/>
        <w:jc w:val="right"/>
      </w:pPr>
      <w:r>
        <w:t>А.Н.ПАХОМОВ</w:t>
      </w:r>
    </w:p>
    <w:p w:rsidR="00720C4C" w:rsidRDefault="00720C4C">
      <w:pPr>
        <w:pStyle w:val="ConsPlusNormal"/>
        <w:jc w:val="right"/>
      </w:pPr>
    </w:p>
    <w:p w:rsidR="00720C4C" w:rsidRDefault="00720C4C">
      <w:pPr>
        <w:pStyle w:val="ConsPlusNormal"/>
        <w:jc w:val="right"/>
      </w:pPr>
      <w:r>
        <w:t>Председатель</w:t>
      </w:r>
    </w:p>
    <w:p w:rsidR="00720C4C" w:rsidRDefault="00720C4C">
      <w:pPr>
        <w:pStyle w:val="ConsPlusNormal"/>
        <w:jc w:val="right"/>
      </w:pPr>
      <w:r>
        <w:t>Городского Собрания Сочи</w:t>
      </w:r>
    </w:p>
    <w:p w:rsidR="00720C4C" w:rsidRDefault="00720C4C">
      <w:pPr>
        <w:pStyle w:val="ConsPlusNormal"/>
        <w:jc w:val="right"/>
      </w:pPr>
      <w:r>
        <w:t>В.П.ФИЛОНОВ</w:t>
      </w:r>
    </w:p>
    <w:p w:rsidR="00720C4C" w:rsidRDefault="00720C4C">
      <w:pPr>
        <w:pStyle w:val="ConsPlusNormal"/>
        <w:ind w:firstLine="540"/>
        <w:jc w:val="both"/>
      </w:pPr>
    </w:p>
    <w:p w:rsidR="00720C4C" w:rsidRDefault="00720C4C">
      <w:pPr>
        <w:pStyle w:val="ConsPlusNormal"/>
        <w:ind w:firstLine="540"/>
        <w:jc w:val="both"/>
      </w:pPr>
    </w:p>
    <w:p w:rsidR="00720C4C" w:rsidRDefault="00720C4C">
      <w:pPr>
        <w:pStyle w:val="ConsPlusNormal"/>
        <w:ind w:firstLine="540"/>
        <w:jc w:val="both"/>
      </w:pPr>
    </w:p>
    <w:p w:rsidR="00720C4C" w:rsidRDefault="00720C4C">
      <w:pPr>
        <w:pStyle w:val="ConsPlusNormal"/>
        <w:ind w:firstLine="540"/>
        <w:jc w:val="both"/>
      </w:pPr>
    </w:p>
    <w:p w:rsidR="00720C4C" w:rsidRDefault="00720C4C">
      <w:pPr>
        <w:pStyle w:val="ConsPlusNormal"/>
        <w:ind w:firstLine="540"/>
        <w:jc w:val="both"/>
      </w:pPr>
    </w:p>
    <w:p w:rsidR="00720C4C" w:rsidRDefault="00720C4C">
      <w:pPr>
        <w:sectPr w:rsidR="00720C4C" w:rsidSect="00282C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C4C" w:rsidRDefault="00720C4C">
      <w:pPr>
        <w:pStyle w:val="ConsPlusNormal"/>
        <w:jc w:val="right"/>
        <w:outlineLvl w:val="0"/>
      </w:pPr>
      <w:r>
        <w:lastRenderedPageBreak/>
        <w:t>Приложение 1</w:t>
      </w:r>
    </w:p>
    <w:p w:rsidR="00720C4C" w:rsidRDefault="00720C4C">
      <w:pPr>
        <w:pStyle w:val="ConsPlusNormal"/>
        <w:jc w:val="right"/>
      </w:pPr>
      <w:r>
        <w:t>к решению</w:t>
      </w:r>
    </w:p>
    <w:p w:rsidR="00720C4C" w:rsidRDefault="00720C4C">
      <w:pPr>
        <w:pStyle w:val="ConsPlusNormal"/>
        <w:jc w:val="right"/>
      </w:pPr>
      <w:r>
        <w:t>Городского Собрания Сочи</w:t>
      </w:r>
    </w:p>
    <w:p w:rsidR="00720C4C" w:rsidRDefault="00720C4C">
      <w:pPr>
        <w:pStyle w:val="ConsPlusNormal"/>
        <w:jc w:val="right"/>
      </w:pPr>
      <w:r>
        <w:t>от 25.10.2017 N 186</w:t>
      </w:r>
    </w:p>
    <w:p w:rsidR="00720C4C" w:rsidRDefault="00720C4C">
      <w:pPr>
        <w:pStyle w:val="ConsPlusNormal"/>
        <w:jc w:val="right"/>
      </w:pPr>
    </w:p>
    <w:p w:rsidR="00720C4C" w:rsidRDefault="00720C4C">
      <w:pPr>
        <w:pStyle w:val="ConsPlusNormal"/>
        <w:jc w:val="right"/>
      </w:pPr>
      <w:r>
        <w:t>"Приложение 3</w:t>
      </w:r>
    </w:p>
    <w:p w:rsidR="00720C4C" w:rsidRDefault="00720C4C">
      <w:pPr>
        <w:pStyle w:val="ConsPlusNormal"/>
        <w:jc w:val="right"/>
      </w:pPr>
      <w:r>
        <w:t>к прогнозному плану</w:t>
      </w:r>
    </w:p>
    <w:p w:rsidR="00720C4C" w:rsidRDefault="00720C4C">
      <w:pPr>
        <w:pStyle w:val="ConsPlusNormal"/>
        <w:jc w:val="right"/>
      </w:pPr>
      <w:r>
        <w:t>(программе) приватизации</w:t>
      </w:r>
    </w:p>
    <w:p w:rsidR="00720C4C" w:rsidRDefault="00720C4C">
      <w:pPr>
        <w:pStyle w:val="ConsPlusNormal"/>
        <w:jc w:val="right"/>
      </w:pPr>
      <w:r>
        <w:t>муниципального имущества</w:t>
      </w:r>
    </w:p>
    <w:p w:rsidR="00720C4C" w:rsidRDefault="00720C4C">
      <w:pPr>
        <w:pStyle w:val="ConsPlusNormal"/>
        <w:jc w:val="right"/>
      </w:pPr>
      <w:r>
        <w:t>города Сочи</w:t>
      </w:r>
    </w:p>
    <w:p w:rsidR="00720C4C" w:rsidRDefault="00720C4C">
      <w:pPr>
        <w:pStyle w:val="ConsPlusNormal"/>
        <w:jc w:val="right"/>
      </w:pPr>
      <w:r>
        <w:t>на 2015 - 2017 годы</w:t>
      </w:r>
    </w:p>
    <w:p w:rsidR="00720C4C" w:rsidRDefault="00720C4C">
      <w:pPr>
        <w:pStyle w:val="ConsPlusNormal"/>
        <w:jc w:val="right"/>
      </w:pPr>
    </w:p>
    <w:p w:rsidR="00720C4C" w:rsidRDefault="00720C4C">
      <w:pPr>
        <w:pStyle w:val="ConsPlusNormal"/>
        <w:jc w:val="center"/>
      </w:pPr>
      <w:bookmarkStart w:id="0" w:name="P46"/>
      <w:bookmarkEnd w:id="0"/>
      <w:r>
        <w:t>ПЕРЕЧЕНЬ</w:t>
      </w:r>
    </w:p>
    <w:p w:rsidR="00720C4C" w:rsidRDefault="00720C4C">
      <w:pPr>
        <w:pStyle w:val="ConsPlusNormal"/>
        <w:jc w:val="center"/>
      </w:pPr>
      <w:r>
        <w:t>ОБЪЕКТОВ НЕДВИЖИМОГО ИМУЩЕСТВА, СОСТАВЛЯЮЩИХ КАЗНУ</w:t>
      </w:r>
    </w:p>
    <w:p w:rsidR="00720C4C" w:rsidRDefault="00720C4C">
      <w:pPr>
        <w:pStyle w:val="ConsPlusNormal"/>
        <w:jc w:val="center"/>
      </w:pPr>
      <w:r>
        <w:t>МУНИЦИПАЛЬНОГО ОБРАЗОВАНИЯ ГОРОД-КУРОРТ СОЧИ,</w:t>
      </w:r>
    </w:p>
    <w:p w:rsidR="00720C4C" w:rsidRDefault="00720C4C">
      <w:pPr>
        <w:pStyle w:val="ConsPlusNormal"/>
        <w:jc w:val="center"/>
      </w:pPr>
      <w:r>
        <w:t>ПЛАНИРУЕМЫХ К ПРИВАТИЗАЦИИ В 2015 - 2017 ГОДАХ</w:t>
      </w:r>
    </w:p>
    <w:p w:rsidR="00720C4C" w:rsidRDefault="00720C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2948"/>
        <w:gridCol w:w="1531"/>
        <w:gridCol w:w="2948"/>
        <w:gridCol w:w="2098"/>
        <w:gridCol w:w="1900"/>
        <w:gridCol w:w="1531"/>
      </w:tblGrid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Литер по плану, номера помещений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Обременения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Способ приватизации &lt;*&gt;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Срок приватизации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bottom"/>
          </w:tcPr>
          <w:p w:rsidR="00720C4C" w:rsidRDefault="00720C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7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 xml:space="preserve">Краснодарский край, </w:t>
            </w:r>
            <w:proofErr w:type="gramStart"/>
            <w:r>
              <w:t>г</w:t>
            </w:r>
            <w:proofErr w:type="gramEnd"/>
            <w:r>
              <w:t>. Сочи, Лазаревский район, ул. Батумское шоссе, 63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Литер</w:t>
            </w:r>
            <w:proofErr w:type="gramStart"/>
            <w:r>
              <w:t xml:space="preserve"> Б</w:t>
            </w:r>
            <w:proofErr w:type="gramEnd"/>
            <w:r>
              <w:t>, первый этаж, помещение N 15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аренда до 03.02.2019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 xml:space="preserve">Краснодарский край, </w:t>
            </w:r>
            <w:proofErr w:type="gramStart"/>
            <w:r>
              <w:t>г</w:t>
            </w:r>
            <w:proofErr w:type="gramEnd"/>
            <w:r>
              <w:t>. Сочи, Адлерский район, ул. Ромашек, 23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113,9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Литер</w:t>
            </w:r>
            <w:proofErr w:type="gramStart"/>
            <w:r>
              <w:t xml:space="preserve"> А</w:t>
            </w:r>
            <w:proofErr w:type="gramEnd"/>
            <w:r>
              <w:t>, первый этаж, помещения N 1, 2, 3, 4, 5, 6, 9, 10; литер Б, первый этаж, помещение N 2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аренда на неопределенный срок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 xml:space="preserve">Краснодарский край, г. Сочи, Центральный район, ул. </w:t>
            </w:r>
            <w:proofErr w:type="gramStart"/>
            <w:r>
              <w:t>Тоннельная</w:t>
            </w:r>
            <w:proofErr w:type="gramEnd"/>
            <w:r>
              <w:t>, 27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Цокольный этаж, помещение N 55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аренда до 26.10.2019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 xml:space="preserve">Краснодарский край, г. Сочи, Хостинский район, ул. </w:t>
            </w:r>
            <w:proofErr w:type="gramStart"/>
            <w:r>
              <w:t>Ялтинская</w:t>
            </w:r>
            <w:proofErr w:type="gramEnd"/>
            <w:r>
              <w:t>, 12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Литер</w:t>
            </w:r>
            <w:proofErr w:type="gramStart"/>
            <w:r>
              <w:t xml:space="preserve"> А</w:t>
            </w:r>
            <w:proofErr w:type="gramEnd"/>
            <w:r>
              <w:t>, первый этаж, помещения NN 23, 25 - 29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аренда до 15.09.2018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 xml:space="preserve">Краснодарский край, г. Сочи, Лазаревский район, ул. </w:t>
            </w:r>
            <w:proofErr w:type="gramStart"/>
            <w:r>
              <w:t>Янтарная</w:t>
            </w:r>
            <w:proofErr w:type="gramEnd"/>
            <w:r>
              <w:t>, 36/1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Туалет, количество этажей: 1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аренда до 20.12.2019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 xml:space="preserve">Краснодарский край, </w:t>
            </w:r>
            <w:proofErr w:type="gramStart"/>
            <w:r>
              <w:t>г</w:t>
            </w:r>
            <w:proofErr w:type="gramEnd"/>
            <w:r>
              <w:t>. Сочи, Адлерский район, ул. Кирова, 26а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189,2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Литер</w:t>
            </w:r>
            <w:proofErr w:type="gramStart"/>
            <w:r>
              <w:t xml:space="preserve"> В</w:t>
            </w:r>
            <w:proofErr w:type="gramEnd"/>
            <w:r>
              <w:t>, помещения N 2 - 10; литер В2, помещения N 1, 16, 17; литер В3, помещения N 18 - 21; литер В4, помещение N 23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 xml:space="preserve">Краснодарский край, </w:t>
            </w:r>
            <w:proofErr w:type="gramStart"/>
            <w:r>
              <w:t>г</w:t>
            </w:r>
            <w:proofErr w:type="gramEnd"/>
            <w:r>
              <w:t>. Сочи, Хостинский район, ул. Дарвина, 10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Литер А</w:t>
            </w:r>
            <w:proofErr w:type="gramStart"/>
            <w:r>
              <w:t>1</w:t>
            </w:r>
            <w:proofErr w:type="gramEnd"/>
            <w:r>
              <w:t>, подвал, помещения NN 13 - 20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proofErr w:type="gramStart"/>
            <w:r>
              <w:t>Краснодарский край, г. Сочи, Адлерский район, ул. Кирпичная, 2, корп. 2</w:t>
            </w:r>
            <w:proofErr w:type="gramEnd"/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Цокольный этаж N -1, помещение N 103 и доля в помещениях общего пользования NN 102, 109, 124, 264, 114 - 120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proofErr w:type="gramStart"/>
            <w:r>
              <w:t>Краснодарский край, г. Сочи, Адлерский район, ул. Кирпичная, 2, корп. 2</w:t>
            </w:r>
            <w:proofErr w:type="gramEnd"/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Цокольный этаж N -1, помещение N 106 и доля в помещениях общего пользования NN 102, 109, 124, 264, 114 - 120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proofErr w:type="gramStart"/>
            <w:r>
              <w:t>Краснодарский край, г. Сочи, Адлерский район, ул. Кирпичная, 2, корп. 2</w:t>
            </w:r>
            <w:proofErr w:type="gramEnd"/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98,1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Цокольный этаж N -1, помещения NN 101, 107, 108 и доля в помещениях общего пользования NN 102, 109, 124, 264, 114 - 120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 xml:space="preserve">Краснодарский край, </w:t>
            </w:r>
            <w:proofErr w:type="gramStart"/>
            <w:r>
              <w:t>г</w:t>
            </w:r>
            <w:proofErr w:type="gramEnd"/>
            <w:r>
              <w:t>. Сочи, Лазаревский район, ул. Павлова, 87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Литер</w:t>
            </w:r>
            <w:proofErr w:type="gramStart"/>
            <w:r>
              <w:t xml:space="preserve"> А</w:t>
            </w:r>
            <w:proofErr w:type="gramEnd"/>
            <w:r>
              <w:t>, первый этаж, помещения NN 1 - 5, 5а, 6 - 8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 xml:space="preserve">Краснодарский край, </w:t>
            </w:r>
            <w:proofErr w:type="gramStart"/>
            <w:r>
              <w:t>г</w:t>
            </w:r>
            <w:proofErr w:type="gramEnd"/>
            <w:r>
              <w:t>. Сочи, Адлерский район, ул. Ульянова, 61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Литер</w:t>
            </w:r>
            <w:proofErr w:type="gramStart"/>
            <w:r>
              <w:t xml:space="preserve"> А</w:t>
            </w:r>
            <w:proofErr w:type="gramEnd"/>
            <w:r>
              <w:t>, первый этаж, помещения NN 6 - 12, 6а, 6б, 6и, 7а, 11а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 xml:space="preserve">Краснодарский край, </w:t>
            </w:r>
            <w:proofErr w:type="gramStart"/>
            <w:r>
              <w:t>г</w:t>
            </w:r>
            <w:proofErr w:type="gramEnd"/>
            <w:r>
              <w:t>. Сочи, Адлерский район, ул. Трубачева, 21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214,3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Жилой дом, лит. А, этажность: 2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 xml:space="preserve">Краснодарский край, </w:t>
            </w:r>
            <w:proofErr w:type="gramStart"/>
            <w:r>
              <w:t>г</w:t>
            </w:r>
            <w:proofErr w:type="gramEnd"/>
            <w:r>
              <w:t>. Сочи, Адлерский район, ул. Худякова, 48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Жилой дом, лит. А, этажность: 1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</w:tbl>
    <w:p w:rsidR="00720C4C" w:rsidRDefault="00720C4C">
      <w:pPr>
        <w:pStyle w:val="ConsPlusNormal"/>
        <w:jc w:val="right"/>
      </w:pPr>
      <w:r>
        <w:t>".</w:t>
      </w:r>
    </w:p>
    <w:p w:rsidR="00720C4C" w:rsidRDefault="00720C4C">
      <w:pPr>
        <w:pStyle w:val="ConsPlusNormal"/>
        <w:jc w:val="both"/>
      </w:pPr>
    </w:p>
    <w:p w:rsidR="00720C4C" w:rsidRDefault="00720C4C">
      <w:pPr>
        <w:pStyle w:val="ConsPlusNormal"/>
        <w:jc w:val="both"/>
      </w:pPr>
    </w:p>
    <w:p w:rsidR="00720C4C" w:rsidRDefault="00720C4C">
      <w:pPr>
        <w:pStyle w:val="ConsPlusNormal"/>
        <w:jc w:val="both"/>
      </w:pPr>
    </w:p>
    <w:p w:rsidR="00720C4C" w:rsidRDefault="00720C4C">
      <w:pPr>
        <w:pStyle w:val="ConsPlusNormal"/>
        <w:jc w:val="both"/>
      </w:pPr>
    </w:p>
    <w:p w:rsidR="00720C4C" w:rsidRDefault="00720C4C">
      <w:pPr>
        <w:pStyle w:val="ConsPlusNormal"/>
        <w:jc w:val="both"/>
      </w:pPr>
    </w:p>
    <w:p w:rsidR="00720C4C" w:rsidRDefault="00720C4C">
      <w:pPr>
        <w:pStyle w:val="ConsPlusNormal"/>
        <w:jc w:val="right"/>
        <w:outlineLvl w:val="0"/>
      </w:pPr>
      <w:r>
        <w:t>Приложение 2</w:t>
      </w:r>
    </w:p>
    <w:p w:rsidR="00720C4C" w:rsidRDefault="00720C4C">
      <w:pPr>
        <w:pStyle w:val="ConsPlusNormal"/>
        <w:jc w:val="right"/>
      </w:pPr>
      <w:r>
        <w:t>к решению</w:t>
      </w:r>
    </w:p>
    <w:p w:rsidR="00720C4C" w:rsidRDefault="00720C4C">
      <w:pPr>
        <w:pStyle w:val="ConsPlusNormal"/>
        <w:jc w:val="right"/>
      </w:pPr>
      <w:r>
        <w:t>Городского Собрания Сочи</w:t>
      </w:r>
    </w:p>
    <w:p w:rsidR="00720C4C" w:rsidRDefault="00720C4C">
      <w:pPr>
        <w:pStyle w:val="ConsPlusNormal"/>
        <w:jc w:val="right"/>
      </w:pPr>
      <w:r>
        <w:t>от 25.10.2017 N 186</w:t>
      </w:r>
    </w:p>
    <w:p w:rsidR="00720C4C" w:rsidRDefault="00720C4C">
      <w:pPr>
        <w:pStyle w:val="ConsPlusNormal"/>
        <w:jc w:val="right"/>
      </w:pPr>
    </w:p>
    <w:p w:rsidR="00720C4C" w:rsidRDefault="00720C4C">
      <w:pPr>
        <w:pStyle w:val="ConsPlusNormal"/>
        <w:jc w:val="right"/>
      </w:pPr>
      <w:r>
        <w:t>"Приложение 3</w:t>
      </w:r>
    </w:p>
    <w:p w:rsidR="00720C4C" w:rsidRDefault="00720C4C">
      <w:pPr>
        <w:pStyle w:val="ConsPlusNormal"/>
        <w:jc w:val="right"/>
      </w:pPr>
      <w:r>
        <w:t>к прогнозному плану</w:t>
      </w:r>
    </w:p>
    <w:p w:rsidR="00720C4C" w:rsidRDefault="00720C4C">
      <w:pPr>
        <w:pStyle w:val="ConsPlusNormal"/>
        <w:jc w:val="right"/>
      </w:pPr>
      <w:r>
        <w:t>(программе) приватизации</w:t>
      </w:r>
    </w:p>
    <w:p w:rsidR="00720C4C" w:rsidRDefault="00720C4C">
      <w:pPr>
        <w:pStyle w:val="ConsPlusNormal"/>
        <w:jc w:val="right"/>
      </w:pPr>
      <w:r>
        <w:t>муниципального имущества</w:t>
      </w:r>
    </w:p>
    <w:p w:rsidR="00720C4C" w:rsidRDefault="00720C4C">
      <w:pPr>
        <w:pStyle w:val="ConsPlusNormal"/>
        <w:jc w:val="right"/>
      </w:pPr>
      <w:r>
        <w:t>города Сочи</w:t>
      </w:r>
    </w:p>
    <w:p w:rsidR="00720C4C" w:rsidRDefault="00720C4C">
      <w:pPr>
        <w:pStyle w:val="ConsPlusNormal"/>
        <w:jc w:val="right"/>
      </w:pPr>
      <w:r>
        <w:t>на 2015 - 2017 годы</w:t>
      </w:r>
    </w:p>
    <w:p w:rsidR="00720C4C" w:rsidRDefault="00720C4C">
      <w:pPr>
        <w:pStyle w:val="ConsPlusNormal"/>
        <w:jc w:val="right"/>
      </w:pPr>
    </w:p>
    <w:p w:rsidR="00720C4C" w:rsidRDefault="00720C4C">
      <w:pPr>
        <w:pStyle w:val="ConsPlusNormal"/>
        <w:jc w:val="center"/>
      </w:pPr>
      <w:bookmarkStart w:id="1" w:name="P181"/>
      <w:bookmarkEnd w:id="1"/>
      <w:r>
        <w:t>ПЕРЕЧЕНЬ</w:t>
      </w:r>
    </w:p>
    <w:p w:rsidR="00720C4C" w:rsidRDefault="00720C4C">
      <w:pPr>
        <w:pStyle w:val="ConsPlusNormal"/>
        <w:jc w:val="center"/>
      </w:pPr>
      <w:r>
        <w:lastRenderedPageBreak/>
        <w:t>ОБЪЕКТОВ НЕДВИЖИМОГО ИМУЩЕСТВА, СОСТАВЛЯЮЩИХ КАЗНУ</w:t>
      </w:r>
    </w:p>
    <w:p w:rsidR="00720C4C" w:rsidRDefault="00720C4C">
      <w:pPr>
        <w:pStyle w:val="ConsPlusNormal"/>
        <w:jc w:val="center"/>
      </w:pPr>
      <w:r>
        <w:t>МУНИЦИПАЛЬНОГО ОБРАЗОВАНИЯ ГОРОД-КУРОРТ СОЧИ,</w:t>
      </w:r>
    </w:p>
    <w:p w:rsidR="00720C4C" w:rsidRDefault="00720C4C">
      <w:pPr>
        <w:pStyle w:val="ConsPlusNormal"/>
        <w:jc w:val="center"/>
      </w:pPr>
      <w:r>
        <w:t>ПЛАНИРУЕМЫХ К ПРИВАТИЗАЦИИ В 2015 - 2017 ГОДАХ</w:t>
      </w:r>
    </w:p>
    <w:p w:rsidR="00720C4C" w:rsidRDefault="00720C4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2948"/>
        <w:gridCol w:w="1531"/>
        <w:gridCol w:w="2948"/>
        <w:gridCol w:w="2098"/>
        <w:gridCol w:w="1900"/>
        <w:gridCol w:w="1531"/>
      </w:tblGrid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Площадь, кв. м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Литер по плану, номера помещений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Обременения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Способ приватизации &lt;*&gt;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Срок приватизации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bottom"/>
          </w:tcPr>
          <w:p w:rsidR="00720C4C" w:rsidRDefault="00720C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7</w:t>
            </w:r>
          </w:p>
        </w:tc>
      </w:tr>
      <w:tr w:rsidR="00720C4C">
        <w:tc>
          <w:tcPr>
            <w:tcW w:w="64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ул. Невская, 2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2948" w:type="dxa"/>
            <w:vAlign w:val="center"/>
          </w:tcPr>
          <w:p w:rsidR="00720C4C" w:rsidRDefault="00720C4C">
            <w:pPr>
              <w:pStyle w:val="ConsPlusNormal"/>
            </w:pPr>
            <w:r>
              <w:t>Шестой этаж, помещения N 13, 14, 28, 28/1, 29, 32</w:t>
            </w:r>
          </w:p>
        </w:tc>
        <w:tc>
          <w:tcPr>
            <w:tcW w:w="2098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аренда на неопределенный срок</w:t>
            </w:r>
          </w:p>
        </w:tc>
        <w:tc>
          <w:tcPr>
            <w:tcW w:w="1900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531" w:type="dxa"/>
            <w:vAlign w:val="center"/>
          </w:tcPr>
          <w:p w:rsidR="00720C4C" w:rsidRDefault="00720C4C">
            <w:pPr>
              <w:pStyle w:val="ConsPlusNormal"/>
              <w:jc w:val="center"/>
            </w:pPr>
            <w:r>
              <w:t>2017 г.</w:t>
            </w:r>
          </w:p>
        </w:tc>
      </w:tr>
    </w:tbl>
    <w:p w:rsidR="00720C4C" w:rsidRDefault="00720C4C">
      <w:pPr>
        <w:pStyle w:val="ConsPlusNormal"/>
        <w:jc w:val="right"/>
      </w:pPr>
      <w:r>
        <w:t>".</w:t>
      </w:r>
    </w:p>
    <w:p w:rsidR="00720C4C" w:rsidRDefault="00720C4C">
      <w:pPr>
        <w:pStyle w:val="ConsPlusNormal"/>
        <w:jc w:val="both"/>
      </w:pPr>
    </w:p>
    <w:p w:rsidR="00720C4C" w:rsidRDefault="00720C4C">
      <w:pPr>
        <w:pStyle w:val="ConsPlusNormal"/>
        <w:jc w:val="both"/>
      </w:pPr>
    </w:p>
    <w:p w:rsidR="00720C4C" w:rsidRDefault="00720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AEA" w:rsidRDefault="002D0AEA"/>
    <w:sectPr w:rsidR="002D0AEA" w:rsidSect="0007268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720C4C"/>
    <w:rsid w:val="002D0AEA"/>
    <w:rsid w:val="0072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F468B8222BCCCAE371A2D8639EDE16C37162802BCE47421958E7D2AF7DC270F86AC909BB1C94A9B7180DA3AF" TargetMode="External"/><Relationship Id="rId13" Type="http://schemas.openxmlformats.org/officeDocument/2006/relationships/hyperlink" Target="consultantplus://offline/ref=A6CF468B8222BCCCAE371A2D8639EDE16C37162802BCE47421958E7D2AF7DC270F86AC909BB1C94A997088DA3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F468B8222BCCCAE371A2D8639EDE16C37162802BCE47421958E7D2AF7DC27D03FF" TargetMode="External"/><Relationship Id="rId12" Type="http://schemas.openxmlformats.org/officeDocument/2006/relationships/hyperlink" Target="consultantplus://offline/ref=A6CF468B8222BCCCAE371A2D8639EDE16C37162802BCE47421958E7D2AF7DC270F86AC909BB1C94A9B7085DA3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F468B8222BCCCAE371A2D8639EDE16C37162802B8E57C27958E7D2AF7DC270F86AC909BB1C94A9A7486DA38F" TargetMode="External"/><Relationship Id="rId11" Type="http://schemas.openxmlformats.org/officeDocument/2006/relationships/hyperlink" Target="consultantplus://offline/ref=A6CF468B8222BCCCAE371A2D8639EDE16C37162802BCE47421958E7D2AF7DC270F86AC909BB1C94A9B7085DA3EF" TargetMode="External"/><Relationship Id="rId5" Type="http://schemas.openxmlformats.org/officeDocument/2006/relationships/hyperlink" Target="consultantplus://offline/ref=A6CF468B8222BCCCAE371A2D8639EDE16C37162805B9EB7D26958E7D2AF7DC270F86AC909BB1C94A9B7181DA3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CF468B8222BCCCAE371A2D8639EDE16C37162802B9ED7324958E7D2AF7DC270F86AC909BB1C94A9B7182DA3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CF468B8222BCCCAE371A2D8639EDE16C37162805BAE57322958E7D2AF7DC270F86AC909BB1C94A9B7182DA3CF" TargetMode="External"/><Relationship Id="rId14" Type="http://schemas.openxmlformats.org/officeDocument/2006/relationships/hyperlink" Target="consultantplus://offline/ref=A6CF468B8222BCCCAE371A2D8639EDE16C37162802BCE47421958E7D2AF7DC270F86AC909BB1C94A9B7281DA3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5747</Characters>
  <Application>Microsoft Office Word</Application>
  <DocSecurity>0</DocSecurity>
  <Lines>47</Lines>
  <Paragraphs>13</Paragraphs>
  <ScaleCrop>false</ScaleCrop>
  <Company>Grizli777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26</dc:creator>
  <cp:lastModifiedBy>Natasha 26</cp:lastModifiedBy>
  <cp:revision>1</cp:revision>
  <dcterms:created xsi:type="dcterms:W3CDTF">2017-11-22T05:55:00Z</dcterms:created>
  <dcterms:modified xsi:type="dcterms:W3CDTF">2017-11-22T05:56:00Z</dcterms:modified>
</cp:coreProperties>
</file>