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0" w:rsidRDefault="00C71B80" w:rsidP="00C71B80">
      <w:pPr>
        <w:ind w:firstLine="0"/>
        <w:jc w:val="center"/>
      </w:pPr>
      <w:bookmarkStart w:id="0" w:name="_GoBack"/>
      <w:bookmarkEnd w:id="0"/>
      <w:r>
        <w:t>СВОДНЫЙ ОТЧЕТ</w:t>
      </w:r>
    </w:p>
    <w:p w:rsidR="00C71B80" w:rsidRDefault="00C71B80" w:rsidP="00C71B80">
      <w:pPr>
        <w:ind w:firstLine="0"/>
        <w:jc w:val="center"/>
      </w:pPr>
      <w:r>
        <w:t>О РЕЗУЛЬТАТАХ ПРОВЕДЕНИЯ ОЦЕНКИ РЕГУЛИРУЮЩЕГО ВОЗДЕЙСТВИЯ ПРОЕКТА МУНИЦИПАЛЬНОГО НОРМАТИВНОГО ПРАВОВОГО АКТА</w:t>
      </w:r>
    </w:p>
    <w:p w:rsidR="00C908C4" w:rsidRDefault="00C908C4"/>
    <w:p w:rsidR="0055413E" w:rsidRDefault="0055413E"/>
    <w:p w:rsidR="00C71B80" w:rsidRPr="00C71B80" w:rsidRDefault="00C71B80" w:rsidP="008D619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b/>
        </w:rPr>
      </w:pPr>
      <w:r w:rsidRPr="00C71B80">
        <w:rPr>
          <w:b/>
        </w:rPr>
        <w:t>Общая информация</w:t>
      </w:r>
    </w:p>
    <w:p w:rsidR="00C71B80" w:rsidRPr="00C71B80" w:rsidRDefault="00C71B80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C71B80">
        <w:rPr>
          <w:b/>
        </w:rPr>
        <w:t>Регулирующий орган:</w:t>
      </w:r>
    </w:p>
    <w:p w:rsidR="00C71B80" w:rsidRDefault="00C71B80" w:rsidP="00F159A8">
      <w:pPr>
        <w:tabs>
          <w:tab w:val="left" w:pos="567"/>
        </w:tabs>
      </w:pPr>
      <w:r>
        <w:t>Департамент по финансам и бюджету администрации муниципального образования городской округ город-курорт Сочи Краснодарского края</w:t>
      </w:r>
      <w:r w:rsidR="00BC1A81">
        <w:t xml:space="preserve"> (далее – Департамент)</w:t>
      </w:r>
      <w:r>
        <w:t>.</w:t>
      </w:r>
    </w:p>
    <w:p w:rsidR="00C71B80" w:rsidRDefault="00C71B80" w:rsidP="008D6194">
      <w:pPr>
        <w:tabs>
          <w:tab w:val="left" w:pos="567"/>
        </w:tabs>
        <w:ind w:firstLine="0"/>
      </w:pPr>
    </w:p>
    <w:p w:rsidR="00C71B80" w:rsidRPr="009524FC" w:rsidRDefault="009524FC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9524FC">
        <w:rPr>
          <w:b/>
        </w:rPr>
        <w:t>Вид и наименование проекта нормативного правового акта:</w:t>
      </w:r>
    </w:p>
    <w:p w:rsidR="00C71B80" w:rsidRDefault="009524FC" w:rsidP="00F159A8">
      <w:pPr>
        <w:tabs>
          <w:tab w:val="left" w:pos="567"/>
        </w:tabs>
      </w:pPr>
      <w:r w:rsidRPr="009524FC">
        <w:t>Проект постановления администрации муниципального образования городской округ город-курорт Сочи Краснодарского края</w:t>
      </w:r>
      <w:r>
        <w:t xml:space="preserve"> «</w:t>
      </w:r>
      <w:r w:rsidRPr="009524FC">
        <w:t>Об утверждении административного регламента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>
        <w:t>.</w:t>
      </w:r>
    </w:p>
    <w:p w:rsidR="009524FC" w:rsidRDefault="009524FC" w:rsidP="008D6194">
      <w:pPr>
        <w:tabs>
          <w:tab w:val="left" w:pos="567"/>
        </w:tabs>
        <w:ind w:firstLine="0"/>
      </w:pPr>
    </w:p>
    <w:p w:rsidR="009524FC" w:rsidRPr="00B67F4C" w:rsidRDefault="00B67F4C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B67F4C">
        <w:rPr>
          <w:b/>
        </w:rPr>
        <w:t>Предполагаемая дата вступления в силу нормативного правового акта:</w:t>
      </w:r>
    </w:p>
    <w:p w:rsidR="00B67F4C" w:rsidRDefault="00B67F4C" w:rsidP="00F159A8">
      <w:pPr>
        <w:tabs>
          <w:tab w:val="left" w:pos="567"/>
        </w:tabs>
      </w:pPr>
      <w:r>
        <w:t>В</w:t>
      </w:r>
      <w:r w:rsidRPr="00B67F4C">
        <w:t>ступает в силу на следующий день после дня его официального опубликования</w:t>
      </w:r>
      <w:r>
        <w:t xml:space="preserve"> (ориентировочно декабрь 2022 года).</w:t>
      </w:r>
    </w:p>
    <w:p w:rsidR="00B67F4C" w:rsidRDefault="00B67F4C" w:rsidP="008D6194">
      <w:pPr>
        <w:tabs>
          <w:tab w:val="left" w:pos="567"/>
        </w:tabs>
        <w:ind w:firstLine="0"/>
      </w:pPr>
    </w:p>
    <w:p w:rsidR="00B67F4C" w:rsidRPr="00D533F8" w:rsidRDefault="00D533F8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D533F8">
        <w:rPr>
          <w:b/>
        </w:rPr>
        <w:t>Краткое описание проблемы, на решение которой направлено предлагаемое правовое регулирование:</w:t>
      </w:r>
    </w:p>
    <w:p w:rsidR="00D533F8" w:rsidRDefault="002C06D1" w:rsidP="00F159A8">
      <w:pPr>
        <w:tabs>
          <w:tab w:val="left" w:pos="567"/>
        </w:tabs>
      </w:pPr>
      <w:r>
        <w:t>Отсутствие механизмов правового регулирования обращений налогоплательщиков за разъяснениями, предоставляемыми финансовыми органами муниципальных образований</w:t>
      </w:r>
      <w:r w:rsidR="00415921">
        <w:t>,</w:t>
      </w:r>
      <w:r w:rsidR="00C0256D" w:rsidRPr="009524FC">
        <w:t>по вопросам применения нормативных правовых актов муниципального образования</w:t>
      </w:r>
      <w:r>
        <w:t>.</w:t>
      </w:r>
    </w:p>
    <w:p w:rsidR="002C06D1" w:rsidRDefault="002C06D1" w:rsidP="008D6194">
      <w:pPr>
        <w:tabs>
          <w:tab w:val="left" w:pos="567"/>
        </w:tabs>
        <w:ind w:firstLine="0"/>
      </w:pPr>
    </w:p>
    <w:p w:rsidR="002C06D1" w:rsidRPr="002C06D1" w:rsidRDefault="002C06D1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2C06D1">
        <w:rPr>
          <w:b/>
        </w:rPr>
        <w:t>Краткое описание целей предлагаемого правового регулирования:</w:t>
      </w:r>
    </w:p>
    <w:p w:rsidR="00D533F8" w:rsidRDefault="00C0256D" w:rsidP="00F159A8">
      <w:pPr>
        <w:tabs>
          <w:tab w:val="left" w:pos="567"/>
        </w:tabs>
      </w:pPr>
      <w:r>
        <w:t>Установление</w:t>
      </w:r>
      <w:r w:rsidR="00BC1A81">
        <w:t xml:space="preserve"> четкой последовательности действий должностных лиц финансового органа муниципального образования городской округ город-курорт Сочи Краснодарского края в лице Департамента, определение прав налогоплательщиков </w:t>
      </w:r>
      <w:r>
        <w:t>и обязанностей должностных лиц Департамента в рамках предоставления</w:t>
      </w:r>
      <w:r w:rsidRPr="00C0256D">
        <w:t xml:space="preserve"> письменных разъяснений налогоплательщикам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>.</w:t>
      </w:r>
    </w:p>
    <w:p w:rsidR="00C0256D" w:rsidRDefault="00C0256D" w:rsidP="008D6194">
      <w:pPr>
        <w:tabs>
          <w:tab w:val="left" w:pos="567"/>
        </w:tabs>
        <w:ind w:firstLine="0"/>
      </w:pPr>
    </w:p>
    <w:p w:rsidR="00C0256D" w:rsidRPr="006B7024" w:rsidRDefault="006B7024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6B7024">
        <w:rPr>
          <w:b/>
        </w:rPr>
        <w:t>Краткое описание содержания предлагаемого правового регулирования:</w:t>
      </w:r>
    </w:p>
    <w:p w:rsidR="00D533F8" w:rsidRDefault="00B945F8" w:rsidP="00F159A8">
      <w:pPr>
        <w:tabs>
          <w:tab w:val="left" w:pos="567"/>
        </w:tabs>
      </w:pPr>
      <w:r>
        <w:lastRenderedPageBreak/>
        <w:t xml:space="preserve">Утверждение </w:t>
      </w:r>
      <w:r w:rsidRPr="00B945F8">
        <w:t>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>
        <w:t xml:space="preserve"> путем принятия </w:t>
      </w:r>
      <w:r w:rsidR="00780271">
        <w:t xml:space="preserve">проекта </w:t>
      </w:r>
      <w:r>
        <w:t>постановления.</w:t>
      </w:r>
    </w:p>
    <w:p w:rsidR="00780271" w:rsidRDefault="00780271" w:rsidP="008D6194">
      <w:pPr>
        <w:tabs>
          <w:tab w:val="left" w:pos="567"/>
        </w:tabs>
        <w:ind w:firstLine="0"/>
      </w:pPr>
    </w:p>
    <w:p w:rsidR="00780271" w:rsidRPr="00780271" w:rsidRDefault="00780271" w:rsidP="00F50219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rPr>
          <w:b/>
        </w:rPr>
      </w:pPr>
      <w:r w:rsidRPr="00780271">
        <w:rPr>
          <w:b/>
        </w:rPr>
        <w:t xml:space="preserve">Степень регулирующего воздействия: </w:t>
      </w:r>
      <w:r w:rsidR="00E7497C">
        <w:t>средняя</w:t>
      </w:r>
    </w:p>
    <w:p w:rsidR="00780271" w:rsidRPr="00780271" w:rsidRDefault="00780271" w:rsidP="00F50219">
      <w:pPr>
        <w:tabs>
          <w:tab w:val="left" w:pos="567"/>
        </w:tabs>
        <w:rPr>
          <w:b/>
        </w:rPr>
      </w:pPr>
      <w:r w:rsidRPr="00780271">
        <w:rPr>
          <w:b/>
        </w:rPr>
        <w:t xml:space="preserve">Обоснование степени регулирующего воздействия: </w:t>
      </w:r>
    </w:p>
    <w:p w:rsidR="00B945F8" w:rsidRDefault="00780271" w:rsidP="00F159A8">
      <w:pPr>
        <w:tabs>
          <w:tab w:val="left" w:pos="567"/>
        </w:tabs>
      </w:pPr>
      <w:r>
        <w:t>Проект нормативного правового акта не содержит положения, устанавливающие новые обязанности для субъектов предпринимательской и инвестиционной деятельности и (или) устанавливающие ответственность за нарушение нормативных актов, затрагивающих вопросы осуществления предпринимательской деятельности и инвестиционной деятельности.</w:t>
      </w:r>
    </w:p>
    <w:p w:rsidR="00D533F8" w:rsidRDefault="00D533F8" w:rsidP="008D6194">
      <w:pPr>
        <w:tabs>
          <w:tab w:val="left" w:pos="567"/>
        </w:tabs>
        <w:ind w:firstLine="0"/>
      </w:pPr>
    </w:p>
    <w:p w:rsidR="00D533F8" w:rsidRPr="003D1A01" w:rsidRDefault="003D1A01" w:rsidP="008D619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b/>
        </w:rPr>
      </w:pPr>
      <w:r w:rsidRPr="003D1A01">
        <w:rPr>
          <w:b/>
        </w:rPr>
        <w:t>Контактная информация исполнителя в регулирующем органе:</w:t>
      </w:r>
    </w:p>
    <w:p w:rsidR="00B67F4C" w:rsidRDefault="003D1A01" w:rsidP="00F159A8">
      <w:pPr>
        <w:tabs>
          <w:tab w:val="left" w:pos="567"/>
        </w:tabs>
      </w:pPr>
      <w:r>
        <w:t>Ф.И.О. Нестеров Дмитрий Валентинович</w:t>
      </w:r>
    </w:p>
    <w:p w:rsidR="003D1A01" w:rsidRDefault="003D1A01" w:rsidP="00F159A8">
      <w:pPr>
        <w:tabs>
          <w:tab w:val="left" w:pos="567"/>
        </w:tabs>
      </w:pPr>
      <w:r>
        <w:t>Должность: заместитель начальника отдела налоговой политики и доходов бюджета д</w:t>
      </w:r>
      <w:r w:rsidRPr="003D1A01">
        <w:t>епартамент</w:t>
      </w:r>
      <w:r>
        <w:t>а</w:t>
      </w:r>
      <w:r w:rsidRPr="003D1A01">
        <w:t xml:space="preserve"> по финансам и бюджету администрации муниципального образования городской округ город-курорт Сочи Краснодарского края</w:t>
      </w:r>
    </w:p>
    <w:p w:rsidR="003D1A01" w:rsidRDefault="003D1A01" w:rsidP="00F159A8">
      <w:pPr>
        <w:tabs>
          <w:tab w:val="left" w:pos="567"/>
        </w:tabs>
      </w:pPr>
      <w:r>
        <w:t xml:space="preserve">Тел.: 8-861-264-51-35, адрес электронной почты: </w:t>
      </w:r>
      <w:r>
        <w:rPr>
          <w:lang w:val="en-US"/>
        </w:rPr>
        <w:t>nesterovdv</w:t>
      </w:r>
      <w:r w:rsidRPr="003D1A01">
        <w:t>@</w:t>
      </w:r>
      <w:r>
        <w:rPr>
          <w:lang w:val="en-US"/>
        </w:rPr>
        <w:t>sochiadm</w:t>
      </w:r>
      <w:r w:rsidRPr="003D1A01">
        <w:t>.</w:t>
      </w:r>
      <w:r>
        <w:rPr>
          <w:lang w:val="en-US"/>
        </w:rPr>
        <w:t>ru</w:t>
      </w:r>
    </w:p>
    <w:p w:rsidR="003D1A01" w:rsidRDefault="003D1A01" w:rsidP="00E97D08">
      <w:pPr>
        <w:ind w:firstLine="0"/>
      </w:pPr>
    </w:p>
    <w:p w:rsidR="003D1A01" w:rsidRPr="00306DB7" w:rsidRDefault="00306DB7" w:rsidP="008E323C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b/>
        </w:rPr>
      </w:pPr>
      <w:r w:rsidRPr="00306DB7">
        <w:rPr>
          <w:b/>
        </w:rPr>
        <w:t>Описание проблемы, на решение которой направлено пред</w:t>
      </w:r>
      <w:r w:rsidR="0023133C">
        <w:rPr>
          <w:b/>
        </w:rPr>
        <w:t>лагаемое правовое регулирование</w:t>
      </w:r>
    </w:p>
    <w:p w:rsidR="00306DB7" w:rsidRDefault="00F159A8" w:rsidP="008E323C">
      <w:pPr>
        <w:tabs>
          <w:tab w:val="left" w:pos="709"/>
        </w:tabs>
      </w:pPr>
      <w:r w:rsidRPr="00F159A8">
        <w:t>В соответствии с подпунктом 2 пункта 1 статьи 21 Налогового кодекса Российской Федерации (далее – Кодекс) налогоплательщики имеют право получать от финансовых органов муниципальных образований разъяснения по вопросам применения нормативных правовых актов муниципальных образований о местных налогах и сборах. Кроме того, пунктом 2 статьи 34.2 Кодекса установлено, что финансовые органы муниципальных образований дают письменные разъяснения налогоплательщикам, плательщикам сборов и налоговым агентам по вопросам применения нормативных правовых актов муниципальных образований о местных налогах и сборах.</w:t>
      </w:r>
    </w:p>
    <w:p w:rsidR="00C44CAC" w:rsidRDefault="00C44CAC" w:rsidP="008E323C">
      <w:pPr>
        <w:tabs>
          <w:tab w:val="left" w:pos="709"/>
        </w:tabs>
      </w:pPr>
      <w:r>
        <w:t>В настоящее время регламент предоставления таких разъяснений отсутствует.</w:t>
      </w:r>
    </w:p>
    <w:p w:rsidR="00F159A8" w:rsidRPr="003D1A01" w:rsidRDefault="00F159A8" w:rsidP="008E323C">
      <w:pPr>
        <w:tabs>
          <w:tab w:val="left" w:pos="709"/>
        </w:tabs>
      </w:pPr>
      <w:r w:rsidRPr="00F159A8">
        <w:t xml:space="preserve">В связи с изложенным, </w:t>
      </w:r>
      <w:r w:rsidR="00C44CAC">
        <w:t>возникла необходимость в разработке</w:t>
      </w:r>
      <w:r w:rsidRPr="00F159A8">
        <w:t xml:space="preserve"> проект</w:t>
      </w:r>
      <w:r w:rsidR="00C44CAC">
        <w:t>а</w:t>
      </w:r>
      <w:r w:rsidRPr="00F159A8">
        <w:t xml:space="preserve"> постановления администрации муниципального образования городской округ город-курорт Сочи Краснодарского края </w:t>
      </w:r>
      <w:r w:rsidR="00C44CAC">
        <w:t>о</w:t>
      </w:r>
      <w:r w:rsidRPr="00F159A8">
        <w:t>б утверждении административного регламента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сборах».</w:t>
      </w:r>
    </w:p>
    <w:p w:rsidR="003D1A01" w:rsidRDefault="003D1A01" w:rsidP="008E323C">
      <w:pPr>
        <w:tabs>
          <w:tab w:val="left" w:pos="709"/>
        </w:tabs>
      </w:pPr>
    </w:p>
    <w:p w:rsidR="003D1A01" w:rsidRPr="00ED1810" w:rsidRDefault="00ED1810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ED1810">
        <w:rPr>
          <w:b/>
        </w:rPr>
        <w:t>Формулировка проблемы:</w:t>
      </w:r>
    </w:p>
    <w:p w:rsidR="003D1A01" w:rsidRDefault="00535F07" w:rsidP="008E323C">
      <w:pPr>
        <w:tabs>
          <w:tab w:val="left" w:pos="709"/>
        </w:tabs>
      </w:pPr>
      <w:r>
        <w:t xml:space="preserve">Отсутствие регламента </w:t>
      </w:r>
      <w:r w:rsidRPr="00F159A8">
        <w:t>предоставления муниципальной услуги</w:t>
      </w:r>
      <w:r>
        <w:t>, предусматривающей п</w:t>
      </w:r>
      <w:r w:rsidRPr="00535F07">
        <w:t>редоставление письменных</w:t>
      </w:r>
      <w:r>
        <w:t xml:space="preserve"> разъяснений налогоплательщикам</w:t>
      </w:r>
      <w:r w:rsidRPr="00535F07">
        <w:t xml:space="preserve">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>.</w:t>
      </w:r>
    </w:p>
    <w:p w:rsidR="00535F07" w:rsidRDefault="00535F07" w:rsidP="008E323C">
      <w:pPr>
        <w:tabs>
          <w:tab w:val="left" w:pos="709"/>
        </w:tabs>
        <w:ind w:firstLine="0"/>
      </w:pPr>
    </w:p>
    <w:p w:rsidR="00535F07" w:rsidRPr="00336A7E" w:rsidRDefault="00336A7E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336A7E">
        <w:rPr>
          <w:b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D1A01" w:rsidRDefault="00336A7E" w:rsidP="008E323C">
      <w:pPr>
        <w:tabs>
          <w:tab w:val="left" w:pos="709"/>
        </w:tabs>
      </w:pPr>
      <w:r>
        <w:t>Обозначенная проблема выявлена Прокуратурой Хостинского района в рамках осуществления мониторинга нормативно-правовых актов.</w:t>
      </w:r>
    </w:p>
    <w:p w:rsidR="00336A7E" w:rsidRDefault="00336A7E" w:rsidP="008E323C">
      <w:pPr>
        <w:tabs>
          <w:tab w:val="left" w:pos="709"/>
        </w:tabs>
      </w:pPr>
      <w:r>
        <w:t>До настоящего времени регламент предоставления муниципальной услуги, предусматривающей п</w:t>
      </w:r>
      <w:r w:rsidRPr="00535F07">
        <w:t>редоставление письменных</w:t>
      </w:r>
      <w:r>
        <w:t xml:space="preserve"> разъяснений налогоплательщикам</w:t>
      </w:r>
      <w:r w:rsidRPr="00535F07">
        <w:t xml:space="preserve">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>, не принимался.</w:t>
      </w:r>
    </w:p>
    <w:p w:rsidR="00336A7E" w:rsidRDefault="00336A7E" w:rsidP="008E323C">
      <w:pPr>
        <w:tabs>
          <w:tab w:val="left" w:pos="709"/>
        </w:tabs>
        <w:ind w:firstLine="0"/>
      </w:pPr>
    </w:p>
    <w:p w:rsidR="00336A7E" w:rsidRPr="002C4C09" w:rsidRDefault="002C4C09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2C4C09">
        <w:rPr>
          <w:b/>
        </w:rPr>
        <w:t>Субъекты общественных отношений, заинтересованные в устранении проблемы, их количественная оценка:</w:t>
      </w:r>
    </w:p>
    <w:p w:rsidR="00336A7E" w:rsidRDefault="006C1A23" w:rsidP="008E323C">
      <w:pPr>
        <w:tabs>
          <w:tab w:val="left" w:pos="709"/>
        </w:tabs>
      </w:pPr>
      <w:r>
        <w:t xml:space="preserve">Юридические лица, физические лица, в том числе индивидуальные предприниматели, заинтересованные в получении </w:t>
      </w:r>
      <w:r w:rsidRPr="006C1A23">
        <w:t>разъяснений по вопросам применения нормативных правовых актов муниципального образования городской округ город-курорт Сочи Красно</w:t>
      </w:r>
      <w:r>
        <w:t>дарского края о местных налогах (неограниченное количество).</w:t>
      </w:r>
    </w:p>
    <w:p w:rsidR="006C1A23" w:rsidRDefault="006C1A23" w:rsidP="008E323C">
      <w:pPr>
        <w:tabs>
          <w:tab w:val="left" w:pos="709"/>
        </w:tabs>
        <w:ind w:firstLine="0"/>
      </w:pPr>
    </w:p>
    <w:p w:rsidR="006C1A23" w:rsidRPr="002A043E" w:rsidRDefault="002A043E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2A043E">
        <w:rPr>
          <w:b/>
        </w:rPr>
        <w:t>Характеристика негативных эффектов, возникающих в связи с наличием проблемы, их количественная оценка:</w:t>
      </w:r>
    </w:p>
    <w:p w:rsidR="00336A7E" w:rsidRPr="00D66E74" w:rsidRDefault="00D66E74" w:rsidP="008E323C">
      <w:pPr>
        <w:tabs>
          <w:tab w:val="left" w:pos="709"/>
        </w:tabs>
      </w:pPr>
      <w:r>
        <w:t>Отсутствие регламента предоставления муниципальной услуги, предусматривающей п</w:t>
      </w:r>
      <w:r w:rsidRPr="00535F07">
        <w:t>редоставление письменных</w:t>
      </w:r>
      <w:r>
        <w:t xml:space="preserve"> разъяснений налогоплательщикам</w:t>
      </w:r>
      <w:r w:rsidRPr="00535F07">
        <w:t xml:space="preserve">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</w:p>
    <w:p w:rsidR="00336A7E" w:rsidRDefault="00336A7E" w:rsidP="008E323C">
      <w:pPr>
        <w:tabs>
          <w:tab w:val="left" w:pos="709"/>
        </w:tabs>
        <w:ind w:firstLine="0"/>
      </w:pPr>
    </w:p>
    <w:p w:rsidR="003D1A01" w:rsidRPr="0007306A" w:rsidRDefault="0007306A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07306A">
        <w:rPr>
          <w:b/>
        </w:rPr>
        <w:t>Причины возникновения проблемы и факторы, поддерживающие ее существование:</w:t>
      </w:r>
    </w:p>
    <w:p w:rsidR="003D1A01" w:rsidRDefault="003B148E" w:rsidP="008E323C">
      <w:pPr>
        <w:tabs>
          <w:tab w:val="left" w:pos="709"/>
        </w:tabs>
      </w:pPr>
      <w:r>
        <w:t>П</w:t>
      </w:r>
      <w:r w:rsidRPr="003B148E">
        <w:t>редоставлени</w:t>
      </w:r>
      <w:r>
        <w:t>е</w:t>
      </w:r>
      <w:r w:rsidRPr="003B148E">
        <w:t xml:space="preserve"> муниципальной услуги, предусматривающей предоставление письменных разъяснений налогоплательщикам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 xml:space="preserve"> не регламентировано.</w:t>
      </w:r>
    </w:p>
    <w:p w:rsidR="0007306A" w:rsidRDefault="0007306A" w:rsidP="008E323C">
      <w:pPr>
        <w:tabs>
          <w:tab w:val="left" w:pos="709"/>
        </w:tabs>
        <w:ind w:firstLine="0"/>
      </w:pPr>
    </w:p>
    <w:p w:rsidR="0007306A" w:rsidRPr="008043BB" w:rsidRDefault="008043BB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8043BB">
        <w:rPr>
          <w:b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Pr="008043BB">
        <w:rPr>
          <w:b/>
        </w:rPr>
        <w:lastRenderedPageBreak/>
        <w:t>органов местного самоуправления муниципального образования городской округ город-курорт Сочи Краснодарского края:</w:t>
      </w:r>
    </w:p>
    <w:p w:rsidR="0007306A" w:rsidRDefault="00741FF2" w:rsidP="008E323C">
      <w:pPr>
        <w:tabs>
          <w:tab w:val="left" w:pos="709"/>
        </w:tabs>
      </w:pPr>
      <w:r>
        <w:t xml:space="preserve">Обязанность финансовых органов муниципальных образований предоставлять разъяснения </w:t>
      </w:r>
      <w:r w:rsidRPr="003B148E">
        <w:t>налогоплательщикам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</w:r>
      <w:r>
        <w:t xml:space="preserve"> установлена Налоговым кодексом Российской Федерации.</w:t>
      </w:r>
    </w:p>
    <w:p w:rsidR="00741FF2" w:rsidRDefault="00741FF2" w:rsidP="008E323C">
      <w:pPr>
        <w:tabs>
          <w:tab w:val="left" w:pos="709"/>
        </w:tabs>
        <w:ind w:firstLine="0"/>
      </w:pPr>
    </w:p>
    <w:p w:rsidR="00741FF2" w:rsidRPr="00741FF2" w:rsidRDefault="00741FF2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741FF2">
        <w:rPr>
          <w:b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07306A" w:rsidRDefault="008E323C" w:rsidP="008E323C">
      <w:pPr>
        <w:tabs>
          <w:tab w:val="left" w:pos="709"/>
        </w:tabs>
      </w:pPr>
      <w:r>
        <w:t>Информация отсутствует</w:t>
      </w:r>
    </w:p>
    <w:p w:rsidR="008E323C" w:rsidRDefault="008E323C" w:rsidP="008E323C">
      <w:pPr>
        <w:tabs>
          <w:tab w:val="left" w:pos="709"/>
        </w:tabs>
        <w:ind w:firstLine="0"/>
      </w:pPr>
    </w:p>
    <w:p w:rsidR="008E323C" w:rsidRPr="008E323C" w:rsidRDefault="008E323C" w:rsidP="008E323C">
      <w:pPr>
        <w:pStyle w:val="a3"/>
        <w:numPr>
          <w:ilvl w:val="1"/>
          <w:numId w:val="1"/>
        </w:numPr>
        <w:tabs>
          <w:tab w:val="left" w:pos="709"/>
        </w:tabs>
        <w:ind w:left="0" w:firstLine="0"/>
        <w:rPr>
          <w:b/>
        </w:rPr>
      </w:pPr>
      <w:r w:rsidRPr="008E323C">
        <w:rPr>
          <w:b/>
        </w:rPr>
        <w:t xml:space="preserve">Источники данных: </w:t>
      </w:r>
    </w:p>
    <w:p w:rsidR="008E323C" w:rsidRDefault="008E323C" w:rsidP="008E323C">
      <w:pPr>
        <w:tabs>
          <w:tab w:val="left" w:pos="709"/>
        </w:tabs>
      </w:pPr>
      <w:r w:rsidRPr="008E323C">
        <w:t>Справочно-правовая система «Консультант плюс»</w:t>
      </w:r>
    </w:p>
    <w:p w:rsidR="0007306A" w:rsidRDefault="0007306A" w:rsidP="008E323C">
      <w:pPr>
        <w:tabs>
          <w:tab w:val="left" w:pos="709"/>
        </w:tabs>
        <w:ind w:firstLine="0"/>
      </w:pPr>
    </w:p>
    <w:p w:rsidR="008E323C" w:rsidRDefault="008E323C" w:rsidP="008E323C">
      <w:pPr>
        <w:pStyle w:val="ConsPlusNonformat"/>
        <w:numPr>
          <w:ilvl w:val="1"/>
          <w:numId w:val="1"/>
        </w:numPr>
        <w:tabs>
          <w:tab w:val="left" w:pos="709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41B17">
        <w:rPr>
          <w:rFonts w:ascii="Times New Roman" w:hAnsi="Times New Roman" w:cs="Times New Roman"/>
          <w:b/>
          <w:sz w:val="28"/>
          <w:szCs w:val="28"/>
        </w:rPr>
        <w:t>Иная информация о проблеме:</w:t>
      </w:r>
    </w:p>
    <w:p w:rsidR="008E323C" w:rsidRDefault="008E323C" w:rsidP="008E323C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41B17">
        <w:rPr>
          <w:rFonts w:ascii="Times New Roman" w:hAnsi="Times New Roman" w:cs="Times New Roman"/>
          <w:sz w:val="28"/>
          <w:szCs w:val="28"/>
        </w:rPr>
        <w:t>Иная информация отсутствует</w:t>
      </w:r>
    </w:p>
    <w:p w:rsidR="008E323C" w:rsidRDefault="008E323C" w:rsidP="00D86B0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E323C" w:rsidRPr="008D607B" w:rsidRDefault="008D607B" w:rsidP="00871B3F">
      <w:pPr>
        <w:pStyle w:val="ConsPlusNonforma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7B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8E323C" w:rsidRPr="008E323C" w:rsidRDefault="008E323C" w:rsidP="008E323C">
      <w:pPr>
        <w:pStyle w:val="ConsPlusNonformat"/>
        <w:ind w:left="792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88" w:type="dxa"/>
        <w:tblInd w:w="-5" w:type="dxa"/>
        <w:tblLook w:val="04A0"/>
      </w:tblPr>
      <w:tblGrid>
        <w:gridCol w:w="5245"/>
        <w:gridCol w:w="1917"/>
        <w:gridCol w:w="2426"/>
      </w:tblGrid>
      <w:tr w:rsidR="00946601" w:rsidRPr="00946601" w:rsidTr="0096719C">
        <w:tc>
          <w:tcPr>
            <w:tcW w:w="5245" w:type="dxa"/>
          </w:tcPr>
          <w:p w:rsidR="00946601" w:rsidRPr="00946601" w:rsidRDefault="00946601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01">
              <w:rPr>
                <w:rFonts w:ascii="Times New Roman" w:hAnsi="Times New Roman" w:cs="Times New Roman"/>
                <w:b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917" w:type="dxa"/>
          </w:tcPr>
          <w:p w:rsidR="00946601" w:rsidRPr="00946601" w:rsidRDefault="00946601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01">
              <w:rPr>
                <w:rFonts w:ascii="Times New Roman" w:hAnsi="Times New Roman" w:cs="Times New Roman"/>
                <w:b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26" w:type="dxa"/>
          </w:tcPr>
          <w:p w:rsidR="00946601" w:rsidRPr="00946601" w:rsidRDefault="00946601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01">
              <w:rPr>
                <w:rFonts w:ascii="Times New Roman" w:hAnsi="Times New Roman" w:cs="Times New Roman"/>
                <w:b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46601" w:rsidRPr="00946601" w:rsidTr="0096719C">
        <w:tc>
          <w:tcPr>
            <w:tcW w:w="5245" w:type="dxa"/>
          </w:tcPr>
          <w:p w:rsidR="00946601" w:rsidRPr="00946601" w:rsidRDefault="00946601" w:rsidP="00AD4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601"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регламента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      </w:r>
          </w:p>
        </w:tc>
        <w:tc>
          <w:tcPr>
            <w:tcW w:w="1917" w:type="dxa"/>
          </w:tcPr>
          <w:p w:rsidR="00946601" w:rsidRPr="00946601" w:rsidRDefault="00946601" w:rsidP="00AD4B8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6601">
              <w:rPr>
                <w:rFonts w:ascii="Times New Roman" w:hAnsi="Times New Roman" w:cs="Times New Roman"/>
                <w:sz w:val="24"/>
                <w:szCs w:val="24"/>
              </w:rPr>
              <w:t>Со дня его официального опубликования</w:t>
            </w:r>
          </w:p>
        </w:tc>
        <w:tc>
          <w:tcPr>
            <w:tcW w:w="2426" w:type="dxa"/>
          </w:tcPr>
          <w:p w:rsidR="00946601" w:rsidRPr="00946601" w:rsidRDefault="00946601" w:rsidP="00AD4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601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мониторинга отсутствует</w:t>
            </w:r>
          </w:p>
        </w:tc>
      </w:tr>
    </w:tbl>
    <w:p w:rsidR="008E323C" w:rsidRPr="008E323C" w:rsidRDefault="008E323C" w:rsidP="008E323C">
      <w:pPr>
        <w:pStyle w:val="ConsPlusNonformat"/>
        <w:ind w:left="792"/>
        <w:rPr>
          <w:rFonts w:ascii="Times New Roman" w:hAnsi="Times New Roman" w:cs="Times New Roman"/>
          <w:sz w:val="28"/>
          <w:szCs w:val="28"/>
        </w:rPr>
      </w:pPr>
    </w:p>
    <w:p w:rsidR="008E323C" w:rsidRPr="00CF7030" w:rsidRDefault="00CF7030" w:rsidP="00D86B02">
      <w:pPr>
        <w:pStyle w:val="ConsPlusNonformat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030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E323C" w:rsidRDefault="00E707CB" w:rsidP="00D86B0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Федерации.</w:t>
      </w:r>
    </w:p>
    <w:p w:rsidR="00E707CB" w:rsidRDefault="00E707CB" w:rsidP="00E707C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77" w:type="dxa"/>
        <w:tblInd w:w="-5" w:type="dxa"/>
        <w:tblLook w:val="04A0"/>
      </w:tblPr>
      <w:tblGrid>
        <w:gridCol w:w="3261"/>
        <w:gridCol w:w="2224"/>
        <w:gridCol w:w="1632"/>
        <w:gridCol w:w="2360"/>
      </w:tblGrid>
      <w:tr w:rsidR="0096719C" w:rsidRPr="0096719C" w:rsidTr="0096719C">
        <w:trPr>
          <w:cantSplit/>
        </w:trPr>
        <w:tc>
          <w:tcPr>
            <w:tcW w:w="3261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224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32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360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6719C" w:rsidRPr="0096719C" w:rsidTr="0096719C">
        <w:trPr>
          <w:cantSplit/>
        </w:trPr>
        <w:tc>
          <w:tcPr>
            <w:tcW w:w="3261" w:type="dxa"/>
          </w:tcPr>
          <w:p w:rsidR="0096719C" w:rsidRPr="0096719C" w:rsidRDefault="0096719C" w:rsidP="006D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и последовательности действий (административных процедур), а также перечня предоставляемых документов при предоставлении муниципальной услуги по предоставлению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</w:t>
            </w:r>
          </w:p>
        </w:tc>
        <w:tc>
          <w:tcPr>
            <w:tcW w:w="2224" w:type="dxa"/>
          </w:tcPr>
          <w:p w:rsidR="0096719C" w:rsidRPr="0096719C" w:rsidRDefault="0096719C" w:rsidP="006D0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С момента вступления в силу НПА</w:t>
            </w:r>
          </w:p>
        </w:tc>
        <w:tc>
          <w:tcPr>
            <w:tcW w:w="1632" w:type="dxa"/>
          </w:tcPr>
          <w:p w:rsidR="0096719C" w:rsidRPr="0096719C" w:rsidRDefault="0096719C" w:rsidP="009671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60" w:type="dxa"/>
          </w:tcPr>
          <w:p w:rsidR="0096719C" w:rsidRPr="0096719C" w:rsidRDefault="0096719C" w:rsidP="009671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707CB" w:rsidRDefault="00E707CB" w:rsidP="00E707C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707CB" w:rsidRPr="00D86B02" w:rsidRDefault="00D86B02" w:rsidP="00D86B02">
      <w:pPr>
        <w:pStyle w:val="ConsPlusNonformat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02">
        <w:rPr>
          <w:rFonts w:ascii="Times New Roman" w:hAnsi="Times New Roman" w:cs="Times New Roman"/>
          <w:b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707CB" w:rsidRDefault="00D86B02" w:rsidP="00D86B0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86B02" w:rsidRDefault="00D86B02" w:rsidP="00D86B0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86B02" w:rsidRPr="00D86B02" w:rsidRDefault="00D86B02" w:rsidP="00D86B02">
      <w:pPr>
        <w:pStyle w:val="ConsPlusNonformat"/>
        <w:numPr>
          <w:ilvl w:val="1"/>
          <w:numId w:val="3"/>
        </w:numPr>
        <w:tabs>
          <w:tab w:val="left" w:pos="709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86B02">
        <w:rPr>
          <w:rFonts w:ascii="Times New Roman" w:hAnsi="Times New Roman" w:cs="Times New Roman"/>
          <w:b/>
          <w:sz w:val="28"/>
          <w:szCs w:val="28"/>
        </w:rPr>
        <w:t>Оценка затрат на проведение мониторинга достижения целей предлагаемого правового регулирования:</w:t>
      </w:r>
    </w:p>
    <w:p w:rsidR="00D86B02" w:rsidRDefault="00D86B02" w:rsidP="00D86B0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86B02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D86B02" w:rsidRDefault="00D86B02" w:rsidP="00D86B02"/>
    <w:p w:rsidR="008E323C" w:rsidRPr="0075550F" w:rsidRDefault="00D86B02" w:rsidP="00271E6E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b/>
        </w:rPr>
      </w:pPr>
      <w:r w:rsidRPr="0075550F">
        <w:rPr>
          <w:b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86B02" w:rsidRDefault="00D86B02" w:rsidP="00D86B02"/>
    <w:tbl>
      <w:tblPr>
        <w:tblStyle w:val="a9"/>
        <w:tblW w:w="9481" w:type="dxa"/>
        <w:tblInd w:w="-5" w:type="dxa"/>
        <w:tblLook w:val="04A0"/>
      </w:tblPr>
      <w:tblGrid>
        <w:gridCol w:w="4962"/>
        <w:gridCol w:w="1909"/>
        <w:gridCol w:w="2610"/>
      </w:tblGrid>
      <w:tr w:rsidR="0096719C" w:rsidRPr="0096719C" w:rsidTr="00CC72AD">
        <w:trPr>
          <w:cantSplit/>
        </w:trPr>
        <w:tc>
          <w:tcPr>
            <w:tcW w:w="4962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09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610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4.3. Источники данных</w:t>
            </w:r>
          </w:p>
        </w:tc>
      </w:tr>
      <w:tr w:rsidR="0096719C" w:rsidRPr="0096719C" w:rsidTr="00CC72AD">
        <w:trPr>
          <w:cantSplit/>
        </w:trPr>
        <w:tc>
          <w:tcPr>
            <w:tcW w:w="4962" w:type="dxa"/>
          </w:tcPr>
          <w:p w:rsidR="0096719C" w:rsidRPr="0096719C" w:rsidRDefault="0096719C" w:rsidP="002A0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в том числе индивидуальные предприниматели, заинтересованные в получении разъяснений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</w:t>
            </w:r>
          </w:p>
        </w:tc>
        <w:tc>
          <w:tcPr>
            <w:tcW w:w="1909" w:type="dxa"/>
          </w:tcPr>
          <w:p w:rsidR="0096719C" w:rsidRPr="0096719C" w:rsidRDefault="0096719C" w:rsidP="002A0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  <w:tc>
          <w:tcPr>
            <w:tcW w:w="2610" w:type="dxa"/>
          </w:tcPr>
          <w:p w:rsidR="0096719C" w:rsidRPr="0096719C" w:rsidRDefault="0096719C" w:rsidP="002A0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D86B02" w:rsidRDefault="00D86B02" w:rsidP="00D86B02"/>
    <w:p w:rsidR="00D86B02" w:rsidRPr="00271E6E" w:rsidRDefault="00271E6E" w:rsidP="00271E6E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b/>
        </w:rPr>
      </w:pPr>
      <w:r w:rsidRPr="00271E6E">
        <w:rPr>
          <w:b/>
        </w:rPr>
        <w:lastRenderedPageBreak/>
        <w:t>Изменение функций (полномочий, обязанностей, прав) органов местного самоуправления муниципального образования город-курорт Сочи, а также порядка их реализации в связи с введением предлагаемого правового регулирования</w:t>
      </w:r>
    </w:p>
    <w:p w:rsidR="00D86B02" w:rsidRDefault="00D86B02" w:rsidP="00D86B02"/>
    <w:tbl>
      <w:tblPr>
        <w:tblStyle w:val="a9"/>
        <w:tblW w:w="9568" w:type="dxa"/>
        <w:tblInd w:w="-5" w:type="dxa"/>
        <w:tblLook w:val="04A0"/>
      </w:tblPr>
      <w:tblGrid>
        <w:gridCol w:w="1995"/>
        <w:gridCol w:w="2712"/>
        <w:gridCol w:w="1896"/>
        <w:gridCol w:w="1449"/>
        <w:gridCol w:w="1520"/>
        <w:gridCol w:w="4"/>
      </w:tblGrid>
      <w:tr w:rsidR="0096719C" w:rsidRPr="0096719C" w:rsidTr="00CC72AD">
        <w:trPr>
          <w:gridAfter w:val="1"/>
          <w:cantSplit/>
        </w:trPr>
        <w:tc>
          <w:tcPr>
            <w:tcW w:w="2552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92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02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7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80" w:type="dxa"/>
          </w:tcPr>
          <w:p w:rsidR="0096719C" w:rsidRPr="0096719C" w:rsidRDefault="0096719C" w:rsidP="009671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b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6719C" w:rsidRPr="0096719C" w:rsidTr="00CC72AD">
        <w:trPr>
          <w:cantSplit/>
        </w:trPr>
        <w:tc>
          <w:tcPr>
            <w:tcW w:w="9568" w:type="dxa"/>
            <w:gridSpan w:val="6"/>
          </w:tcPr>
          <w:p w:rsidR="0096719C" w:rsidRPr="0096719C" w:rsidRDefault="0096719C" w:rsidP="00967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6719C">
              <w:rPr>
                <w:sz w:val="24"/>
                <w:szCs w:val="24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96719C" w:rsidRPr="0096719C" w:rsidTr="00CC72AD">
        <w:trPr>
          <w:gridAfter w:val="1"/>
          <w:cantSplit/>
        </w:trPr>
        <w:tc>
          <w:tcPr>
            <w:tcW w:w="2552" w:type="dxa"/>
          </w:tcPr>
          <w:p w:rsidR="0096719C" w:rsidRPr="0096719C" w:rsidRDefault="0096719C" w:rsidP="0047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приема, рассмотрения и подготовки письменного ответа на обращения юридических лиц, физических лиц, в том числе индивидуальных предпринимателей, заинтересованных в получении разъяснений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</w:t>
            </w:r>
          </w:p>
        </w:tc>
        <w:tc>
          <w:tcPr>
            <w:tcW w:w="1592" w:type="dxa"/>
          </w:tcPr>
          <w:p w:rsidR="0096719C" w:rsidRPr="0096719C" w:rsidRDefault="0096719C" w:rsidP="0047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02" w:type="dxa"/>
          </w:tcPr>
          <w:p w:rsidR="0096719C" w:rsidRPr="0096719C" w:rsidRDefault="0096719C" w:rsidP="0047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Согласно утверждаемому регламенту</w:t>
            </w:r>
          </w:p>
        </w:tc>
        <w:tc>
          <w:tcPr>
            <w:tcW w:w="1627" w:type="dxa"/>
          </w:tcPr>
          <w:p w:rsidR="0096719C" w:rsidRPr="0096719C" w:rsidRDefault="0096719C" w:rsidP="0047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требуется</w:t>
            </w:r>
          </w:p>
        </w:tc>
        <w:tc>
          <w:tcPr>
            <w:tcW w:w="1680" w:type="dxa"/>
          </w:tcPr>
          <w:p w:rsidR="0096719C" w:rsidRPr="0096719C" w:rsidRDefault="0096719C" w:rsidP="0047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</w:tbl>
    <w:p w:rsidR="00D86B02" w:rsidRDefault="00D86B02" w:rsidP="00D86B02"/>
    <w:p w:rsidR="0053712E" w:rsidRPr="0053712E" w:rsidRDefault="0053712E" w:rsidP="005035DA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b/>
        </w:rPr>
      </w:pPr>
      <w:r w:rsidRPr="0053712E">
        <w:rPr>
          <w:b/>
        </w:rPr>
        <w:t>Оценка дополнительных расходов (доходов) местного бюджета (бюджета муниципального образования город-курорт Сочи), связанных с введением предла</w:t>
      </w:r>
      <w:r w:rsidR="0023133C">
        <w:rPr>
          <w:b/>
        </w:rPr>
        <w:t>гаемого правового регулирования</w:t>
      </w:r>
    </w:p>
    <w:p w:rsidR="00271E6E" w:rsidRDefault="00271E6E" w:rsidP="00D86B02"/>
    <w:p w:rsidR="005035DA" w:rsidRDefault="005035DA" w:rsidP="00D86B02"/>
    <w:tbl>
      <w:tblPr>
        <w:tblStyle w:val="a9"/>
        <w:tblW w:w="9567" w:type="dxa"/>
        <w:tblInd w:w="-5" w:type="dxa"/>
        <w:tblLook w:val="04A0"/>
      </w:tblPr>
      <w:tblGrid>
        <w:gridCol w:w="4395"/>
        <w:gridCol w:w="3158"/>
        <w:gridCol w:w="2014"/>
      </w:tblGrid>
      <w:tr w:rsidR="005239BD" w:rsidRPr="005239BD" w:rsidTr="00DC6F96">
        <w:trPr>
          <w:cantSplit/>
        </w:trPr>
        <w:tc>
          <w:tcPr>
            <w:tcW w:w="4395" w:type="dxa"/>
          </w:tcPr>
          <w:p w:rsidR="005239BD" w:rsidRPr="005239BD" w:rsidRDefault="005239BD" w:rsidP="00B86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5239B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подпунктом 5.1 пункта 5</w:t>
              </w:r>
            </w:hyperlink>
            <w:r w:rsidRPr="0052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158" w:type="dxa"/>
          </w:tcPr>
          <w:p w:rsidR="005239BD" w:rsidRPr="005239BD" w:rsidRDefault="005239BD" w:rsidP="00B86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BD">
              <w:rPr>
                <w:rFonts w:ascii="Times New Roman" w:hAnsi="Times New Roman" w:cs="Times New Roman"/>
                <w:b/>
                <w:sz w:val="24"/>
                <w:szCs w:val="24"/>
              </w:rPr>
              <w:t>6.2. Виды расходов (возможных поступлений местного бюджета (бюджета муниципального образования город-курорт Сочи)</w:t>
            </w:r>
          </w:p>
        </w:tc>
        <w:tc>
          <w:tcPr>
            <w:tcW w:w="2014" w:type="dxa"/>
          </w:tcPr>
          <w:p w:rsidR="005239BD" w:rsidRPr="005239BD" w:rsidRDefault="005239BD" w:rsidP="00B86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BD">
              <w:rPr>
                <w:rFonts w:ascii="Times New Roman" w:hAnsi="Times New Roman" w:cs="Times New Roman"/>
                <w:b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5239BD" w:rsidRPr="005239BD" w:rsidTr="005239BD">
        <w:trPr>
          <w:cantSplit/>
        </w:trPr>
        <w:tc>
          <w:tcPr>
            <w:tcW w:w="9567" w:type="dxa"/>
            <w:gridSpan w:val="3"/>
          </w:tcPr>
          <w:p w:rsidR="005239BD" w:rsidRPr="0096719C" w:rsidRDefault="005239BD" w:rsidP="005239B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6719C">
              <w:rPr>
                <w:sz w:val="24"/>
                <w:szCs w:val="24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5239BD" w:rsidRPr="005239BD" w:rsidTr="00DC6F96">
        <w:trPr>
          <w:cantSplit/>
        </w:trPr>
        <w:tc>
          <w:tcPr>
            <w:tcW w:w="4395" w:type="dxa"/>
          </w:tcPr>
          <w:p w:rsidR="005239BD" w:rsidRPr="0096719C" w:rsidRDefault="005239BD" w:rsidP="0052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приема, рассмотрения и подготовки письменного ответа на обращения юридических лиц, физических лиц, в том числе индивидуальных предпринимателей, заинтересованных в получении разъяснений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</w:t>
            </w:r>
          </w:p>
        </w:tc>
        <w:tc>
          <w:tcPr>
            <w:tcW w:w="3158" w:type="dxa"/>
          </w:tcPr>
          <w:p w:rsidR="005239BD" w:rsidRPr="005239BD" w:rsidRDefault="005239BD" w:rsidP="0052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</w:tcPr>
          <w:p w:rsidR="005239BD" w:rsidRPr="005239BD" w:rsidRDefault="005239BD" w:rsidP="00B86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1E6E" w:rsidRDefault="00271E6E" w:rsidP="00D86B02"/>
    <w:p w:rsidR="008F6BF7" w:rsidRPr="008F6BF7" w:rsidRDefault="008F6BF7" w:rsidP="003E50F1">
      <w:pPr>
        <w:pStyle w:val="a3"/>
        <w:numPr>
          <w:ilvl w:val="1"/>
          <w:numId w:val="4"/>
        </w:numPr>
        <w:tabs>
          <w:tab w:val="left" w:pos="709"/>
        </w:tabs>
        <w:ind w:left="0" w:firstLine="0"/>
        <w:rPr>
          <w:b/>
        </w:rPr>
      </w:pPr>
      <w:r w:rsidRPr="008F6BF7">
        <w:rPr>
          <w:b/>
        </w:rPr>
        <w:t xml:space="preserve">Другие сведения о дополнительных расходах (доходах) местного бюджета (бюджета муниципального образования городской округ город-курорт Сочи Краснодарского края), возникающих в связи с введением предлагаемого правового регулирования: </w:t>
      </w:r>
    </w:p>
    <w:p w:rsidR="008F6BF7" w:rsidRDefault="008F6BF7" w:rsidP="008F6BF7">
      <w:pPr>
        <w:tabs>
          <w:tab w:val="left" w:pos="709"/>
        </w:tabs>
      </w:pPr>
      <w:r>
        <w:t>Отсутствуют</w:t>
      </w:r>
    </w:p>
    <w:p w:rsidR="008F6BF7" w:rsidRDefault="008F6BF7" w:rsidP="008F6BF7">
      <w:pPr>
        <w:tabs>
          <w:tab w:val="left" w:pos="709"/>
        </w:tabs>
        <w:ind w:firstLine="0"/>
      </w:pPr>
    </w:p>
    <w:p w:rsidR="008F6BF7" w:rsidRPr="008F6BF7" w:rsidRDefault="008F6BF7" w:rsidP="003E50F1">
      <w:pPr>
        <w:pStyle w:val="a3"/>
        <w:numPr>
          <w:ilvl w:val="1"/>
          <w:numId w:val="4"/>
        </w:numPr>
        <w:tabs>
          <w:tab w:val="left" w:pos="709"/>
        </w:tabs>
        <w:ind w:left="0" w:firstLine="0"/>
        <w:rPr>
          <w:b/>
        </w:rPr>
      </w:pPr>
      <w:r w:rsidRPr="008F6BF7">
        <w:rPr>
          <w:b/>
        </w:rPr>
        <w:t xml:space="preserve">Источники данных: </w:t>
      </w:r>
    </w:p>
    <w:p w:rsidR="008F6BF7" w:rsidRDefault="008F6BF7" w:rsidP="008F6BF7">
      <w:pPr>
        <w:tabs>
          <w:tab w:val="left" w:pos="709"/>
        </w:tabs>
      </w:pPr>
      <w:r>
        <w:t>Отсутствуют</w:t>
      </w:r>
    </w:p>
    <w:p w:rsidR="008F6BF7" w:rsidRDefault="008F6BF7" w:rsidP="008F6BF7">
      <w:pPr>
        <w:tabs>
          <w:tab w:val="left" w:pos="709"/>
        </w:tabs>
        <w:ind w:firstLine="0"/>
      </w:pPr>
    </w:p>
    <w:p w:rsidR="00271E6E" w:rsidRPr="008F6BF7" w:rsidRDefault="008F6BF7" w:rsidP="003E50F1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rPr>
          <w:b/>
        </w:rPr>
      </w:pPr>
      <w:r w:rsidRPr="008F6BF7">
        <w:rPr>
          <w:b/>
        </w:rPr>
        <w:t xml:space="preserve">Изменение обязанностей (ограничений) потенциальных адресатов предлагаемого правового регулирования и связанные с ними </w:t>
      </w:r>
      <w:r w:rsidR="0023133C">
        <w:rPr>
          <w:b/>
        </w:rPr>
        <w:t>дополнительные расходы (доходы)</w:t>
      </w:r>
    </w:p>
    <w:p w:rsidR="00271E6E" w:rsidRDefault="00271E6E" w:rsidP="00D86B02"/>
    <w:p w:rsidR="003E5B38" w:rsidRDefault="003E5B38" w:rsidP="00D86B02"/>
    <w:p w:rsidR="003E5B38" w:rsidRDefault="003E5B38" w:rsidP="00D86B02"/>
    <w:p w:rsidR="003E5B38" w:rsidRDefault="003E5B38" w:rsidP="00D86B02"/>
    <w:p w:rsidR="003E5B38" w:rsidRDefault="003E5B38" w:rsidP="00D86B02"/>
    <w:p w:rsidR="003E5B38" w:rsidRDefault="003E5B38" w:rsidP="00D86B02"/>
    <w:p w:rsidR="003E5B38" w:rsidRDefault="003E5B38" w:rsidP="00D86B02"/>
    <w:tbl>
      <w:tblPr>
        <w:tblStyle w:val="a9"/>
        <w:tblW w:w="9834" w:type="dxa"/>
        <w:tblInd w:w="-5" w:type="dxa"/>
        <w:tblLook w:val="04A0"/>
      </w:tblPr>
      <w:tblGrid>
        <w:gridCol w:w="2463"/>
        <w:gridCol w:w="3491"/>
        <w:gridCol w:w="1868"/>
        <w:gridCol w:w="2012"/>
      </w:tblGrid>
      <w:tr w:rsidR="00A9602B" w:rsidRPr="00A9602B" w:rsidTr="003E5B38">
        <w:trPr>
          <w:cantSplit/>
        </w:trPr>
        <w:tc>
          <w:tcPr>
            <w:tcW w:w="2463" w:type="dxa"/>
          </w:tcPr>
          <w:p w:rsidR="00A9602B" w:rsidRPr="00A9602B" w:rsidRDefault="00A9602B" w:rsidP="00A960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A9602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подпунктом 4.1 пункта 4</w:t>
              </w:r>
            </w:hyperlink>
            <w:r w:rsidRPr="00A96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91" w:type="dxa"/>
          </w:tcPr>
          <w:p w:rsidR="00A9602B" w:rsidRPr="00A9602B" w:rsidRDefault="00A9602B" w:rsidP="00A960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2B">
              <w:rPr>
                <w:rFonts w:ascii="Times New Roman" w:hAnsi="Times New Roman" w:cs="Times New Roman"/>
                <w:b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68" w:type="dxa"/>
          </w:tcPr>
          <w:p w:rsidR="00A9602B" w:rsidRPr="00A9602B" w:rsidRDefault="00A9602B" w:rsidP="00A960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2B">
              <w:rPr>
                <w:rFonts w:ascii="Times New Roman" w:hAnsi="Times New Roman" w:cs="Times New Roman"/>
                <w:b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12" w:type="dxa"/>
          </w:tcPr>
          <w:p w:rsidR="00A9602B" w:rsidRPr="00A9602B" w:rsidRDefault="00A9602B" w:rsidP="00A960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2B">
              <w:rPr>
                <w:rFonts w:ascii="Times New Roman" w:hAnsi="Times New Roman" w:cs="Times New Roman"/>
                <w:b/>
                <w:sz w:val="24"/>
                <w:szCs w:val="24"/>
              </w:rPr>
              <w:t>7.4. Количественная оценка, рублей</w:t>
            </w:r>
          </w:p>
        </w:tc>
      </w:tr>
      <w:tr w:rsidR="00EC5C2C" w:rsidRPr="00A9602B" w:rsidTr="003E5B38">
        <w:trPr>
          <w:cantSplit/>
        </w:trPr>
        <w:tc>
          <w:tcPr>
            <w:tcW w:w="2463" w:type="dxa"/>
          </w:tcPr>
          <w:p w:rsidR="00EC5C2C" w:rsidRPr="0096719C" w:rsidRDefault="00EC5C2C" w:rsidP="00EC5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19C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в том числе индивидуальные предприниматели, заинтересованные в получении разъяснений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</w:t>
            </w:r>
          </w:p>
        </w:tc>
        <w:tc>
          <w:tcPr>
            <w:tcW w:w="3491" w:type="dxa"/>
          </w:tcPr>
          <w:p w:rsidR="00EC5C2C" w:rsidRPr="00A9602B" w:rsidRDefault="00EC5C2C" w:rsidP="00EC5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68" w:type="dxa"/>
          </w:tcPr>
          <w:p w:rsidR="00EC5C2C" w:rsidRPr="00A9602B" w:rsidRDefault="00EC5C2C" w:rsidP="00EC5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12" w:type="dxa"/>
          </w:tcPr>
          <w:p w:rsidR="00EC5C2C" w:rsidRPr="00A9602B" w:rsidRDefault="00EC5C2C" w:rsidP="00EC5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71E6E" w:rsidRDefault="00271E6E" w:rsidP="00D86B02"/>
    <w:p w:rsidR="006F0E10" w:rsidRPr="00185AAE" w:rsidRDefault="006F0E10" w:rsidP="006F0E10">
      <w:pPr>
        <w:pStyle w:val="ConsPlusNonformat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Издержки и выгоды адресатов предлагаемого правового регулирования, не поддающиеся количественной оценке: </w:t>
      </w:r>
    </w:p>
    <w:p w:rsidR="006F0E10" w:rsidRDefault="00A86F36" w:rsidP="006F0E1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F36">
        <w:rPr>
          <w:rFonts w:ascii="Times New Roman" w:hAnsi="Times New Roman" w:cs="Times New Roman"/>
          <w:color w:val="000000"/>
          <w:sz w:val="28"/>
          <w:szCs w:val="28"/>
        </w:rPr>
        <w:t>Издержки адресатов предлагаемого правового 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</w:t>
      </w:r>
    </w:p>
    <w:p w:rsidR="00A86F36" w:rsidRPr="00B2511B" w:rsidRDefault="00A86F36" w:rsidP="006F0E1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Выгода </w:t>
      </w:r>
      <w:r w:rsidRPr="00A86F36">
        <w:rPr>
          <w:rFonts w:ascii="Times New Roman" w:hAnsi="Times New Roman" w:cs="Times New Roman"/>
          <w:color w:val="000000"/>
          <w:sz w:val="28"/>
          <w:szCs w:val="28"/>
        </w:rPr>
        <w:t>адресатов предлагаемого правового регулирования</w:t>
      </w:r>
      <w:r w:rsidR="00EF0B72">
        <w:rPr>
          <w:rFonts w:ascii="Times New Roman" w:hAnsi="Times New Roman" w:cs="Times New Roman"/>
          <w:color w:val="000000"/>
          <w:sz w:val="28"/>
          <w:szCs w:val="28"/>
        </w:rPr>
        <w:t>возможна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снижения налоговых ставок по местным налогам и сборам и (или) реализации права на получение налоговой льготы в результате получения разъяснений по вопросам </w:t>
      </w:r>
      <w:r w:rsidRPr="00A86F36">
        <w:rPr>
          <w:rFonts w:ascii="Times New Roman" w:hAnsi="Times New Roman" w:cs="Times New Roman"/>
          <w:color w:val="000000"/>
          <w:sz w:val="28"/>
          <w:szCs w:val="28"/>
        </w:rPr>
        <w:t>применения нормативных правовых актов муниципального образования городской округ город-курорт Сочи Краснодарского края о местных налогах</w:t>
      </w:r>
      <w:r w:rsidR="00EF0B72">
        <w:rPr>
          <w:rFonts w:ascii="Times New Roman" w:hAnsi="Times New Roman" w:cs="Times New Roman"/>
          <w:color w:val="000000"/>
          <w:sz w:val="28"/>
          <w:szCs w:val="28"/>
        </w:rPr>
        <w:t>, в случае, если до получения соответствующего разъяснения налогообложение производилось по более высоким ставкам и (или) налогоплательщиком не применялась налоговая льгота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E10" w:rsidRDefault="006F0E10" w:rsidP="006F0E1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E10" w:rsidRPr="00185AAE" w:rsidRDefault="006F0E10" w:rsidP="006F0E10">
      <w:pPr>
        <w:pStyle w:val="ConsPlusNonformat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 данных: </w:t>
      </w:r>
    </w:p>
    <w:p w:rsidR="006F0E10" w:rsidRDefault="008A2941" w:rsidP="006F0E1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6F0E10" w:rsidRPr="002C778C">
        <w:rPr>
          <w:rFonts w:ascii="Times New Roman" w:hAnsi="Times New Roman" w:cs="Times New Roman"/>
          <w:sz w:val="28"/>
          <w:szCs w:val="28"/>
        </w:rPr>
        <w:t>.</w:t>
      </w:r>
    </w:p>
    <w:p w:rsidR="006F0E10" w:rsidRPr="00B2511B" w:rsidRDefault="006F0E10" w:rsidP="006F0E1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F0B" w:rsidRDefault="006F0E10" w:rsidP="00BC5F0B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29"/>
      <w:bookmarkEnd w:id="1"/>
      <w:r w:rsidRPr="00DB4E61">
        <w:rPr>
          <w:rFonts w:ascii="Times New Roman" w:hAnsi="Times New Roman" w:cs="Times New Roman"/>
          <w:b/>
          <w:color w:val="000000"/>
          <w:sz w:val="28"/>
          <w:szCs w:val="28"/>
        </w:rPr>
        <w:t>Оценка рисков неблагоприятных последствий применения предла</w:t>
      </w:r>
      <w:r w:rsidR="0023133C">
        <w:rPr>
          <w:rFonts w:ascii="Times New Roman" w:hAnsi="Times New Roman" w:cs="Times New Roman"/>
          <w:b/>
          <w:color w:val="000000"/>
          <w:sz w:val="28"/>
          <w:szCs w:val="28"/>
        </w:rPr>
        <w:t>гаемого правового регулирования</w:t>
      </w:r>
    </w:p>
    <w:p w:rsidR="00224E1D" w:rsidRPr="00224E1D" w:rsidRDefault="00224E1D" w:rsidP="00224E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66" w:type="dxa"/>
        <w:tblInd w:w="10" w:type="dxa"/>
        <w:tblLook w:val="04A0"/>
      </w:tblPr>
      <w:tblGrid>
        <w:gridCol w:w="983"/>
        <w:gridCol w:w="3450"/>
        <w:gridCol w:w="1468"/>
        <w:gridCol w:w="3865"/>
      </w:tblGrid>
      <w:tr w:rsidR="00BC5F0B" w:rsidRPr="00BC5F0B" w:rsidTr="00BC5F0B">
        <w:trPr>
          <w:cantSplit/>
        </w:trPr>
        <w:tc>
          <w:tcPr>
            <w:tcW w:w="983" w:type="dxa"/>
          </w:tcPr>
          <w:p w:rsidR="00BC5F0B" w:rsidRPr="00BC5F0B" w:rsidRDefault="00BC5F0B" w:rsidP="00BC5F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Виды рисков</w:t>
            </w:r>
          </w:p>
        </w:tc>
        <w:tc>
          <w:tcPr>
            <w:tcW w:w="3964" w:type="dxa"/>
          </w:tcPr>
          <w:p w:rsidR="00BC5F0B" w:rsidRPr="00BC5F0B" w:rsidRDefault="00BC5F0B" w:rsidP="00BC5F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6" w:type="dxa"/>
          </w:tcPr>
          <w:p w:rsidR="00BC5F0B" w:rsidRPr="00BC5F0B" w:rsidRDefault="00BC5F0B" w:rsidP="00BC5F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263" w:type="dxa"/>
          </w:tcPr>
          <w:p w:rsidR="00BC5F0B" w:rsidRPr="00BC5F0B" w:rsidRDefault="00BC5F0B" w:rsidP="00BC5F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BC5F0B" w:rsidRPr="00BC5F0B" w:rsidTr="00BC5F0B">
        <w:trPr>
          <w:cantSplit/>
        </w:trPr>
        <w:tc>
          <w:tcPr>
            <w:tcW w:w="9766" w:type="dxa"/>
            <w:gridSpan w:val="4"/>
          </w:tcPr>
          <w:p w:rsidR="00BC5F0B" w:rsidRPr="00BC5F0B" w:rsidRDefault="00BC5F0B" w:rsidP="00BC5F0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неблагоприятных последствий применения предлагаемого правового регулирования отсутствуют</w:t>
            </w:r>
          </w:p>
        </w:tc>
      </w:tr>
    </w:tbl>
    <w:p w:rsidR="00BC5F0B" w:rsidRPr="00B2511B" w:rsidRDefault="00BC5F0B" w:rsidP="00BC5F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A0F" w:rsidRPr="00DB4E61" w:rsidRDefault="00BC5F0B" w:rsidP="000C7A0F">
      <w:pPr>
        <w:pStyle w:val="ConsPlusNonformat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E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 данных: </w:t>
      </w:r>
    </w:p>
    <w:p w:rsidR="00BC5F0B" w:rsidRPr="00B2511B" w:rsidRDefault="00BC5F0B" w:rsidP="000C7A0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1B"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</w:p>
    <w:p w:rsidR="00D86B02" w:rsidRDefault="00D86B02" w:rsidP="00D86B02"/>
    <w:p w:rsidR="006F073D" w:rsidRDefault="006F073D" w:rsidP="006F073D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11B">
        <w:rPr>
          <w:rFonts w:ascii="Times New Roman" w:hAnsi="Times New Roman" w:cs="Times New Roman"/>
          <w:b/>
          <w:color w:val="000000"/>
          <w:sz w:val="28"/>
          <w:szCs w:val="28"/>
        </w:rPr>
        <w:t>Сравнение возмо</w:t>
      </w:r>
      <w:r w:rsidR="00FF3F31">
        <w:rPr>
          <w:rFonts w:ascii="Times New Roman" w:hAnsi="Times New Roman" w:cs="Times New Roman"/>
          <w:b/>
          <w:color w:val="000000"/>
          <w:sz w:val="28"/>
          <w:szCs w:val="28"/>
        </w:rPr>
        <w:t>жных вариантов решения проблемы</w:t>
      </w:r>
    </w:p>
    <w:p w:rsidR="009F5B2E" w:rsidRPr="00B2511B" w:rsidRDefault="009F5B2E" w:rsidP="009F5B2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9610" w:type="dxa"/>
        <w:tblInd w:w="10" w:type="dxa"/>
        <w:tblLook w:val="04A0"/>
      </w:tblPr>
      <w:tblGrid>
        <w:gridCol w:w="6081"/>
        <w:gridCol w:w="1828"/>
        <w:gridCol w:w="1701"/>
      </w:tblGrid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8479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073D" w:rsidRPr="006F073D" w:rsidRDefault="006F073D" w:rsidP="008479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</w:tcPr>
          <w:p w:rsidR="006F073D" w:rsidRPr="006F073D" w:rsidRDefault="006F073D" w:rsidP="0084792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847929">
            <w:pPr>
              <w:pStyle w:val="ConsPlusNorma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828" w:type="dxa"/>
          </w:tcPr>
          <w:p w:rsidR="006F073D" w:rsidRPr="006F073D" w:rsidRDefault="006F073D" w:rsidP="0084792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НПА</w:t>
            </w:r>
          </w:p>
        </w:tc>
        <w:tc>
          <w:tcPr>
            <w:tcW w:w="1701" w:type="dxa"/>
          </w:tcPr>
          <w:p w:rsidR="006F073D" w:rsidRPr="006F073D" w:rsidRDefault="006F073D" w:rsidP="0084792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Непринятие НПА</w:t>
            </w:r>
          </w:p>
        </w:tc>
      </w:tr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28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  <w:tc>
          <w:tcPr>
            <w:tcW w:w="170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</w:tr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28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  <w:tc>
          <w:tcPr>
            <w:tcW w:w="170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</w:tr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9.4. Оценка расходов (доходов) местного бюджета (бюджета муниципального образования город-курорт Сочи), связанных с введением предлагаемого правового регулирования</w:t>
            </w:r>
          </w:p>
        </w:tc>
        <w:tc>
          <w:tcPr>
            <w:tcW w:w="1828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  <w:tc>
          <w:tcPr>
            <w:tcW w:w="170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</w:tr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9.5. Оценка возможности достижения заявленных целей регулирования (пункт 3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28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будут достигнуты</w:t>
            </w:r>
          </w:p>
        </w:tc>
        <w:tc>
          <w:tcPr>
            <w:tcW w:w="170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не будут достигнуты</w:t>
            </w:r>
          </w:p>
        </w:tc>
      </w:tr>
      <w:tr w:rsidR="006F073D" w:rsidRPr="006F073D" w:rsidTr="006F073D">
        <w:trPr>
          <w:cantSplit/>
        </w:trPr>
        <w:tc>
          <w:tcPr>
            <w:tcW w:w="608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828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6F073D" w:rsidRPr="006F073D" w:rsidRDefault="006F073D" w:rsidP="006F073D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6F073D" w:rsidRPr="00B2511B" w:rsidRDefault="006F073D" w:rsidP="006F07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73D" w:rsidRPr="00B2511B" w:rsidRDefault="006F073D" w:rsidP="00ED155F">
      <w:pPr>
        <w:pStyle w:val="ConsPlusNonformat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11B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выбора предпочтительного варианта решения выявленной проблемы:</w:t>
      </w:r>
    </w:p>
    <w:p w:rsidR="006F073D" w:rsidRDefault="00ED155F" w:rsidP="00ED155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5F">
        <w:rPr>
          <w:rFonts w:ascii="Times New Roman" w:hAnsi="Times New Roman" w:cs="Times New Roman"/>
          <w:color w:val="000000"/>
          <w:sz w:val="28"/>
          <w:szCs w:val="28"/>
        </w:rPr>
        <w:t xml:space="preserve">Выбор первого варианта решения проблемы </w:t>
      </w:r>
      <w:r w:rsidR="006F073D" w:rsidRPr="00B2511B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установления правового регулирования процедуры </w:t>
      </w:r>
      <w:r w:rsidRPr="00ED155F">
        <w:rPr>
          <w:rFonts w:ascii="Times New Roman" w:hAnsi="Times New Roman" w:cs="Times New Roman"/>
          <w:color w:val="000000"/>
          <w:sz w:val="28"/>
          <w:szCs w:val="28"/>
        </w:rPr>
        <w:t>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155F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73D" w:rsidRPr="00B2511B" w:rsidRDefault="006F073D" w:rsidP="00ED15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073D" w:rsidRPr="00B2511B" w:rsidRDefault="006F073D" w:rsidP="00ED155F">
      <w:pPr>
        <w:pStyle w:val="ConsPlusNonformat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Детальное описание предлагаемого варианта решения проблемы: </w:t>
      </w:r>
    </w:p>
    <w:p w:rsidR="00647FBC" w:rsidRDefault="00ED155F" w:rsidP="00ED155F">
      <w:pPr>
        <w:tabs>
          <w:tab w:val="left" w:pos="709"/>
        </w:tabs>
      </w:pPr>
      <w:r>
        <w:t xml:space="preserve">Утверждение </w:t>
      </w:r>
      <w:r w:rsidRPr="00ED155F">
        <w:t>административного регламента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городской округ город-курорт Сочи Краснодарского края о местных налогах и сборах»</w:t>
      </w:r>
      <w:r>
        <w:t>.</w:t>
      </w:r>
    </w:p>
    <w:p w:rsidR="00ED155F" w:rsidRDefault="00ED155F" w:rsidP="00D86B02"/>
    <w:p w:rsidR="00D62245" w:rsidRDefault="00ED155F" w:rsidP="00D62245">
      <w:pPr>
        <w:pStyle w:val="ConsPlusNonformat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17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ED155F" w:rsidRPr="00441B17" w:rsidRDefault="00ED155F" w:rsidP="00C1554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1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155F" w:rsidRPr="00441B17" w:rsidRDefault="00ED155F" w:rsidP="00D62245">
      <w:pPr>
        <w:pStyle w:val="ConsPlusNonformat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ED155F" w:rsidRPr="00D62245" w:rsidRDefault="00ED155F" w:rsidP="00D62245">
      <w:pPr>
        <w:pStyle w:val="ConsPlusNonformat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45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вступления в силу нормативного правового акта: </w:t>
      </w:r>
    </w:p>
    <w:p w:rsidR="00ED155F" w:rsidRDefault="00ED155F" w:rsidP="00D622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1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8838F9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</w:t>
      </w:r>
      <w:r w:rsidRPr="00441B17">
        <w:rPr>
          <w:rFonts w:ascii="Times New Roman" w:hAnsi="Times New Roman" w:cs="Times New Roman"/>
          <w:sz w:val="28"/>
          <w:szCs w:val="28"/>
        </w:rPr>
        <w:t xml:space="preserve">(ориентировочно </w:t>
      </w:r>
      <w:r w:rsidR="00D62245">
        <w:rPr>
          <w:rFonts w:ascii="Times New Roman" w:hAnsi="Times New Roman" w:cs="Times New Roman"/>
          <w:sz w:val="28"/>
          <w:szCs w:val="28"/>
        </w:rPr>
        <w:t>декабрь</w:t>
      </w:r>
      <w:r w:rsidRPr="00441B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41B17">
        <w:rPr>
          <w:rFonts w:ascii="Times New Roman" w:hAnsi="Times New Roman" w:cs="Times New Roman"/>
          <w:sz w:val="28"/>
          <w:szCs w:val="28"/>
        </w:rPr>
        <w:t>года).</w:t>
      </w:r>
    </w:p>
    <w:p w:rsidR="00D62245" w:rsidRPr="00441B17" w:rsidRDefault="00D62245" w:rsidP="00D6224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5F" w:rsidRPr="00441B17" w:rsidRDefault="00ED155F" w:rsidP="00D62245">
      <w:pPr>
        <w:pStyle w:val="ConsPlusNonformat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17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 и (или) отсрочки введения предлагаемого правового регулирования:</w:t>
      </w:r>
    </w:p>
    <w:p w:rsidR="00D62245" w:rsidRDefault="00D62245" w:rsidP="00D622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62245" w:rsidRPr="00441B17" w:rsidRDefault="00D62245" w:rsidP="00D6224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245" w:rsidRPr="00D62245" w:rsidRDefault="00ED155F" w:rsidP="00D62245">
      <w:pPr>
        <w:pStyle w:val="ConsPlusNonformat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45">
        <w:rPr>
          <w:rFonts w:ascii="Times New Roman" w:hAnsi="Times New Roman" w:cs="Times New Roman"/>
          <w:b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</w:p>
    <w:p w:rsidR="00ED155F" w:rsidRDefault="00D62245" w:rsidP="00D622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155F" w:rsidRPr="007C3569">
        <w:rPr>
          <w:rFonts w:ascii="Times New Roman" w:hAnsi="Times New Roman" w:cs="Times New Roman"/>
          <w:sz w:val="28"/>
          <w:szCs w:val="28"/>
        </w:rPr>
        <w:t>ет</w:t>
      </w:r>
    </w:p>
    <w:p w:rsidR="00D62245" w:rsidRDefault="00D62245" w:rsidP="00D6224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5F" w:rsidRPr="00441B17" w:rsidRDefault="00ED155F" w:rsidP="008E6035">
      <w:pPr>
        <w:pStyle w:val="ConsPlusNonformat"/>
        <w:numPr>
          <w:ilvl w:val="2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17">
        <w:rPr>
          <w:rFonts w:ascii="Times New Roman" w:hAnsi="Times New Roman" w:cs="Times New Roman"/>
          <w:b/>
          <w:sz w:val="28"/>
          <w:szCs w:val="28"/>
        </w:rPr>
        <w:t xml:space="preserve">Период распространения на ранее возникшие отношения: </w:t>
      </w:r>
    </w:p>
    <w:p w:rsidR="00ED155F" w:rsidRDefault="00D62245" w:rsidP="00D622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155F" w:rsidRPr="00441B17">
        <w:rPr>
          <w:rFonts w:ascii="Times New Roman" w:hAnsi="Times New Roman" w:cs="Times New Roman"/>
          <w:sz w:val="28"/>
          <w:szCs w:val="28"/>
        </w:rPr>
        <w:t>е распространяется.</w:t>
      </w:r>
    </w:p>
    <w:p w:rsidR="00D62245" w:rsidRPr="00441B17" w:rsidRDefault="00D62245" w:rsidP="00D6224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245" w:rsidRPr="00D62245" w:rsidRDefault="00ED155F" w:rsidP="00D62245">
      <w:pPr>
        <w:pStyle w:val="ConsPlusNonformat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45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</w:t>
      </w:r>
    </w:p>
    <w:p w:rsidR="00ED155F" w:rsidRPr="00441B17" w:rsidRDefault="00D62245" w:rsidP="00D622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155F">
        <w:rPr>
          <w:rFonts w:ascii="Times New Roman" w:hAnsi="Times New Roman" w:cs="Times New Roman"/>
          <w:sz w:val="28"/>
          <w:szCs w:val="28"/>
        </w:rPr>
        <w:t>тсутствует</w:t>
      </w:r>
    </w:p>
    <w:p w:rsidR="00ED155F" w:rsidRDefault="00ED155F" w:rsidP="00D86B02"/>
    <w:p w:rsidR="00ED155F" w:rsidRDefault="00ED155F" w:rsidP="003A7654">
      <w:pPr>
        <w:jc w:val="left"/>
      </w:pPr>
    </w:p>
    <w:p w:rsidR="003A7654" w:rsidRPr="00200FC4" w:rsidRDefault="003A7654" w:rsidP="003A7654">
      <w:pPr>
        <w:tabs>
          <w:tab w:val="left" w:pos="4536"/>
        </w:tabs>
        <w:ind w:right="5101" w:firstLine="0"/>
        <w:jc w:val="left"/>
        <w:rPr>
          <w:szCs w:val="28"/>
        </w:rPr>
      </w:pPr>
      <w:r w:rsidRPr="00200FC4">
        <w:rPr>
          <w:szCs w:val="28"/>
        </w:rPr>
        <w:t>Исполняющий обязанностидиректора департамента по финансам и бюджету администрации муниципального образования городской округ город</w:t>
      </w:r>
      <w:r w:rsidRPr="00200FC4">
        <w:rPr>
          <w:szCs w:val="28"/>
        </w:rPr>
        <w:noBreakHyphen/>
        <w:t>курорт Сочи</w:t>
      </w:r>
    </w:p>
    <w:p w:rsidR="003A7654" w:rsidRDefault="003A7654" w:rsidP="003A7654">
      <w:pPr>
        <w:tabs>
          <w:tab w:val="left" w:pos="4536"/>
        </w:tabs>
        <w:ind w:firstLine="0"/>
        <w:rPr>
          <w:szCs w:val="28"/>
        </w:rPr>
      </w:pPr>
      <w:r w:rsidRPr="00200FC4">
        <w:rPr>
          <w:szCs w:val="28"/>
        </w:rPr>
        <w:t>Краснодарского края Е.В.</w:t>
      </w:r>
      <w:r>
        <w:rPr>
          <w:szCs w:val="28"/>
        </w:rPr>
        <w:t> </w:t>
      </w:r>
      <w:r w:rsidRPr="00200FC4">
        <w:rPr>
          <w:szCs w:val="28"/>
        </w:rPr>
        <w:t>Волошина</w:t>
      </w:r>
      <w:r w:rsidRPr="00200FC4">
        <w:rPr>
          <w:szCs w:val="28"/>
        </w:rPr>
        <w:br/>
      </w:r>
    </w:p>
    <w:p w:rsidR="003A7654" w:rsidRDefault="003A7654" w:rsidP="003A7654">
      <w:pPr>
        <w:tabs>
          <w:tab w:val="left" w:pos="4536"/>
        </w:tabs>
        <w:ind w:firstLine="0"/>
      </w:pPr>
    </w:p>
    <w:p w:rsidR="003A7654" w:rsidRDefault="003A7654" w:rsidP="003A7654">
      <w:pPr>
        <w:tabs>
          <w:tab w:val="left" w:pos="4536"/>
        </w:tabs>
        <w:ind w:firstLine="0"/>
      </w:pPr>
    </w:p>
    <w:p w:rsidR="003A7654" w:rsidRDefault="003A7654" w:rsidP="003A7654">
      <w:pPr>
        <w:tabs>
          <w:tab w:val="left" w:pos="4536"/>
        </w:tabs>
        <w:ind w:firstLine="0"/>
      </w:pPr>
    </w:p>
    <w:p w:rsidR="003A7654" w:rsidRDefault="003A7654" w:rsidP="003A7654">
      <w:pPr>
        <w:tabs>
          <w:tab w:val="left" w:pos="4536"/>
        </w:tabs>
        <w:ind w:firstLine="0"/>
      </w:pPr>
    </w:p>
    <w:p w:rsidR="003A7654" w:rsidRDefault="003A7654" w:rsidP="003A7654">
      <w:pPr>
        <w:tabs>
          <w:tab w:val="left" w:pos="4536"/>
        </w:tabs>
        <w:ind w:firstLine="0"/>
      </w:pPr>
    </w:p>
    <w:p w:rsidR="003A7654" w:rsidRDefault="003A7654" w:rsidP="003A7654">
      <w:pPr>
        <w:tabs>
          <w:tab w:val="left" w:pos="4536"/>
        </w:tabs>
        <w:ind w:firstLine="0"/>
      </w:pPr>
    </w:p>
    <w:p w:rsidR="003A7654" w:rsidRDefault="003A7654" w:rsidP="003A7654">
      <w:pPr>
        <w:tabs>
          <w:tab w:val="left" w:pos="4536"/>
        </w:tabs>
        <w:ind w:firstLine="0"/>
      </w:pPr>
      <w:r w:rsidRPr="00233383">
        <w:lastRenderedPageBreak/>
        <w:t>Нестеров Д</w:t>
      </w:r>
      <w:r>
        <w:t xml:space="preserve">митрий </w:t>
      </w:r>
      <w:r w:rsidRPr="00233383">
        <w:t>В</w:t>
      </w:r>
      <w:r>
        <w:t>алентинович</w:t>
      </w:r>
      <w:r w:rsidRPr="00233383">
        <w:t xml:space="preserve">, </w:t>
      </w:r>
    </w:p>
    <w:p w:rsidR="00D86B02" w:rsidRPr="008E323C" w:rsidRDefault="003A7654" w:rsidP="003A7654">
      <w:pPr>
        <w:tabs>
          <w:tab w:val="left" w:pos="4536"/>
        </w:tabs>
        <w:ind w:firstLine="0"/>
      </w:pPr>
      <w:r w:rsidRPr="00233383">
        <w:t>8 (862) 264-51-35</w:t>
      </w:r>
    </w:p>
    <w:sectPr w:rsidR="00D86B02" w:rsidRPr="008E323C" w:rsidSect="001F7FD9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9C" w:rsidRDefault="000C3A9C" w:rsidP="001F7FD9">
      <w:r>
        <w:separator/>
      </w:r>
    </w:p>
  </w:endnote>
  <w:endnote w:type="continuationSeparator" w:id="1">
    <w:p w:rsidR="000C3A9C" w:rsidRDefault="000C3A9C" w:rsidP="001F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9C" w:rsidRDefault="000C3A9C" w:rsidP="001F7FD9">
      <w:r>
        <w:separator/>
      </w:r>
    </w:p>
  </w:footnote>
  <w:footnote w:type="continuationSeparator" w:id="1">
    <w:p w:rsidR="000C3A9C" w:rsidRDefault="000C3A9C" w:rsidP="001F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18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F7FD9" w:rsidRPr="001F7FD9" w:rsidRDefault="00E943F6" w:rsidP="001F7FD9">
        <w:pPr>
          <w:pStyle w:val="a4"/>
          <w:jc w:val="center"/>
          <w:rPr>
            <w:sz w:val="24"/>
          </w:rPr>
        </w:pPr>
        <w:r w:rsidRPr="001F7FD9">
          <w:rPr>
            <w:sz w:val="24"/>
          </w:rPr>
          <w:fldChar w:fldCharType="begin"/>
        </w:r>
        <w:r w:rsidR="001F7FD9" w:rsidRPr="001F7FD9">
          <w:rPr>
            <w:sz w:val="24"/>
          </w:rPr>
          <w:instrText>PAGE   \* MERGEFORMAT</w:instrText>
        </w:r>
        <w:r w:rsidRPr="001F7FD9">
          <w:rPr>
            <w:sz w:val="24"/>
          </w:rPr>
          <w:fldChar w:fldCharType="separate"/>
        </w:r>
        <w:r w:rsidR="00E7497C">
          <w:rPr>
            <w:noProof/>
            <w:sz w:val="24"/>
          </w:rPr>
          <w:t>4</w:t>
        </w:r>
        <w:r w:rsidRPr="001F7FD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1DC"/>
    <w:multiLevelType w:val="multilevel"/>
    <w:tmpl w:val="28BAD8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567FA5"/>
    <w:multiLevelType w:val="multilevel"/>
    <w:tmpl w:val="9C2E0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6D7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0C28D9"/>
    <w:multiLevelType w:val="multilevel"/>
    <w:tmpl w:val="F462DC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88F5F74"/>
    <w:multiLevelType w:val="multilevel"/>
    <w:tmpl w:val="F17A6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CA75E22"/>
    <w:multiLevelType w:val="multilevel"/>
    <w:tmpl w:val="AD16AF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033693"/>
    <w:multiLevelType w:val="multilevel"/>
    <w:tmpl w:val="4B241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0CE1"/>
    <w:rsid w:val="00005C4C"/>
    <w:rsid w:val="00030E40"/>
    <w:rsid w:val="0007306A"/>
    <w:rsid w:val="000C3A9C"/>
    <w:rsid w:val="000C7A0F"/>
    <w:rsid w:val="00185AAE"/>
    <w:rsid w:val="001F7FD9"/>
    <w:rsid w:val="00224E1D"/>
    <w:rsid w:val="0023133C"/>
    <w:rsid w:val="00271E6E"/>
    <w:rsid w:val="00294389"/>
    <w:rsid w:val="002A043E"/>
    <w:rsid w:val="002C06D1"/>
    <w:rsid w:val="002C4C09"/>
    <w:rsid w:val="00306DB7"/>
    <w:rsid w:val="00336A7E"/>
    <w:rsid w:val="003A7654"/>
    <w:rsid w:val="003B148E"/>
    <w:rsid w:val="003D1A01"/>
    <w:rsid w:val="003E50F1"/>
    <w:rsid w:val="003E5B38"/>
    <w:rsid w:val="00415921"/>
    <w:rsid w:val="0047623E"/>
    <w:rsid w:val="005035DA"/>
    <w:rsid w:val="00505872"/>
    <w:rsid w:val="005239BD"/>
    <w:rsid w:val="00535F07"/>
    <w:rsid w:val="0053712E"/>
    <w:rsid w:val="005479D9"/>
    <w:rsid w:val="0055413E"/>
    <w:rsid w:val="00630CE1"/>
    <w:rsid w:val="00647FBC"/>
    <w:rsid w:val="006B7024"/>
    <w:rsid w:val="006C1A23"/>
    <w:rsid w:val="006E1F09"/>
    <w:rsid w:val="006F073D"/>
    <w:rsid w:val="006F0E10"/>
    <w:rsid w:val="007376C8"/>
    <w:rsid w:val="00741FF2"/>
    <w:rsid w:val="0075550F"/>
    <w:rsid w:val="00780271"/>
    <w:rsid w:val="008043BB"/>
    <w:rsid w:val="00871B3F"/>
    <w:rsid w:val="008A2941"/>
    <w:rsid w:val="008D607B"/>
    <w:rsid w:val="008D6194"/>
    <w:rsid w:val="008E2192"/>
    <w:rsid w:val="008E323C"/>
    <w:rsid w:val="008E6035"/>
    <w:rsid w:val="008F6BF7"/>
    <w:rsid w:val="00946601"/>
    <w:rsid w:val="009524FC"/>
    <w:rsid w:val="0096719C"/>
    <w:rsid w:val="009F5B2E"/>
    <w:rsid w:val="00A86F36"/>
    <w:rsid w:val="00A9602B"/>
    <w:rsid w:val="00B67F4C"/>
    <w:rsid w:val="00B86A83"/>
    <w:rsid w:val="00B945F8"/>
    <w:rsid w:val="00BC1A81"/>
    <w:rsid w:val="00BC5F0B"/>
    <w:rsid w:val="00C0256D"/>
    <w:rsid w:val="00C1554D"/>
    <w:rsid w:val="00C44CAC"/>
    <w:rsid w:val="00C71B80"/>
    <w:rsid w:val="00C908C4"/>
    <w:rsid w:val="00CC51EE"/>
    <w:rsid w:val="00CC72AD"/>
    <w:rsid w:val="00CF7030"/>
    <w:rsid w:val="00D533F8"/>
    <w:rsid w:val="00D62245"/>
    <w:rsid w:val="00D66E74"/>
    <w:rsid w:val="00D86B02"/>
    <w:rsid w:val="00DB4E61"/>
    <w:rsid w:val="00DC6F96"/>
    <w:rsid w:val="00E707CB"/>
    <w:rsid w:val="00E7497C"/>
    <w:rsid w:val="00E76ABB"/>
    <w:rsid w:val="00E862E1"/>
    <w:rsid w:val="00E943F6"/>
    <w:rsid w:val="00E97D08"/>
    <w:rsid w:val="00EC5C2C"/>
    <w:rsid w:val="00ED155F"/>
    <w:rsid w:val="00ED1810"/>
    <w:rsid w:val="00EF0B72"/>
    <w:rsid w:val="00F159A8"/>
    <w:rsid w:val="00F50219"/>
    <w:rsid w:val="00F955D8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FD9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1F7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FD9"/>
    <w:rPr>
      <w:rFonts w:ascii="Times New Roman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3D1A01"/>
    <w:rPr>
      <w:color w:val="0563C1" w:themeColor="hyperlink"/>
      <w:u w:val="single"/>
    </w:rPr>
  </w:style>
  <w:style w:type="paragraph" w:customStyle="1" w:styleId="ConsPlusNonformat">
    <w:name w:val="ConsPlusNonformat"/>
    <w:rsid w:val="008E3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6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94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F07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Нестеров</dc:creator>
  <cp:keywords/>
  <dc:description/>
  <cp:lastModifiedBy>Пользователь</cp:lastModifiedBy>
  <cp:revision>83</cp:revision>
  <dcterms:created xsi:type="dcterms:W3CDTF">2022-11-14T08:50:00Z</dcterms:created>
  <dcterms:modified xsi:type="dcterms:W3CDTF">2022-11-21T07:26:00Z</dcterms:modified>
</cp:coreProperties>
</file>