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72" w:rsidRPr="00223801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3B2272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3801">
        <w:rPr>
          <w:rFonts w:ascii="Times New Roman" w:hAnsi="Times New Roman" w:cs="Times New Roman"/>
          <w:sz w:val="28"/>
          <w:szCs w:val="28"/>
        </w:rPr>
        <w:t>город</w:t>
      </w:r>
      <w:r w:rsidR="00785433">
        <w:rPr>
          <w:rFonts w:ascii="Times New Roman" w:hAnsi="Times New Roman" w:cs="Times New Roman"/>
          <w:sz w:val="28"/>
          <w:szCs w:val="28"/>
        </w:rPr>
        <w:t xml:space="preserve">ской округ город-курорт </w:t>
      </w:r>
      <w:r w:rsidRPr="00223801">
        <w:rPr>
          <w:rFonts w:ascii="Times New Roman" w:hAnsi="Times New Roman" w:cs="Times New Roman"/>
          <w:sz w:val="28"/>
          <w:szCs w:val="28"/>
        </w:rPr>
        <w:t>Сочи</w:t>
      </w:r>
      <w:r w:rsidR="0078543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785433" w:rsidRPr="00223801" w:rsidRDefault="00785433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B2272" w:rsidRPr="00223801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>от___________№_______________</w:t>
      </w:r>
    </w:p>
    <w:p w:rsidR="003B2272" w:rsidRPr="00223801" w:rsidRDefault="003B2272" w:rsidP="00223801">
      <w:pPr>
        <w:spacing w:after="0" w:line="240" w:lineRule="auto"/>
        <w:rPr>
          <w:rFonts w:ascii="Times New Roman" w:hAnsi="Times New Roman" w:cs="Times New Roman"/>
        </w:rPr>
      </w:pPr>
    </w:p>
    <w:p w:rsidR="003B2272" w:rsidRPr="00223801" w:rsidRDefault="003B2272" w:rsidP="002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1">
        <w:rPr>
          <w:rFonts w:ascii="Times New Roman" w:hAnsi="Times New Roman" w:cs="Times New Roman"/>
          <w:b/>
          <w:sz w:val="28"/>
          <w:szCs w:val="28"/>
        </w:rPr>
        <w:t>Форма свидетельства о регистрации почетного захоронения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560"/>
      </w:tblGrid>
      <w:tr w:rsidR="00223801" w:rsidRPr="00223801" w:rsidTr="00785433">
        <w:trPr>
          <w:trHeight w:val="70"/>
        </w:trPr>
        <w:tc>
          <w:tcPr>
            <w:tcW w:w="7488" w:type="dxa"/>
            <w:shd w:val="clear" w:color="auto" w:fill="auto"/>
          </w:tcPr>
          <w:p w:rsidR="00223801" w:rsidRPr="00223801" w:rsidRDefault="00223801" w:rsidP="00223801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223801" w:rsidRPr="00223801" w:rsidRDefault="00223801" w:rsidP="00223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801" w:rsidRPr="00223801" w:rsidRDefault="00223801" w:rsidP="00223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0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E0B81" wp14:editId="0AFC101C">
                  <wp:extent cx="981075" cy="1123950"/>
                  <wp:effectExtent l="0" t="0" r="0" b="0"/>
                  <wp:docPr id="1" name="Рисунок 1" descr="C:\Users\Виновая\Desktop\507px-Coat_of_Arms_of_Sochi_Krasnodar_krai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иновая\Desktop\507px-Coat_of_Arms_of_Sochi_Krasnodar_krai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433" w:rsidRPr="00785433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</w:t>
            </w:r>
            <w:r w:rsidR="00D377B1"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85433"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ГОРОДСКОЙ ОКРУГ </w:t>
            </w:r>
          </w:p>
          <w:p w:rsidR="00785433" w:rsidRPr="00785433" w:rsidRDefault="00785433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>ГОРОД-КУРОРТ</w:t>
            </w:r>
            <w:r w:rsidR="00223801"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СОЧИ</w:t>
            </w: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23801" w:rsidRPr="00785433" w:rsidRDefault="00785433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>КРАСНОДАРСКОГО КРАЯ</w:t>
            </w:r>
          </w:p>
          <w:p w:rsidR="00223801" w:rsidRPr="00785433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801" w:rsidRPr="00785433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4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ИСПОЛНИТЕЛЬНЫЙ ОРГАН В СФЕРЕ ПОГРЕБЕНИЯ И ПОХОРОННОГО ДЕЛА </w:t>
            </w:r>
          </w:p>
          <w:p w:rsidR="00223801" w:rsidRPr="00785433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801" w:rsidRPr="00785433" w:rsidRDefault="00330D26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СВИДЕТЕЛЬСТВО О РЕГИСТРАЦИИ ПОЧЕТНОГО ЗАХОРОНЕНИЯ</w:t>
            </w:r>
          </w:p>
          <w:p w:rsidR="00223801" w:rsidRPr="00223801" w:rsidRDefault="00223801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Default="00223801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433" w:rsidRDefault="0078543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41D" w:rsidRPr="00223801" w:rsidRDefault="0089641D" w:rsidP="0089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3801" w:rsidRPr="00223801" w:rsidRDefault="00223801" w:rsidP="002238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632"/>
      </w:tblGrid>
      <w:tr w:rsidR="00453E72" w:rsidRPr="00453E72" w:rsidTr="005F3B47">
        <w:trPr>
          <w:trHeight w:val="2220"/>
        </w:trPr>
        <w:tc>
          <w:tcPr>
            <w:tcW w:w="7848" w:type="dxa"/>
            <w:shd w:val="clear" w:color="auto" w:fill="auto"/>
          </w:tcPr>
          <w:p w:rsidR="00A00AD3" w:rsidRDefault="00A00AD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СВИДЕТЕЛЬСТВО</w:t>
            </w:r>
            <w:r w:rsidR="00453E72"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выдано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гражданину(-ке)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0AD3" w:rsidRDefault="00A00AD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453E72" w:rsidRPr="00453E72" w:rsidRDefault="00453E72" w:rsidP="00785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( фамилия, имя, отчество)</w:t>
            </w:r>
          </w:p>
          <w:p w:rsidR="00A00AD3" w:rsidRDefault="00A00AD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О регистрации</w:t>
            </w:r>
            <w:r w:rsidR="00A0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почетного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захоронения</w:t>
            </w:r>
          </w:p>
          <w:p w:rsid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453E72" w:rsidRPr="00453E72" w:rsidRDefault="00453E72" w:rsidP="00785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фамилия, имя, отчество </w:t>
            </w:r>
            <w:proofErr w:type="gramStart"/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0AD3" w:rsidRDefault="00A00AD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«_____»_______________20_____г. </w:t>
            </w: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(дата захоронения)</w:t>
            </w:r>
          </w:p>
          <w:p w:rsidR="00A00AD3" w:rsidRDefault="00A00AD3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на кладбище 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453E72" w:rsidRPr="00453E72" w:rsidRDefault="00453E72" w:rsidP="00785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кладбища)</w:t>
            </w: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могила №___________________________________</w:t>
            </w: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                                                              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«______»_________________20____г.</w:t>
            </w: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78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2" w:type="dxa"/>
            <w:vMerge w:val="restart"/>
            <w:shd w:val="clear" w:color="auto" w:fill="auto"/>
          </w:tcPr>
          <w:p w:rsidR="00453E72" w:rsidRPr="00453E72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ПОСЕЩЕНИЯ КЛАДБИЩ И УХОДА ЗА МОГИЛАМИ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b/>
                <w:sz w:val="16"/>
                <w:szCs w:val="16"/>
              </w:rPr>
              <w:t>ПРАВА И ОБЯЗАННОСТИ ГРАЖДАН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захоронения -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 Под правом дальнейшего использования места захоронения подразумевается принятие решений о последующих погребениях, перезахоронениях, установке надмогильных сооружений и т.д. в порядке, установленном действующим законодательством Российской Федерации.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Общественные кладбища открыты для посещений ежедневно: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 мая по октябрь календарного года с 9.00 до 20.00 час;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 ноября по апрель календарного года с 9.00 до 17.00 час.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Захоронение на кладбищах производится ежедневно с 10.00 до 15.00 часов.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 xml:space="preserve">Погребение </w:t>
            </w:r>
            <w:proofErr w:type="gramStart"/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  <w:r w:rsidRPr="00A00AD3">
              <w:rPr>
                <w:rFonts w:ascii="Times New Roman" w:hAnsi="Times New Roman" w:cs="Times New Roman"/>
                <w:sz w:val="16"/>
                <w:szCs w:val="16"/>
              </w:rPr>
              <w:t xml:space="preserve"> не производится 1 января и в день Святой Пасхи.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На территории общественных кладбищ посетители должны соблюдать общественный порядок и тишину.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Посетители общественных кладбищ имеют право: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устанавливать надмогильные сооружения в соответствии с требованиями настоящего положения и действующего законодательства Российской Федерации;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сажать цветы на могильном участке;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осуществлять иные права, предусмотренные действующим законодательством Российской Федерации.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На территории общественных кладбищ запрещается: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причинять ущерб надмогильным сооружениям, оборудованию общественного кладбища, зеленым насаждениям, объектам благоустройства;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самовольно превышать установленный размер предоставленного участка для погребения;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засорять территорию общественных кладбищ;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водить собак, пасти домашних животных, ловить птиц;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разводить костры, добывать песок и глину и т.д.;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находиться на территории общественного кладбища после его закрытия;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производить раскопку грунта, оставлять запасы строительных и других материалов;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распивать спиртные напитки и находиться в нетрезвом состоянии и в состоянии наркотического и (или) токсического опьянения.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Лица, на которых зарегистрированы места захоронений, своими силами: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содержат надмогильные сооружения и зеленые насаждения (памятник, цоколь, цветник, ограду, необходимые сведения о захоронениях) в надлежащем состоянии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осуществляют уход за могилой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своевременно производят поправку надмогильных холмов, расчистку проходов у могил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осуществляют ремонт надмогильных сооружений и их оград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785433" w:rsidRDefault="00453E72" w:rsidP="007854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соблюдают чистоту и порядок на территории места захоронения, осуществляют вынос мусора в специально отведенные места (контейнеры).</w:t>
            </w:r>
          </w:p>
        </w:tc>
      </w:tr>
      <w:tr w:rsidR="00453E72" w:rsidRPr="00453E72" w:rsidTr="00785433">
        <w:trPr>
          <w:trHeight w:val="2308"/>
        </w:trPr>
        <w:tc>
          <w:tcPr>
            <w:tcW w:w="7848" w:type="dxa"/>
            <w:shd w:val="clear" w:color="auto" w:fill="auto"/>
          </w:tcPr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могильное сооружение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и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исполнительным органом в сфере погребения и похоронного дела</w:t>
            </w: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Размеры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могильного сооружения 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согласованы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41D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E72" w:rsidRPr="00453E72" w:rsidRDefault="0089641D" w:rsidP="0078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«______»_________________20____г.</w:t>
            </w:r>
          </w:p>
        </w:tc>
        <w:tc>
          <w:tcPr>
            <w:tcW w:w="7632" w:type="dxa"/>
            <w:vMerge/>
            <w:shd w:val="clear" w:color="auto" w:fill="auto"/>
          </w:tcPr>
          <w:p w:rsidR="00453E72" w:rsidRPr="00453E72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CD3" w:rsidRDefault="00B51CD3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785433" w:rsidRDefault="0089641D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89641D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хозяйства </w:t>
      </w:r>
    </w:p>
    <w:p w:rsidR="00785433" w:rsidRDefault="0089641D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8964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5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641D" w:rsidRPr="0089641D" w:rsidRDefault="0089641D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89641D">
        <w:rPr>
          <w:rFonts w:ascii="Times New Roman" w:hAnsi="Times New Roman" w:cs="Times New Roman"/>
          <w:sz w:val="28"/>
          <w:szCs w:val="28"/>
        </w:rPr>
        <w:t>город</w:t>
      </w:r>
      <w:r w:rsidR="00785433">
        <w:rPr>
          <w:rFonts w:ascii="Times New Roman" w:hAnsi="Times New Roman" w:cs="Times New Roman"/>
          <w:sz w:val="28"/>
          <w:szCs w:val="28"/>
        </w:rPr>
        <w:t xml:space="preserve">ской округ город-курорт </w:t>
      </w:r>
      <w:r w:rsidRPr="0089641D">
        <w:rPr>
          <w:rFonts w:ascii="Times New Roman" w:hAnsi="Times New Roman" w:cs="Times New Roman"/>
          <w:sz w:val="28"/>
          <w:szCs w:val="28"/>
        </w:rPr>
        <w:t xml:space="preserve"> Сочи</w:t>
      </w:r>
      <w:r w:rsidR="0078543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5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       А.П. </w:t>
      </w:r>
      <w:proofErr w:type="spellStart"/>
      <w:r w:rsidRPr="0089641D">
        <w:rPr>
          <w:rFonts w:ascii="Times New Roman" w:hAnsi="Times New Roman" w:cs="Times New Roman"/>
          <w:sz w:val="28"/>
          <w:szCs w:val="28"/>
        </w:rPr>
        <w:t>Рогонян</w:t>
      </w:r>
      <w:proofErr w:type="spellEnd"/>
    </w:p>
    <w:sectPr w:rsidR="0089641D" w:rsidRPr="0089641D" w:rsidSect="00B51CD3">
      <w:headerReference w:type="default" r:id="rId8"/>
      <w:pgSz w:w="16838" w:h="11906" w:orient="landscape"/>
      <w:pgMar w:top="56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01" w:rsidRDefault="00223801" w:rsidP="00223801">
      <w:pPr>
        <w:spacing w:after="0" w:line="240" w:lineRule="auto"/>
      </w:pPr>
      <w:r>
        <w:separator/>
      </w:r>
    </w:p>
  </w:endnote>
  <w:endnote w:type="continuationSeparator" w:id="0">
    <w:p w:rsidR="00223801" w:rsidRDefault="00223801" w:rsidP="002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01" w:rsidRDefault="00223801" w:rsidP="00223801">
      <w:pPr>
        <w:spacing w:after="0" w:line="240" w:lineRule="auto"/>
      </w:pPr>
      <w:r>
        <w:separator/>
      </w:r>
    </w:p>
  </w:footnote>
  <w:footnote w:type="continuationSeparator" w:id="0">
    <w:p w:rsidR="00223801" w:rsidRDefault="00223801" w:rsidP="0022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21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D3" w:rsidRPr="00B51CD3" w:rsidRDefault="00B51C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1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1C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1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5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1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1CD3" w:rsidRDefault="00B51C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1"/>
    <w:rsid w:val="000A359D"/>
    <w:rsid w:val="001B39CC"/>
    <w:rsid w:val="00223801"/>
    <w:rsid w:val="00330D26"/>
    <w:rsid w:val="003B2272"/>
    <w:rsid w:val="00453E72"/>
    <w:rsid w:val="00535823"/>
    <w:rsid w:val="00785433"/>
    <w:rsid w:val="008174AE"/>
    <w:rsid w:val="0089641D"/>
    <w:rsid w:val="00957A81"/>
    <w:rsid w:val="00A00AD3"/>
    <w:rsid w:val="00B51CD3"/>
    <w:rsid w:val="00D377B1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Balloon Text"/>
    <w:basedOn w:val="a"/>
    <w:link w:val="a4"/>
    <w:uiPriority w:val="99"/>
    <w:semiHidden/>
    <w:unhideWhenUsed/>
    <w:rsid w:val="002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801"/>
  </w:style>
  <w:style w:type="paragraph" w:styleId="a7">
    <w:name w:val="footer"/>
    <w:basedOn w:val="a"/>
    <w:link w:val="a8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Balloon Text"/>
    <w:basedOn w:val="a"/>
    <w:link w:val="a4"/>
    <w:uiPriority w:val="99"/>
    <w:semiHidden/>
    <w:unhideWhenUsed/>
    <w:rsid w:val="002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801"/>
  </w:style>
  <w:style w:type="paragraph" w:styleId="a7">
    <w:name w:val="footer"/>
    <w:basedOn w:val="a"/>
    <w:link w:val="a8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dcterms:created xsi:type="dcterms:W3CDTF">2020-04-14T13:15:00Z</dcterms:created>
  <dcterms:modified xsi:type="dcterms:W3CDTF">2021-03-02T10:57:00Z</dcterms:modified>
</cp:coreProperties>
</file>