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78F" w:rsidRPr="00CB0414" w:rsidRDefault="001F4DF7" w:rsidP="002C0B31">
      <w:pPr>
        <w:jc w:val="center"/>
        <w:rPr>
          <w:b/>
          <w:sz w:val="28"/>
          <w:szCs w:val="28"/>
        </w:rPr>
      </w:pPr>
      <w:bookmarkStart w:id="0" w:name="_Toc63239348"/>
      <w:bookmarkStart w:id="1" w:name="_Toc63240409"/>
      <w:r w:rsidRPr="0046578E">
        <w:rPr>
          <w:b/>
          <w:sz w:val="28"/>
          <w:szCs w:val="28"/>
        </w:rPr>
        <w:t xml:space="preserve">Аналитическая </w:t>
      </w:r>
      <w:r w:rsidRPr="00CB0414">
        <w:rPr>
          <w:b/>
          <w:sz w:val="28"/>
          <w:szCs w:val="28"/>
        </w:rPr>
        <w:t xml:space="preserve">записка об итогах </w:t>
      </w:r>
    </w:p>
    <w:p w:rsidR="00B93EB7" w:rsidRPr="00CB0414" w:rsidRDefault="007A66ED" w:rsidP="002C0B31">
      <w:pPr>
        <w:jc w:val="center"/>
        <w:rPr>
          <w:b/>
          <w:sz w:val="28"/>
          <w:szCs w:val="28"/>
        </w:rPr>
      </w:pPr>
      <w:r w:rsidRPr="00CB0414">
        <w:rPr>
          <w:b/>
          <w:sz w:val="28"/>
          <w:szCs w:val="28"/>
        </w:rPr>
        <w:t>социальн</w:t>
      </w:r>
      <w:r w:rsidR="003D6A4E" w:rsidRPr="00CB0414">
        <w:rPr>
          <w:b/>
          <w:sz w:val="28"/>
          <w:szCs w:val="28"/>
        </w:rPr>
        <w:t>о</w:t>
      </w:r>
      <w:r w:rsidRPr="00CB0414">
        <w:rPr>
          <w:b/>
          <w:sz w:val="28"/>
          <w:szCs w:val="28"/>
        </w:rPr>
        <w:t xml:space="preserve">-экономического развития </w:t>
      </w:r>
      <w:r w:rsidR="008F278F" w:rsidRPr="00CB0414">
        <w:rPr>
          <w:b/>
          <w:sz w:val="28"/>
          <w:szCs w:val="28"/>
        </w:rPr>
        <w:t>муниципального образования городской округ город-курорт</w:t>
      </w:r>
      <w:r w:rsidR="001F4DF7" w:rsidRPr="00CB0414">
        <w:rPr>
          <w:b/>
          <w:sz w:val="28"/>
          <w:szCs w:val="28"/>
        </w:rPr>
        <w:t xml:space="preserve"> Сочи</w:t>
      </w:r>
      <w:r w:rsidR="008F278F" w:rsidRPr="00CB0414">
        <w:rPr>
          <w:b/>
          <w:sz w:val="28"/>
          <w:szCs w:val="28"/>
        </w:rPr>
        <w:t xml:space="preserve"> Краснодарского края </w:t>
      </w:r>
    </w:p>
    <w:p w:rsidR="001F4DF7" w:rsidRPr="00CB0414" w:rsidRDefault="006E3563" w:rsidP="002C0B31">
      <w:pPr>
        <w:jc w:val="center"/>
        <w:rPr>
          <w:b/>
          <w:sz w:val="28"/>
          <w:szCs w:val="28"/>
        </w:rPr>
      </w:pPr>
      <w:r w:rsidRPr="00CB0414">
        <w:rPr>
          <w:b/>
          <w:sz w:val="28"/>
          <w:szCs w:val="28"/>
        </w:rPr>
        <w:t>за</w:t>
      </w:r>
      <w:r w:rsidR="00303087" w:rsidRPr="00CB0414">
        <w:rPr>
          <w:b/>
          <w:sz w:val="28"/>
          <w:szCs w:val="28"/>
        </w:rPr>
        <w:t xml:space="preserve"> </w:t>
      </w:r>
      <w:r w:rsidR="002F1B3E" w:rsidRPr="00CB0414">
        <w:rPr>
          <w:b/>
          <w:sz w:val="28"/>
          <w:szCs w:val="28"/>
        </w:rPr>
        <w:t>март</w:t>
      </w:r>
      <w:r w:rsidR="0082001D" w:rsidRPr="00CB0414">
        <w:rPr>
          <w:b/>
          <w:sz w:val="28"/>
          <w:szCs w:val="28"/>
        </w:rPr>
        <w:t xml:space="preserve"> </w:t>
      </w:r>
      <w:r w:rsidR="00303087" w:rsidRPr="00CB0414">
        <w:rPr>
          <w:b/>
          <w:sz w:val="28"/>
          <w:szCs w:val="28"/>
        </w:rPr>
        <w:t>20</w:t>
      </w:r>
      <w:r w:rsidR="0082001D" w:rsidRPr="00CB0414">
        <w:rPr>
          <w:b/>
          <w:sz w:val="28"/>
          <w:szCs w:val="28"/>
        </w:rPr>
        <w:t>22</w:t>
      </w:r>
      <w:r w:rsidR="001F4DF7" w:rsidRPr="00CB0414">
        <w:rPr>
          <w:b/>
          <w:sz w:val="28"/>
          <w:szCs w:val="28"/>
        </w:rPr>
        <w:t xml:space="preserve"> год</w:t>
      </w:r>
      <w:r w:rsidR="002C0B31" w:rsidRPr="00CB0414">
        <w:rPr>
          <w:b/>
          <w:sz w:val="28"/>
          <w:szCs w:val="28"/>
        </w:rPr>
        <w:t>а</w:t>
      </w:r>
    </w:p>
    <w:p w:rsidR="00DC285B" w:rsidRPr="00CB0414" w:rsidRDefault="00DC285B" w:rsidP="00A90676">
      <w:pPr>
        <w:rPr>
          <w:b/>
          <w:sz w:val="28"/>
          <w:szCs w:val="28"/>
        </w:rPr>
      </w:pPr>
      <w:bookmarkStart w:id="2" w:name="_Toc102213628"/>
    </w:p>
    <w:p w:rsidR="00576963" w:rsidRPr="00CB0414" w:rsidRDefault="00576963" w:rsidP="00A90676">
      <w:pPr>
        <w:ind w:firstLine="708"/>
        <w:jc w:val="both"/>
        <w:rPr>
          <w:color w:val="000000"/>
          <w:sz w:val="28"/>
          <w:szCs w:val="28"/>
        </w:rPr>
      </w:pPr>
    </w:p>
    <w:p w:rsidR="00576963" w:rsidRPr="00CB0414" w:rsidRDefault="00576963" w:rsidP="002F1B3E">
      <w:pPr>
        <w:ind w:firstLine="708"/>
        <w:jc w:val="both"/>
        <w:rPr>
          <w:color w:val="000000"/>
          <w:sz w:val="28"/>
          <w:szCs w:val="28"/>
        </w:rPr>
      </w:pPr>
      <w:r w:rsidRPr="00CB0414">
        <w:rPr>
          <w:color w:val="000000"/>
          <w:sz w:val="28"/>
          <w:szCs w:val="28"/>
        </w:rPr>
        <w:t xml:space="preserve">За отчетный период оборот крупных и средних организаций города </w:t>
      </w:r>
      <w:r w:rsidR="002F1B3E" w:rsidRPr="00CB0414">
        <w:rPr>
          <w:color w:val="000000"/>
          <w:sz w:val="28"/>
          <w:szCs w:val="28"/>
        </w:rPr>
        <w:t xml:space="preserve">увеличился в действующих ценах на 8 % </w:t>
      </w:r>
      <w:r w:rsidRPr="00CB0414">
        <w:rPr>
          <w:color w:val="000000"/>
          <w:sz w:val="28"/>
          <w:szCs w:val="28"/>
        </w:rPr>
        <w:t xml:space="preserve">к аналогичному периоду прошлого года и составил </w:t>
      </w:r>
      <w:r w:rsidR="002F1B3E" w:rsidRPr="00CB0414">
        <w:rPr>
          <w:color w:val="000000"/>
          <w:sz w:val="28"/>
          <w:szCs w:val="28"/>
        </w:rPr>
        <w:t>79 347,2</w:t>
      </w:r>
      <w:r w:rsidR="009C5299">
        <w:rPr>
          <w:color w:val="000000"/>
          <w:sz w:val="28"/>
          <w:szCs w:val="28"/>
        </w:rPr>
        <w:t xml:space="preserve"> млн.</w:t>
      </w:r>
      <w:r w:rsidR="009C5299" w:rsidRPr="00CB0414">
        <w:rPr>
          <w:color w:val="000000"/>
          <w:sz w:val="28"/>
          <w:szCs w:val="28"/>
        </w:rPr>
        <w:t xml:space="preserve"> </w:t>
      </w:r>
      <w:r w:rsidR="009C5299">
        <w:rPr>
          <w:color w:val="000000"/>
          <w:sz w:val="28"/>
          <w:szCs w:val="28"/>
        </w:rPr>
        <w:t>р</w:t>
      </w:r>
      <w:r w:rsidR="009C5299" w:rsidRPr="00CB0414">
        <w:rPr>
          <w:color w:val="000000"/>
          <w:sz w:val="28"/>
          <w:szCs w:val="28"/>
        </w:rPr>
        <w:t>ублей</w:t>
      </w:r>
      <w:r w:rsidRPr="00CB0414">
        <w:rPr>
          <w:color w:val="000000"/>
          <w:sz w:val="28"/>
          <w:szCs w:val="28"/>
        </w:rPr>
        <w:t xml:space="preserve">. В </w:t>
      </w:r>
      <w:r w:rsidR="002F1B3E" w:rsidRPr="00CB0414">
        <w:rPr>
          <w:color w:val="000000"/>
          <w:sz w:val="28"/>
          <w:szCs w:val="28"/>
        </w:rPr>
        <w:t>марте</w:t>
      </w:r>
      <w:r w:rsidRPr="00CB0414">
        <w:rPr>
          <w:color w:val="000000"/>
          <w:sz w:val="28"/>
          <w:szCs w:val="28"/>
        </w:rPr>
        <w:t xml:space="preserve"> оборот превысил показатель аналогичного месяца прошлого года на 1</w:t>
      </w:r>
      <w:r w:rsidR="002F1B3E" w:rsidRPr="00CB0414">
        <w:rPr>
          <w:color w:val="000000"/>
          <w:sz w:val="28"/>
          <w:szCs w:val="28"/>
        </w:rPr>
        <w:t>1</w:t>
      </w:r>
      <w:r w:rsidRPr="00CB0414">
        <w:rPr>
          <w:color w:val="000000"/>
          <w:sz w:val="28"/>
          <w:szCs w:val="28"/>
        </w:rPr>
        <w:t xml:space="preserve"> % и составил </w:t>
      </w:r>
      <w:r w:rsidR="002F1B3E" w:rsidRPr="00CB0414">
        <w:rPr>
          <w:color w:val="000000"/>
          <w:sz w:val="28"/>
          <w:szCs w:val="28"/>
        </w:rPr>
        <w:t xml:space="preserve">28 203,4 </w:t>
      </w:r>
      <w:r w:rsidRPr="00CB0414">
        <w:rPr>
          <w:color w:val="000000"/>
          <w:sz w:val="28"/>
          <w:szCs w:val="28"/>
        </w:rPr>
        <w:t xml:space="preserve">млн. рублей.  </w:t>
      </w:r>
    </w:p>
    <w:p w:rsidR="00576963" w:rsidRPr="00CB0414" w:rsidRDefault="00576963" w:rsidP="003F60C0">
      <w:pPr>
        <w:ind w:firstLine="708"/>
        <w:jc w:val="both"/>
        <w:rPr>
          <w:color w:val="000000"/>
          <w:sz w:val="28"/>
          <w:szCs w:val="28"/>
        </w:rPr>
      </w:pPr>
      <w:r w:rsidRPr="00CB0414">
        <w:rPr>
          <w:color w:val="000000"/>
          <w:sz w:val="28"/>
          <w:szCs w:val="28"/>
        </w:rPr>
        <w:t>Снижение оборота к аналогичному периоду прошлого года отмечено в</w:t>
      </w:r>
      <w:r w:rsidR="009C5299">
        <w:rPr>
          <w:color w:val="000000"/>
          <w:sz w:val="28"/>
          <w:szCs w:val="28"/>
        </w:rPr>
        <w:t xml:space="preserve"> обрабатывающем производстве (-</w:t>
      </w:r>
      <w:r w:rsidR="00BC5825" w:rsidRPr="00CB0414">
        <w:rPr>
          <w:color w:val="000000"/>
          <w:sz w:val="28"/>
          <w:szCs w:val="28"/>
        </w:rPr>
        <w:t>8</w:t>
      </w:r>
      <w:r w:rsidRPr="00CB0414">
        <w:rPr>
          <w:color w:val="000000"/>
          <w:sz w:val="28"/>
          <w:szCs w:val="28"/>
        </w:rPr>
        <w:t>%), в санаторно-ку</w:t>
      </w:r>
      <w:r w:rsidR="003F60C0" w:rsidRPr="00CB0414">
        <w:rPr>
          <w:color w:val="000000"/>
          <w:sz w:val="28"/>
          <w:szCs w:val="28"/>
        </w:rPr>
        <w:t>рортном комплексе и общепите (-</w:t>
      </w:r>
      <w:r w:rsidR="00BC5825" w:rsidRPr="00CB0414">
        <w:rPr>
          <w:color w:val="000000"/>
          <w:sz w:val="28"/>
          <w:szCs w:val="28"/>
        </w:rPr>
        <w:t>11</w:t>
      </w:r>
      <w:r w:rsidR="003F60C0" w:rsidRPr="00CB0414">
        <w:rPr>
          <w:color w:val="000000"/>
          <w:sz w:val="28"/>
          <w:szCs w:val="28"/>
        </w:rPr>
        <w:t>%).</w:t>
      </w:r>
    </w:p>
    <w:p w:rsidR="009F5C30" w:rsidRPr="00CB0414" w:rsidRDefault="002C0B31" w:rsidP="00924B1B">
      <w:pPr>
        <w:ind w:right="20" w:firstLine="567"/>
        <w:jc w:val="both"/>
        <w:rPr>
          <w:color w:val="000000"/>
          <w:sz w:val="28"/>
          <w:szCs w:val="28"/>
          <w:lang w:val="ru"/>
        </w:rPr>
      </w:pPr>
      <w:r w:rsidRPr="00CB0414">
        <w:rPr>
          <w:color w:val="000000"/>
          <w:sz w:val="28"/>
          <w:szCs w:val="28"/>
          <w:lang w:val="ru"/>
        </w:rPr>
        <w:t>Рост</w:t>
      </w:r>
      <w:r w:rsidR="009F5C30" w:rsidRPr="00CB0414">
        <w:rPr>
          <w:color w:val="000000"/>
          <w:sz w:val="28"/>
          <w:szCs w:val="28"/>
          <w:lang w:val="ru"/>
        </w:rPr>
        <w:t xml:space="preserve"> к аналогичному периоду прошлого года </w:t>
      </w:r>
      <w:r w:rsidRPr="00CB0414">
        <w:rPr>
          <w:color w:val="000000"/>
          <w:sz w:val="28"/>
          <w:szCs w:val="28"/>
          <w:lang w:val="ru"/>
        </w:rPr>
        <w:t xml:space="preserve">показали </w:t>
      </w:r>
      <w:r w:rsidR="009F5C30" w:rsidRPr="00CB0414">
        <w:rPr>
          <w:color w:val="000000"/>
          <w:sz w:val="28"/>
          <w:szCs w:val="28"/>
          <w:lang w:val="ru"/>
        </w:rPr>
        <w:t xml:space="preserve">такие отрасли как </w:t>
      </w:r>
    </w:p>
    <w:p w:rsidR="009F5C30" w:rsidRPr="00CB0414" w:rsidRDefault="009F5C30" w:rsidP="00924B1B">
      <w:pPr>
        <w:ind w:right="20"/>
        <w:jc w:val="both"/>
        <w:rPr>
          <w:color w:val="000000"/>
          <w:sz w:val="28"/>
          <w:szCs w:val="28"/>
          <w:lang w:val="ru"/>
        </w:rPr>
      </w:pPr>
      <w:r w:rsidRPr="00CB0414">
        <w:rPr>
          <w:color w:val="000000"/>
          <w:sz w:val="28"/>
          <w:szCs w:val="28"/>
          <w:lang w:val="ru"/>
        </w:rPr>
        <w:t xml:space="preserve">сельское хозяйство (+ </w:t>
      </w:r>
      <w:r w:rsidR="00BC5825" w:rsidRPr="00CB0414">
        <w:rPr>
          <w:color w:val="000000"/>
          <w:sz w:val="28"/>
          <w:szCs w:val="28"/>
          <w:lang w:val="ru"/>
        </w:rPr>
        <w:t xml:space="preserve">6 </w:t>
      </w:r>
      <w:r w:rsidRPr="00CB0414">
        <w:rPr>
          <w:color w:val="000000"/>
          <w:sz w:val="28"/>
          <w:szCs w:val="28"/>
          <w:lang w:val="ru"/>
        </w:rPr>
        <w:t>%)</w:t>
      </w:r>
      <w:r w:rsidR="00924B1B" w:rsidRPr="00CB0414">
        <w:rPr>
          <w:color w:val="000000"/>
          <w:sz w:val="28"/>
          <w:szCs w:val="28"/>
          <w:lang w:val="ru"/>
        </w:rPr>
        <w:t>, организации, оказывающие услуги по обеспечению эл</w:t>
      </w:r>
      <w:r w:rsidR="009C5299">
        <w:rPr>
          <w:color w:val="000000"/>
          <w:sz w:val="28"/>
          <w:szCs w:val="28"/>
          <w:lang w:val="ru"/>
        </w:rPr>
        <w:t>ектроэнергией</w:t>
      </w:r>
      <w:r w:rsidR="003F60C0" w:rsidRPr="00CB0414">
        <w:rPr>
          <w:color w:val="000000"/>
          <w:sz w:val="28"/>
          <w:szCs w:val="28"/>
          <w:lang w:val="ru"/>
        </w:rPr>
        <w:t>, газом и паром (+</w:t>
      </w:r>
      <w:r w:rsidR="00BC5825" w:rsidRPr="00CB0414">
        <w:rPr>
          <w:color w:val="000000"/>
          <w:sz w:val="28"/>
          <w:szCs w:val="28"/>
          <w:lang w:val="ru"/>
        </w:rPr>
        <w:t>11</w:t>
      </w:r>
      <w:r w:rsidR="003F60C0" w:rsidRPr="00CB0414">
        <w:rPr>
          <w:color w:val="000000"/>
          <w:sz w:val="28"/>
          <w:szCs w:val="28"/>
          <w:lang w:val="ru"/>
        </w:rPr>
        <w:t>%), организации торговли (+</w:t>
      </w:r>
      <w:r w:rsidR="00BC5825" w:rsidRPr="00CB0414">
        <w:rPr>
          <w:color w:val="000000"/>
          <w:sz w:val="28"/>
          <w:szCs w:val="28"/>
          <w:lang w:val="ru"/>
        </w:rPr>
        <w:t>19</w:t>
      </w:r>
      <w:r w:rsidR="00924B1B" w:rsidRPr="00CB0414">
        <w:rPr>
          <w:color w:val="000000"/>
          <w:sz w:val="28"/>
          <w:szCs w:val="28"/>
          <w:lang w:val="ru"/>
        </w:rPr>
        <w:t xml:space="preserve">%) организации транспорта (+ </w:t>
      </w:r>
      <w:r w:rsidR="003F60C0" w:rsidRPr="00CB0414">
        <w:rPr>
          <w:color w:val="000000"/>
          <w:sz w:val="28"/>
          <w:szCs w:val="28"/>
          <w:lang w:val="ru"/>
        </w:rPr>
        <w:t>8 %</w:t>
      </w:r>
      <w:r w:rsidR="00924B1B" w:rsidRPr="00CB0414">
        <w:rPr>
          <w:color w:val="000000"/>
          <w:sz w:val="28"/>
          <w:szCs w:val="28"/>
          <w:lang w:val="ru"/>
        </w:rPr>
        <w:t>)</w:t>
      </w:r>
      <w:r w:rsidR="00BC5825" w:rsidRPr="00CB0414">
        <w:rPr>
          <w:color w:val="000000"/>
          <w:sz w:val="28"/>
          <w:szCs w:val="28"/>
          <w:lang w:val="ru"/>
        </w:rPr>
        <w:t xml:space="preserve"> в строительстве (+ 6%)</w:t>
      </w:r>
      <w:r w:rsidR="00924B1B" w:rsidRPr="00CB0414">
        <w:rPr>
          <w:color w:val="000000"/>
          <w:sz w:val="28"/>
          <w:szCs w:val="28"/>
          <w:lang w:val="ru"/>
        </w:rPr>
        <w:t>.</w:t>
      </w:r>
    </w:p>
    <w:p w:rsidR="00924B1B" w:rsidRPr="00CB0414" w:rsidRDefault="00924B1B" w:rsidP="00924B1B">
      <w:pPr>
        <w:ind w:right="20"/>
        <w:jc w:val="both"/>
        <w:rPr>
          <w:color w:val="000000"/>
          <w:sz w:val="28"/>
          <w:szCs w:val="28"/>
          <w:lang w:val="ru"/>
        </w:rPr>
      </w:pPr>
    </w:p>
    <w:p w:rsidR="009B3D10" w:rsidRPr="00CB0414" w:rsidRDefault="00846643" w:rsidP="002C0B31">
      <w:pPr>
        <w:jc w:val="center"/>
        <w:rPr>
          <w:b/>
          <w:sz w:val="28"/>
          <w:szCs w:val="28"/>
        </w:rPr>
      </w:pPr>
      <w:r w:rsidRPr="00CB0414">
        <w:rPr>
          <w:b/>
          <w:sz w:val="28"/>
          <w:szCs w:val="28"/>
        </w:rPr>
        <w:t>Промышленно</w:t>
      </w:r>
      <w:r w:rsidR="008C3113" w:rsidRPr="00CB0414">
        <w:rPr>
          <w:b/>
          <w:sz w:val="28"/>
          <w:szCs w:val="28"/>
        </w:rPr>
        <w:t>сть</w:t>
      </w:r>
      <w:r w:rsidRPr="00CB0414">
        <w:rPr>
          <w:b/>
          <w:sz w:val="28"/>
          <w:szCs w:val="28"/>
        </w:rPr>
        <w:t xml:space="preserve"> </w:t>
      </w:r>
    </w:p>
    <w:p w:rsidR="00DC2089" w:rsidRPr="00CB0414" w:rsidRDefault="00DC2089" w:rsidP="00DC2089">
      <w:pPr>
        <w:ind w:firstLine="709"/>
        <w:jc w:val="center"/>
        <w:rPr>
          <w:b/>
          <w:sz w:val="28"/>
          <w:szCs w:val="28"/>
        </w:rPr>
      </w:pPr>
    </w:p>
    <w:p w:rsidR="00A0155A" w:rsidRPr="00CB0414" w:rsidRDefault="00CD356E" w:rsidP="00DC2089">
      <w:pPr>
        <w:ind w:firstLine="709"/>
        <w:jc w:val="both"/>
        <w:rPr>
          <w:bCs/>
          <w:sz w:val="28"/>
          <w:szCs w:val="28"/>
        </w:rPr>
      </w:pPr>
      <w:r w:rsidRPr="00CB0414">
        <w:rPr>
          <w:bCs/>
          <w:sz w:val="28"/>
          <w:szCs w:val="28"/>
        </w:rPr>
        <w:t xml:space="preserve">Объем отгруженных товаров собственного производства крупных и средних производителей промышленной продукции составил </w:t>
      </w:r>
      <w:r w:rsidR="00B037DE" w:rsidRPr="00CB0414">
        <w:rPr>
          <w:bCs/>
          <w:sz w:val="28"/>
          <w:szCs w:val="28"/>
        </w:rPr>
        <w:t>6 062,7</w:t>
      </w:r>
      <w:r w:rsidR="008858A8" w:rsidRPr="00CB0414">
        <w:rPr>
          <w:bCs/>
          <w:sz w:val="28"/>
          <w:szCs w:val="28"/>
        </w:rPr>
        <w:t xml:space="preserve"> </w:t>
      </w:r>
      <w:r w:rsidR="009C5299">
        <w:rPr>
          <w:bCs/>
          <w:sz w:val="28"/>
          <w:szCs w:val="28"/>
        </w:rPr>
        <w:t xml:space="preserve">                            </w:t>
      </w:r>
      <w:r w:rsidR="00B910D0" w:rsidRPr="00CB0414">
        <w:rPr>
          <w:bCs/>
          <w:sz w:val="28"/>
          <w:szCs w:val="28"/>
        </w:rPr>
        <w:t>млн. рублей</w:t>
      </w:r>
      <w:r w:rsidRPr="00CB0414">
        <w:rPr>
          <w:bCs/>
          <w:sz w:val="28"/>
          <w:szCs w:val="28"/>
        </w:rPr>
        <w:t xml:space="preserve">. </w:t>
      </w:r>
      <w:r w:rsidR="00A36110" w:rsidRPr="00CB0414">
        <w:rPr>
          <w:bCs/>
          <w:sz w:val="28"/>
          <w:szCs w:val="28"/>
        </w:rPr>
        <w:t>Р</w:t>
      </w:r>
      <w:r w:rsidR="00643B34" w:rsidRPr="00CB0414">
        <w:rPr>
          <w:bCs/>
          <w:sz w:val="28"/>
          <w:szCs w:val="28"/>
        </w:rPr>
        <w:t>ост</w:t>
      </w:r>
      <w:r w:rsidR="00FE1AEC" w:rsidRPr="00CB0414">
        <w:rPr>
          <w:bCs/>
          <w:sz w:val="28"/>
          <w:szCs w:val="28"/>
        </w:rPr>
        <w:t xml:space="preserve"> </w:t>
      </w:r>
      <w:r w:rsidR="00A0155A" w:rsidRPr="00CB0414">
        <w:rPr>
          <w:bCs/>
          <w:sz w:val="28"/>
          <w:szCs w:val="28"/>
        </w:rPr>
        <w:t xml:space="preserve">объемов производства </w:t>
      </w:r>
      <w:r w:rsidR="00A36110" w:rsidRPr="00CB0414">
        <w:rPr>
          <w:bCs/>
          <w:sz w:val="28"/>
          <w:szCs w:val="28"/>
        </w:rPr>
        <w:t>составил</w:t>
      </w:r>
      <w:r w:rsidR="00A0155A" w:rsidRPr="00CB0414">
        <w:rPr>
          <w:bCs/>
          <w:sz w:val="28"/>
          <w:szCs w:val="28"/>
        </w:rPr>
        <w:t xml:space="preserve"> </w:t>
      </w:r>
      <w:r w:rsidR="00B037DE" w:rsidRPr="00CB0414">
        <w:rPr>
          <w:bCs/>
          <w:sz w:val="28"/>
          <w:szCs w:val="28"/>
        </w:rPr>
        <w:t>107,8</w:t>
      </w:r>
      <w:r w:rsidR="00F30046" w:rsidRPr="00CB0414">
        <w:rPr>
          <w:bCs/>
          <w:sz w:val="28"/>
          <w:szCs w:val="28"/>
        </w:rPr>
        <w:t xml:space="preserve"> </w:t>
      </w:r>
      <w:r w:rsidR="00A36110" w:rsidRPr="00CB0414">
        <w:rPr>
          <w:bCs/>
          <w:sz w:val="28"/>
          <w:szCs w:val="28"/>
        </w:rPr>
        <w:t>%</w:t>
      </w:r>
      <w:r w:rsidR="00A0155A" w:rsidRPr="00CB0414">
        <w:rPr>
          <w:bCs/>
          <w:sz w:val="28"/>
          <w:szCs w:val="28"/>
        </w:rPr>
        <w:t xml:space="preserve">. </w:t>
      </w:r>
    </w:p>
    <w:p w:rsidR="00590344" w:rsidRPr="00CB0414" w:rsidRDefault="00721BF8" w:rsidP="008B2E1A">
      <w:pPr>
        <w:ind w:firstLine="709"/>
        <w:jc w:val="both"/>
        <w:rPr>
          <w:bCs/>
          <w:sz w:val="28"/>
          <w:szCs w:val="28"/>
        </w:rPr>
      </w:pPr>
      <w:r w:rsidRPr="00CB0414">
        <w:rPr>
          <w:bCs/>
          <w:sz w:val="28"/>
          <w:szCs w:val="28"/>
        </w:rPr>
        <w:t xml:space="preserve">В </w:t>
      </w:r>
      <w:r w:rsidR="00A36110" w:rsidRPr="00CB0414">
        <w:rPr>
          <w:bCs/>
          <w:sz w:val="28"/>
          <w:szCs w:val="28"/>
        </w:rPr>
        <w:t>крупнейшем</w:t>
      </w:r>
      <w:r w:rsidRPr="00CB0414">
        <w:rPr>
          <w:bCs/>
          <w:sz w:val="28"/>
          <w:szCs w:val="28"/>
        </w:rPr>
        <w:t xml:space="preserve"> сектор</w:t>
      </w:r>
      <w:r w:rsidR="00A36110" w:rsidRPr="00CB0414">
        <w:rPr>
          <w:bCs/>
          <w:sz w:val="28"/>
          <w:szCs w:val="28"/>
        </w:rPr>
        <w:t>е</w:t>
      </w:r>
      <w:r w:rsidRPr="00CB0414">
        <w:rPr>
          <w:bCs/>
          <w:sz w:val="28"/>
          <w:szCs w:val="28"/>
        </w:rPr>
        <w:t xml:space="preserve"> обрабатывающих производств</w:t>
      </w:r>
      <w:r w:rsidR="00974A5D" w:rsidRPr="00CB0414">
        <w:rPr>
          <w:bCs/>
          <w:sz w:val="28"/>
          <w:szCs w:val="28"/>
        </w:rPr>
        <w:t>, занимающ</w:t>
      </w:r>
      <w:r w:rsidR="00A36110" w:rsidRPr="00CB0414">
        <w:rPr>
          <w:bCs/>
          <w:sz w:val="28"/>
          <w:szCs w:val="28"/>
        </w:rPr>
        <w:t>ем</w:t>
      </w:r>
      <w:r w:rsidR="00974A5D" w:rsidRPr="00CB0414">
        <w:rPr>
          <w:bCs/>
          <w:sz w:val="28"/>
          <w:szCs w:val="28"/>
        </w:rPr>
        <w:t xml:space="preserve"> </w:t>
      </w:r>
      <w:r w:rsidR="00A36110" w:rsidRPr="00CB0414">
        <w:rPr>
          <w:bCs/>
          <w:sz w:val="28"/>
          <w:szCs w:val="28"/>
        </w:rPr>
        <w:t xml:space="preserve">более </w:t>
      </w:r>
      <w:r w:rsidR="00763023" w:rsidRPr="00CB0414">
        <w:rPr>
          <w:bCs/>
          <w:sz w:val="28"/>
          <w:szCs w:val="28"/>
        </w:rPr>
        <w:t>50</w:t>
      </w:r>
      <w:r w:rsidR="009C5299">
        <w:rPr>
          <w:bCs/>
          <w:sz w:val="28"/>
          <w:szCs w:val="28"/>
        </w:rPr>
        <w:t xml:space="preserve"> </w:t>
      </w:r>
      <w:r w:rsidR="009A50DA" w:rsidRPr="00CB0414">
        <w:rPr>
          <w:bCs/>
          <w:sz w:val="28"/>
          <w:szCs w:val="28"/>
        </w:rPr>
        <w:t xml:space="preserve">% </w:t>
      </w:r>
      <w:r w:rsidR="003E1FE3" w:rsidRPr="00CB0414">
        <w:rPr>
          <w:bCs/>
          <w:sz w:val="28"/>
          <w:szCs w:val="28"/>
        </w:rPr>
        <w:t xml:space="preserve">в </w:t>
      </w:r>
      <w:r w:rsidR="009A50DA" w:rsidRPr="00CB0414">
        <w:rPr>
          <w:bCs/>
          <w:sz w:val="28"/>
          <w:szCs w:val="28"/>
        </w:rPr>
        <w:t>структуре отгруженной продукции отрасли, сложилась</w:t>
      </w:r>
      <w:r w:rsidRPr="00CB0414">
        <w:rPr>
          <w:bCs/>
          <w:sz w:val="28"/>
          <w:szCs w:val="28"/>
        </w:rPr>
        <w:t xml:space="preserve"> отрицательная динамика </w:t>
      </w:r>
      <w:r w:rsidR="00763023" w:rsidRPr="00CB0414">
        <w:rPr>
          <w:bCs/>
          <w:sz w:val="28"/>
          <w:szCs w:val="28"/>
        </w:rPr>
        <w:t xml:space="preserve">в </w:t>
      </w:r>
      <w:r w:rsidR="00A36110" w:rsidRPr="00CB0414">
        <w:rPr>
          <w:bCs/>
          <w:sz w:val="28"/>
          <w:szCs w:val="28"/>
        </w:rPr>
        <w:t>производств</w:t>
      </w:r>
      <w:r w:rsidR="00763023" w:rsidRPr="00CB0414">
        <w:rPr>
          <w:bCs/>
          <w:sz w:val="28"/>
          <w:szCs w:val="28"/>
        </w:rPr>
        <w:t>е</w:t>
      </w:r>
      <w:r w:rsidR="00A36110" w:rsidRPr="00CB0414">
        <w:rPr>
          <w:bCs/>
          <w:sz w:val="28"/>
          <w:szCs w:val="28"/>
        </w:rPr>
        <w:t xml:space="preserve"> </w:t>
      </w:r>
      <w:r w:rsidR="00696028" w:rsidRPr="00CB0414">
        <w:rPr>
          <w:bCs/>
          <w:sz w:val="28"/>
          <w:szCs w:val="28"/>
        </w:rPr>
        <w:t>пищевых продуктов</w:t>
      </w:r>
      <w:r w:rsidR="009C77B8" w:rsidRPr="00CB0414">
        <w:rPr>
          <w:bCs/>
          <w:sz w:val="28"/>
          <w:szCs w:val="28"/>
        </w:rPr>
        <w:t xml:space="preserve"> </w:t>
      </w:r>
      <w:r w:rsidR="00A36110" w:rsidRPr="00CB0414">
        <w:rPr>
          <w:bCs/>
          <w:sz w:val="28"/>
          <w:szCs w:val="28"/>
        </w:rPr>
        <w:t>на</w:t>
      </w:r>
      <w:r w:rsidRPr="00CB0414">
        <w:rPr>
          <w:bCs/>
          <w:sz w:val="28"/>
          <w:szCs w:val="28"/>
        </w:rPr>
        <w:t xml:space="preserve"> </w:t>
      </w:r>
      <w:r w:rsidR="008B2E1A" w:rsidRPr="00CB0414">
        <w:rPr>
          <w:bCs/>
          <w:sz w:val="28"/>
          <w:szCs w:val="28"/>
        </w:rPr>
        <w:t>3</w:t>
      </w:r>
      <w:r w:rsidR="00B037DE" w:rsidRPr="00CB0414">
        <w:rPr>
          <w:bCs/>
          <w:sz w:val="28"/>
          <w:szCs w:val="28"/>
        </w:rPr>
        <w:t>2</w:t>
      </w:r>
      <w:r w:rsidR="008B2E1A" w:rsidRPr="00CB0414">
        <w:rPr>
          <w:bCs/>
          <w:sz w:val="28"/>
          <w:szCs w:val="28"/>
        </w:rPr>
        <w:t xml:space="preserve"> </w:t>
      </w:r>
      <w:r w:rsidR="00763023" w:rsidRPr="00CB0414">
        <w:rPr>
          <w:bCs/>
          <w:sz w:val="28"/>
          <w:szCs w:val="28"/>
        </w:rPr>
        <w:t xml:space="preserve">%, в </w:t>
      </w:r>
      <w:r w:rsidR="00027695" w:rsidRPr="00CB0414">
        <w:rPr>
          <w:bCs/>
          <w:sz w:val="28"/>
          <w:szCs w:val="28"/>
        </w:rPr>
        <w:t>производств</w:t>
      </w:r>
      <w:r w:rsidR="00763023" w:rsidRPr="00CB0414">
        <w:rPr>
          <w:bCs/>
          <w:sz w:val="28"/>
          <w:szCs w:val="28"/>
        </w:rPr>
        <w:t>е</w:t>
      </w:r>
      <w:r w:rsidR="008B2E1A" w:rsidRPr="00CB0414">
        <w:rPr>
          <w:bCs/>
          <w:sz w:val="28"/>
          <w:szCs w:val="28"/>
        </w:rPr>
        <w:t xml:space="preserve"> напитков на </w:t>
      </w:r>
      <w:r w:rsidR="00B037DE" w:rsidRPr="00CB0414">
        <w:rPr>
          <w:bCs/>
          <w:sz w:val="28"/>
          <w:szCs w:val="28"/>
        </w:rPr>
        <w:t>25</w:t>
      </w:r>
      <w:r w:rsidR="008B2E1A" w:rsidRPr="00CB0414">
        <w:rPr>
          <w:bCs/>
          <w:sz w:val="28"/>
          <w:szCs w:val="28"/>
        </w:rPr>
        <w:t xml:space="preserve"> %.</w:t>
      </w:r>
    </w:p>
    <w:p w:rsidR="004315FB" w:rsidRPr="00CB0414" w:rsidRDefault="00A36110" w:rsidP="00CE22AF">
      <w:pPr>
        <w:ind w:firstLine="709"/>
        <w:jc w:val="both"/>
        <w:rPr>
          <w:bCs/>
          <w:sz w:val="28"/>
          <w:szCs w:val="28"/>
        </w:rPr>
      </w:pPr>
      <w:r w:rsidRPr="00CB0414">
        <w:rPr>
          <w:bCs/>
          <w:sz w:val="28"/>
          <w:szCs w:val="28"/>
        </w:rPr>
        <w:t>Рост</w:t>
      </w:r>
      <w:r w:rsidR="00D433CA" w:rsidRPr="00CB0414">
        <w:rPr>
          <w:bCs/>
          <w:sz w:val="28"/>
          <w:szCs w:val="28"/>
        </w:rPr>
        <w:t xml:space="preserve"> отразили</w:t>
      </w:r>
      <w:r w:rsidR="00590344" w:rsidRPr="00CB0414">
        <w:rPr>
          <w:bCs/>
          <w:sz w:val="28"/>
          <w:szCs w:val="28"/>
        </w:rPr>
        <w:t xml:space="preserve"> </w:t>
      </w:r>
      <w:r w:rsidR="00DE1D5C" w:rsidRPr="00CB0414">
        <w:rPr>
          <w:bCs/>
          <w:sz w:val="28"/>
          <w:szCs w:val="28"/>
        </w:rPr>
        <w:t xml:space="preserve">производители </w:t>
      </w:r>
      <w:r w:rsidR="00CE22AF" w:rsidRPr="00CB0414">
        <w:rPr>
          <w:bCs/>
          <w:sz w:val="28"/>
          <w:szCs w:val="28"/>
        </w:rPr>
        <w:t xml:space="preserve">прочих готовых изделий </w:t>
      </w:r>
      <w:r w:rsidR="00B037DE" w:rsidRPr="00CB0414">
        <w:rPr>
          <w:bCs/>
          <w:sz w:val="28"/>
          <w:szCs w:val="28"/>
        </w:rPr>
        <w:t>в 2,3 раза</w:t>
      </w:r>
      <w:r w:rsidR="00CE22AF" w:rsidRPr="00CB0414">
        <w:rPr>
          <w:bCs/>
          <w:sz w:val="28"/>
          <w:szCs w:val="28"/>
        </w:rPr>
        <w:t xml:space="preserve">, </w:t>
      </w:r>
      <w:r w:rsidR="004315FB" w:rsidRPr="00CB0414">
        <w:rPr>
          <w:bCs/>
          <w:sz w:val="28"/>
          <w:szCs w:val="28"/>
        </w:rPr>
        <w:t xml:space="preserve">ремонта и монтажа машин и оборудования в </w:t>
      </w:r>
      <w:r w:rsidR="00B037DE" w:rsidRPr="00CB0414">
        <w:rPr>
          <w:bCs/>
          <w:sz w:val="28"/>
          <w:szCs w:val="28"/>
        </w:rPr>
        <w:t>1,6</w:t>
      </w:r>
      <w:r w:rsidR="005F42A4" w:rsidRPr="00CB0414">
        <w:rPr>
          <w:bCs/>
          <w:sz w:val="28"/>
          <w:szCs w:val="28"/>
        </w:rPr>
        <w:t xml:space="preserve"> </w:t>
      </w:r>
      <w:r w:rsidR="00FF36DE" w:rsidRPr="00CB0414">
        <w:rPr>
          <w:bCs/>
          <w:sz w:val="28"/>
          <w:szCs w:val="28"/>
        </w:rPr>
        <w:t>раз</w:t>
      </w:r>
      <w:r w:rsidR="004315FB" w:rsidRPr="00CB0414">
        <w:rPr>
          <w:bCs/>
          <w:sz w:val="28"/>
          <w:szCs w:val="28"/>
        </w:rPr>
        <w:t>.</w:t>
      </w:r>
    </w:p>
    <w:p w:rsidR="00CE0DEB" w:rsidRPr="00CB0414" w:rsidRDefault="00A96BE6" w:rsidP="00DC2089">
      <w:pPr>
        <w:ind w:firstLine="709"/>
        <w:jc w:val="both"/>
        <w:rPr>
          <w:bCs/>
          <w:sz w:val="28"/>
          <w:szCs w:val="28"/>
        </w:rPr>
      </w:pPr>
      <w:r w:rsidRPr="00CB0414">
        <w:rPr>
          <w:rFonts w:eastAsia="Calibri"/>
          <w:sz w:val="28"/>
          <w:szCs w:val="28"/>
          <w:lang w:eastAsia="en-US"/>
        </w:rPr>
        <w:t xml:space="preserve">По виду деятельности «Обеспечение электрической энергией, газом и паром; кондиционирование воздуха» индекс промышленного производства составил </w:t>
      </w:r>
      <w:r w:rsidR="00B037DE" w:rsidRPr="00CB0414">
        <w:rPr>
          <w:rFonts w:eastAsia="Calibri"/>
          <w:sz w:val="28"/>
          <w:szCs w:val="28"/>
          <w:lang w:eastAsia="en-US"/>
        </w:rPr>
        <w:t>108,4</w:t>
      </w:r>
      <w:r w:rsidRPr="00CB0414">
        <w:rPr>
          <w:rFonts w:eastAsia="Calibri"/>
          <w:sz w:val="28"/>
          <w:szCs w:val="28"/>
          <w:lang w:eastAsia="en-US"/>
        </w:rPr>
        <w:t>%.</w:t>
      </w:r>
    </w:p>
    <w:p w:rsidR="001977D7" w:rsidRPr="00CB0414" w:rsidRDefault="00BB14E8" w:rsidP="009B61FA">
      <w:pPr>
        <w:ind w:firstLine="709"/>
        <w:jc w:val="both"/>
        <w:rPr>
          <w:rFonts w:eastAsia="Calibri"/>
          <w:sz w:val="28"/>
          <w:szCs w:val="28"/>
          <w:lang w:eastAsia="en-US"/>
        </w:rPr>
      </w:pPr>
      <w:r w:rsidRPr="00CB0414">
        <w:rPr>
          <w:sz w:val="28"/>
          <w:szCs w:val="28"/>
        </w:rPr>
        <w:t xml:space="preserve">За отчетный период </w:t>
      </w:r>
      <w:r w:rsidR="001977D7" w:rsidRPr="00CB0414">
        <w:rPr>
          <w:sz w:val="28"/>
          <w:szCs w:val="28"/>
        </w:rPr>
        <w:t>произведено</w:t>
      </w:r>
      <w:r w:rsidRPr="00CB0414">
        <w:rPr>
          <w:sz w:val="28"/>
          <w:szCs w:val="28"/>
        </w:rPr>
        <w:t xml:space="preserve"> </w:t>
      </w:r>
      <w:r w:rsidR="00B037DE" w:rsidRPr="00CB0414">
        <w:rPr>
          <w:color w:val="000000"/>
          <w:sz w:val="28"/>
          <w:szCs w:val="28"/>
        </w:rPr>
        <w:t>945,7</w:t>
      </w:r>
      <w:r w:rsidR="00AB5D0A" w:rsidRPr="00CB0414">
        <w:rPr>
          <w:color w:val="000000"/>
          <w:sz w:val="28"/>
          <w:szCs w:val="28"/>
        </w:rPr>
        <w:t xml:space="preserve"> </w:t>
      </w:r>
      <w:r w:rsidR="00732D42" w:rsidRPr="00CB0414">
        <w:rPr>
          <w:sz w:val="28"/>
          <w:szCs w:val="28"/>
        </w:rPr>
        <w:t>млн. кВт</w:t>
      </w:r>
      <w:r w:rsidRPr="00CB0414">
        <w:rPr>
          <w:sz w:val="28"/>
          <w:szCs w:val="28"/>
        </w:rPr>
        <w:t>/час электроэнергии.</w:t>
      </w:r>
      <w:r w:rsidR="00C17081" w:rsidRPr="00CB0414">
        <w:rPr>
          <w:sz w:val="28"/>
          <w:szCs w:val="28"/>
        </w:rPr>
        <w:t xml:space="preserve"> </w:t>
      </w:r>
      <w:r w:rsidR="009B61FA" w:rsidRPr="00CB0414">
        <w:rPr>
          <w:rFonts w:eastAsia="Calibri"/>
          <w:sz w:val="28"/>
          <w:szCs w:val="28"/>
          <w:lang w:eastAsia="en-US"/>
        </w:rPr>
        <w:t xml:space="preserve"> </w:t>
      </w:r>
      <w:r w:rsidR="001977D7" w:rsidRPr="00CB0414">
        <w:rPr>
          <w:sz w:val="28"/>
          <w:szCs w:val="28"/>
        </w:rPr>
        <w:t xml:space="preserve">Производство тепловой энергии </w:t>
      </w:r>
      <w:r w:rsidR="00CE0DEB" w:rsidRPr="00CB0414">
        <w:rPr>
          <w:sz w:val="28"/>
          <w:szCs w:val="28"/>
        </w:rPr>
        <w:t>по сравнению с аналогичным периодом прошлого года</w:t>
      </w:r>
      <w:r w:rsidR="00E54BDE" w:rsidRPr="00CB0414">
        <w:rPr>
          <w:sz w:val="28"/>
          <w:szCs w:val="28"/>
        </w:rPr>
        <w:t xml:space="preserve"> </w:t>
      </w:r>
      <w:r w:rsidR="00B037DE" w:rsidRPr="00CB0414">
        <w:rPr>
          <w:sz w:val="28"/>
          <w:szCs w:val="28"/>
        </w:rPr>
        <w:t>выросло на 1,4</w:t>
      </w:r>
      <w:r w:rsidR="00565EDA" w:rsidRPr="00CB0414">
        <w:rPr>
          <w:sz w:val="28"/>
          <w:szCs w:val="28"/>
        </w:rPr>
        <w:t xml:space="preserve"> </w:t>
      </w:r>
      <w:r w:rsidR="001977D7" w:rsidRPr="00CB0414">
        <w:rPr>
          <w:sz w:val="28"/>
          <w:szCs w:val="28"/>
        </w:rPr>
        <w:t xml:space="preserve">%. </w:t>
      </w:r>
    </w:p>
    <w:p w:rsidR="00C20CA2" w:rsidRPr="00CB0414" w:rsidRDefault="00C20CA2" w:rsidP="00DC2089">
      <w:pPr>
        <w:ind w:firstLine="709"/>
        <w:jc w:val="both"/>
        <w:rPr>
          <w:sz w:val="28"/>
          <w:szCs w:val="28"/>
          <w:shd w:val="clear" w:color="auto" w:fill="FFFFFF"/>
        </w:rPr>
      </w:pPr>
      <w:r w:rsidRPr="00CB0414">
        <w:rPr>
          <w:color w:val="000000"/>
          <w:sz w:val="28"/>
          <w:szCs w:val="28"/>
        </w:rPr>
        <w:t>В</w:t>
      </w:r>
      <w:r w:rsidR="00352CE6" w:rsidRPr="00CB0414">
        <w:rPr>
          <w:color w:val="000000"/>
          <w:sz w:val="28"/>
          <w:szCs w:val="28"/>
        </w:rPr>
        <w:t xml:space="preserve"> сфере</w:t>
      </w:r>
      <w:r w:rsidR="00352CE6" w:rsidRPr="00CB0414">
        <w:rPr>
          <w:bCs/>
          <w:sz w:val="28"/>
          <w:szCs w:val="28"/>
        </w:rPr>
        <w:t xml:space="preserve"> водоснабжения, водоотведения, организации сбора и утилизации отходов, деятельности по ликвидации загрязнений</w:t>
      </w:r>
      <w:r w:rsidR="00565EDA" w:rsidRPr="00CB0414">
        <w:rPr>
          <w:bCs/>
          <w:sz w:val="28"/>
          <w:szCs w:val="28"/>
        </w:rPr>
        <w:t xml:space="preserve"> </w:t>
      </w:r>
      <w:r w:rsidR="00565EDA" w:rsidRPr="00CB0414">
        <w:rPr>
          <w:color w:val="000000"/>
          <w:sz w:val="28"/>
          <w:szCs w:val="28"/>
        </w:rPr>
        <w:t>объём</w:t>
      </w:r>
      <w:r w:rsidR="001977D7" w:rsidRPr="00CB0414">
        <w:rPr>
          <w:color w:val="000000"/>
          <w:sz w:val="28"/>
          <w:szCs w:val="28"/>
        </w:rPr>
        <w:t xml:space="preserve"> оказанных </w:t>
      </w:r>
      <w:r w:rsidR="009C5299" w:rsidRPr="00CB0414">
        <w:rPr>
          <w:color w:val="000000"/>
          <w:sz w:val="28"/>
          <w:szCs w:val="28"/>
        </w:rPr>
        <w:t>услуг вырос</w:t>
      </w:r>
      <w:r w:rsidR="00195B05" w:rsidRPr="00CB0414">
        <w:rPr>
          <w:color w:val="000000"/>
          <w:sz w:val="28"/>
          <w:szCs w:val="28"/>
        </w:rPr>
        <w:t xml:space="preserve"> </w:t>
      </w:r>
      <w:r w:rsidR="00B037DE" w:rsidRPr="00CB0414">
        <w:rPr>
          <w:color w:val="000000"/>
          <w:sz w:val="28"/>
          <w:szCs w:val="28"/>
        </w:rPr>
        <w:t>в 1,5</w:t>
      </w:r>
      <w:r w:rsidR="00AB5D0A" w:rsidRPr="00CB0414">
        <w:rPr>
          <w:color w:val="000000"/>
          <w:sz w:val="28"/>
          <w:szCs w:val="28"/>
        </w:rPr>
        <w:t xml:space="preserve"> </w:t>
      </w:r>
      <w:r w:rsidR="00B037DE" w:rsidRPr="00CB0414">
        <w:rPr>
          <w:color w:val="000000"/>
          <w:sz w:val="28"/>
          <w:szCs w:val="28"/>
        </w:rPr>
        <w:t>раза</w:t>
      </w:r>
      <w:r w:rsidR="00915664" w:rsidRPr="00CB0414">
        <w:rPr>
          <w:color w:val="000000"/>
          <w:sz w:val="28"/>
          <w:szCs w:val="28"/>
        </w:rPr>
        <w:t>.</w:t>
      </w:r>
    </w:p>
    <w:p w:rsidR="00374478" w:rsidRPr="00CB0414" w:rsidRDefault="00374478" w:rsidP="0077274B">
      <w:pPr>
        <w:rPr>
          <w:b/>
          <w:sz w:val="28"/>
          <w:szCs w:val="28"/>
        </w:rPr>
      </w:pPr>
    </w:p>
    <w:p w:rsidR="00DC2089" w:rsidRPr="00CB0414" w:rsidRDefault="000F4941" w:rsidP="00182CD6">
      <w:pPr>
        <w:ind w:firstLine="709"/>
        <w:jc w:val="center"/>
        <w:rPr>
          <w:b/>
          <w:sz w:val="28"/>
          <w:szCs w:val="28"/>
        </w:rPr>
      </w:pPr>
      <w:r w:rsidRPr="00CB0414">
        <w:rPr>
          <w:b/>
          <w:sz w:val="28"/>
          <w:szCs w:val="28"/>
        </w:rPr>
        <w:t>С</w:t>
      </w:r>
      <w:r w:rsidR="002364F5" w:rsidRPr="00CB0414">
        <w:rPr>
          <w:b/>
          <w:sz w:val="28"/>
          <w:szCs w:val="28"/>
        </w:rPr>
        <w:t>ельско</w:t>
      </w:r>
      <w:r w:rsidRPr="00CB0414">
        <w:rPr>
          <w:b/>
          <w:sz w:val="28"/>
          <w:szCs w:val="28"/>
        </w:rPr>
        <w:t>е</w:t>
      </w:r>
      <w:r w:rsidR="004C00F6" w:rsidRPr="00CB0414">
        <w:rPr>
          <w:b/>
          <w:sz w:val="28"/>
          <w:szCs w:val="28"/>
        </w:rPr>
        <w:t>, лесное хозяйство, охота, рыболовство и рыбоводство</w:t>
      </w:r>
    </w:p>
    <w:p w:rsidR="00182CD6" w:rsidRPr="00CB0414" w:rsidRDefault="00182CD6" w:rsidP="00182CD6">
      <w:pPr>
        <w:ind w:firstLine="709"/>
        <w:jc w:val="center"/>
        <w:rPr>
          <w:b/>
          <w:sz w:val="28"/>
          <w:szCs w:val="28"/>
        </w:rPr>
      </w:pPr>
    </w:p>
    <w:p w:rsidR="00195B05" w:rsidRPr="00CB0414" w:rsidRDefault="00565EDA" w:rsidP="00195B05">
      <w:pPr>
        <w:ind w:firstLine="709"/>
        <w:jc w:val="both"/>
        <w:rPr>
          <w:sz w:val="28"/>
          <w:szCs w:val="28"/>
        </w:rPr>
      </w:pPr>
      <w:r w:rsidRPr="00CB0414">
        <w:rPr>
          <w:sz w:val="28"/>
          <w:szCs w:val="28"/>
        </w:rPr>
        <w:t>Сельскохозяйственная отрасль города является неотъемлемой частью комплексного развития города-курорта и традиционно ориентирована в основном на удовлетворение его потребностей в свежих овощах и фруктах, чае, продукции пчеловодства и цветоводства.</w:t>
      </w:r>
    </w:p>
    <w:p w:rsidR="00195B05" w:rsidRPr="00CB0414" w:rsidRDefault="00195B05" w:rsidP="00195B05">
      <w:pPr>
        <w:ind w:firstLine="709"/>
        <w:jc w:val="both"/>
        <w:rPr>
          <w:sz w:val="28"/>
        </w:rPr>
      </w:pPr>
      <w:r w:rsidRPr="00CB0414">
        <w:rPr>
          <w:sz w:val="28"/>
        </w:rPr>
        <w:lastRenderedPageBreak/>
        <w:t>Основное крупное животноводческое предприятие в городе Сочи ЗАО</w:t>
      </w:r>
      <w:r w:rsidRPr="00CB0414">
        <w:rPr>
          <w:b/>
          <w:sz w:val="28"/>
        </w:rPr>
        <w:t xml:space="preserve"> </w:t>
      </w:r>
      <w:r w:rsidRPr="00CB0414">
        <w:rPr>
          <w:sz w:val="28"/>
        </w:rPr>
        <w:t>«Адлерская птицефабрика</w:t>
      </w:r>
      <w:r w:rsidRPr="00CB0414">
        <w:rPr>
          <w:b/>
          <w:sz w:val="28"/>
        </w:rPr>
        <w:t>»</w:t>
      </w:r>
      <w:r w:rsidRPr="00CB0414">
        <w:rPr>
          <w:sz w:val="28"/>
        </w:rPr>
        <w:t xml:space="preserve"> в 2018 году свернуло производство по выращиван</w:t>
      </w:r>
      <w:r w:rsidR="009C5299">
        <w:rPr>
          <w:sz w:val="28"/>
        </w:rPr>
        <w:t>ию сельскохозяйственной птицы</w:t>
      </w:r>
      <w:r w:rsidRPr="00CB0414">
        <w:rPr>
          <w:sz w:val="28"/>
        </w:rPr>
        <w:t xml:space="preserve">. Поголовье птицы составило 15,4 тыс. гол, с темпом роста </w:t>
      </w:r>
      <w:r w:rsidR="009C5299">
        <w:rPr>
          <w:sz w:val="28"/>
        </w:rPr>
        <w:t>– 102,7 %</w:t>
      </w:r>
      <w:r w:rsidRPr="00CB0414">
        <w:rPr>
          <w:sz w:val="28"/>
        </w:rPr>
        <w:t>, произвед</w:t>
      </w:r>
      <w:r w:rsidR="00383613" w:rsidRPr="00CB0414">
        <w:rPr>
          <w:sz w:val="28"/>
        </w:rPr>
        <w:t xml:space="preserve">ено 629,3 тыс. шт. </w:t>
      </w:r>
      <w:r w:rsidRPr="00CB0414">
        <w:rPr>
          <w:sz w:val="28"/>
        </w:rPr>
        <w:t xml:space="preserve">яиц, с темпом роста – </w:t>
      </w:r>
      <w:r w:rsidR="009C5299">
        <w:rPr>
          <w:sz w:val="28"/>
        </w:rPr>
        <w:t xml:space="preserve">                </w:t>
      </w:r>
      <w:r w:rsidRPr="00CB0414">
        <w:rPr>
          <w:sz w:val="28"/>
        </w:rPr>
        <w:t xml:space="preserve">190,7 %. </w:t>
      </w:r>
    </w:p>
    <w:p w:rsidR="006724D8" w:rsidRPr="00CB0414" w:rsidRDefault="00195B05" w:rsidP="006724D8">
      <w:pPr>
        <w:ind w:firstLine="709"/>
        <w:jc w:val="both"/>
        <w:rPr>
          <w:sz w:val="28"/>
        </w:rPr>
      </w:pPr>
      <w:r w:rsidRPr="00CB0414">
        <w:rPr>
          <w:sz w:val="28"/>
        </w:rPr>
        <w:t xml:space="preserve">АО «Племенной </w:t>
      </w:r>
      <w:proofErr w:type="spellStart"/>
      <w:r w:rsidRPr="00CB0414">
        <w:rPr>
          <w:sz w:val="28"/>
        </w:rPr>
        <w:t>форелеводческий</w:t>
      </w:r>
      <w:proofErr w:type="spellEnd"/>
      <w:r w:rsidRPr="00CB0414">
        <w:rPr>
          <w:sz w:val="28"/>
        </w:rPr>
        <w:t xml:space="preserve"> завод «Адлер»</w:t>
      </w:r>
      <w:r w:rsidRPr="00CB0414">
        <w:rPr>
          <w:b/>
          <w:sz w:val="28"/>
        </w:rPr>
        <w:t xml:space="preserve"> -</w:t>
      </w:r>
      <w:r w:rsidRPr="00CB0414">
        <w:rPr>
          <w:sz w:val="28"/>
        </w:rPr>
        <w:t xml:space="preserve"> стабильно развивающееся предприятие. </w:t>
      </w:r>
      <w:r w:rsidR="006724D8" w:rsidRPr="00CB0414">
        <w:rPr>
          <w:sz w:val="28"/>
        </w:rPr>
        <w:t>За отчетный период</w:t>
      </w:r>
      <w:r w:rsidRPr="00CB0414">
        <w:rPr>
          <w:sz w:val="28"/>
        </w:rPr>
        <w:t xml:space="preserve"> выловлено 42 тонны прудовой (товарной) рыбы, с темпом роста 177 %. Произведено 43 тонны товарно-пищевой рыбной продукции с темпом роста 166 %.  Выручка от реализации рыбной </w:t>
      </w:r>
      <w:r w:rsidR="00AF01DA" w:rsidRPr="00CB0414">
        <w:rPr>
          <w:sz w:val="28"/>
        </w:rPr>
        <w:t>продукции составила</w:t>
      </w:r>
      <w:r w:rsidRPr="00CB0414">
        <w:rPr>
          <w:sz w:val="28"/>
        </w:rPr>
        <w:t xml:space="preserve"> 30,8 млн. руб., с темпом роста 139 %.</w:t>
      </w:r>
    </w:p>
    <w:p w:rsidR="006724D8" w:rsidRPr="009C5299" w:rsidRDefault="00195B05" w:rsidP="009C5299">
      <w:pPr>
        <w:ind w:firstLine="709"/>
        <w:jc w:val="both"/>
        <w:rPr>
          <w:color w:val="000000"/>
          <w:sz w:val="28"/>
          <w:szCs w:val="28"/>
        </w:rPr>
      </w:pPr>
      <w:r w:rsidRPr="00CB0414">
        <w:rPr>
          <w:sz w:val="28"/>
        </w:rPr>
        <w:t>ООО СФХ «</w:t>
      </w:r>
      <w:proofErr w:type="spellStart"/>
      <w:r w:rsidRPr="00CB0414">
        <w:rPr>
          <w:sz w:val="28"/>
        </w:rPr>
        <w:t>Верлиока</w:t>
      </w:r>
      <w:proofErr w:type="spellEnd"/>
      <w:r w:rsidRPr="00CB0414">
        <w:rPr>
          <w:sz w:val="28"/>
        </w:rPr>
        <w:t xml:space="preserve">» - площадь </w:t>
      </w:r>
      <w:smartTag w:uri="urn:schemas-microsoft-com:office:smarttags" w:element="metricconverter">
        <w:smartTagPr>
          <w:attr w:name="ProductID" w:val="3 га"/>
        </w:smartTagPr>
        <w:r w:rsidRPr="00CB0414">
          <w:rPr>
            <w:sz w:val="28"/>
          </w:rPr>
          <w:t>3 га</w:t>
        </w:r>
      </w:smartTag>
      <w:r w:rsidRPr="00CB0414">
        <w:rPr>
          <w:sz w:val="28"/>
        </w:rPr>
        <w:t xml:space="preserve">, специализированное предприятие, предназначенное для выращивания овощей в закрытом грунте. </w:t>
      </w:r>
      <w:r w:rsidR="006724D8" w:rsidRPr="00CB0414">
        <w:rPr>
          <w:sz w:val="28"/>
        </w:rPr>
        <w:t xml:space="preserve">За отчетный период </w:t>
      </w:r>
      <w:r w:rsidR="009C5299">
        <w:rPr>
          <w:sz w:val="28"/>
        </w:rPr>
        <w:t>произведено 16 тонн овощей</w:t>
      </w:r>
      <w:r w:rsidRPr="00CB0414">
        <w:rPr>
          <w:sz w:val="28"/>
        </w:rPr>
        <w:t xml:space="preserve">. </w:t>
      </w:r>
    </w:p>
    <w:p w:rsidR="006724D8" w:rsidRPr="00CB0414" w:rsidRDefault="00195B05" w:rsidP="006724D8">
      <w:pPr>
        <w:ind w:firstLine="709"/>
        <w:jc w:val="both"/>
        <w:rPr>
          <w:sz w:val="28"/>
        </w:rPr>
      </w:pPr>
      <w:r w:rsidRPr="00CB0414">
        <w:rPr>
          <w:sz w:val="28"/>
        </w:rPr>
        <w:t xml:space="preserve">В частном секторе насчитывается более 23 тысяч личных подсобных хозяйств и 60 крестьянских(фермерских)хозяйств. </w:t>
      </w:r>
    </w:p>
    <w:p w:rsidR="00195B05" w:rsidRPr="00CB0414" w:rsidRDefault="00195B05" w:rsidP="006724D8">
      <w:pPr>
        <w:ind w:firstLine="709"/>
        <w:jc w:val="both"/>
        <w:rPr>
          <w:sz w:val="28"/>
        </w:rPr>
      </w:pPr>
      <w:r w:rsidRPr="00CB0414">
        <w:rPr>
          <w:sz w:val="28"/>
        </w:rPr>
        <w:t xml:space="preserve"> В ЛПХ и КФХ города произведено 160 тонн мяса, 717 тонн молока. В целом рост объемов производства продукции ЛПХ города по сравнению с аналогичным периодом прошлого года составляет 2-3%. Учитывая специфику развития нашей зоны как курорт, экологические требования и ограниченность в пастбищных угодьях развитие животноводства в городе Сочи не имеет перспективы. ЛПХ переходят на альтернативные направления сельскохозяйственной деятельности:</w:t>
      </w:r>
    </w:p>
    <w:p w:rsidR="00195B05" w:rsidRPr="00CB0414" w:rsidRDefault="00195B05" w:rsidP="00195B05">
      <w:pPr>
        <w:ind w:firstLine="709"/>
        <w:jc w:val="both"/>
        <w:rPr>
          <w:sz w:val="28"/>
        </w:rPr>
      </w:pPr>
      <w:r w:rsidRPr="00CB0414">
        <w:rPr>
          <w:sz w:val="28"/>
        </w:rPr>
        <w:t>- выращивание овощей в теплицах,</w:t>
      </w:r>
    </w:p>
    <w:p w:rsidR="00195B05" w:rsidRPr="00CB0414" w:rsidRDefault="00195B05" w:rsidP="00195B05">
      <w:pPr>
        <w:ind w:firstLine="709"/>
        <w:jc w:val="both"/>
        <w:rPr>
          <w:sz w:val="28"/>
        </w:rPr>
      </w:pPr>
      <w:r w:rsidRPr="00CB0414">
        <w:rPr>
          <w:sz w:val="28"/>
        </w:rPr>
        <w:t>- садоводство,</w:t>
      </w:r>
    </w:p>
    <w:p w:rsidR="00195B05" w:rsidRPr="00CB0414" w:rsidRDefault="00195B05" w:rsidP="00195B05">
      <w:pPr>
        <w:ind w:firstLine="709"/>
        <w:jc w:val="both"/>
        <w:rPr>
          <w:sz w:val="28"/>
        </w:rPr>
      </w:pPr>
      <w:r w:rsidRPr="00CB0414">
        <w:rPr>
          <w:sz w:val="28"/>
        </w:rPr>
        <w:t>- пчеловодство,</w:t>
      </w:r>
    </w:p>
    <w:p w:rsidR="00195B05" w:rsidRPr="00CB0414" w:rsidRDefault="00195B05" w:rsidP="00195B05">
      <w:pPr>
        <w:ind w:firstLine="709"/>
        <w:jc w:val="both"/>
        <w:rPr>
          <w:sz w:val="28"/>
        </w:rPr>
      </w:pPr>
      <w:r w:rsidRPr="00CB0414">
        <w:rPr>
          <w:sz w:val="28"/>
        </w:rPr>
        <w:t>- рыбоводство.</w:t>
      </w:r>
    </w:p>
    <w:p w:rsidR="00195B05" w:rsidRPr="00CB0414" w:rsidRDefault="00195B05" w:rsidP="00195B05">
      <w:pPr>
        <w:jc w:val="both"/>
        <w:rPr>
          <w:sz w:val="28"/>
        </w:rPr>
      </w:pPr>
    </w:p>
    <w:p w:rsidR="006724D8" w:rsidRPr="00CB0414" w:rsidRDefault="006724D8" w:rsidP="00195B05">
      <w:pPr>
        <w:jc w:val="both"/>
        <w:rPr>
          <w:sz w:val="28"/>
        </w:rPr>
      </w:pPr>
    </w:p>
    <w:p w:rsidR="00ED45AA" w:rsidRPr="00CB0414" w:rsidRDefault="00815098" w:rsidP="00721367">
      <w:pPr>
        <w:jc w:val="center"/>
        <w:rPr>
          <w:b/>
          <w:sz w:val="28"/>
          <w:szCs w:val="28"/>
        </w:rPr>
      </w:pPr>
      <w:r w:rsidRPr="00CB0414">
        <w:rPr>
          <w:b/>
          <w:sz w:val="28"/>
          <w:szCs w:val="28"/>
        </w:rPr>
        <w:t>Строительство</w:t>
      </w:r>
      <w:r w:rsidR="00071976" w:rsidRPr="00CB0414">
        <w:rPr>
          <w:b/>
          <w:sz w:val="28"/>
          <w:szCs w:val="28"/>
        </w:rPr>
        <w:t xml:space="preserve"> и и</w:t>
      </w:r>
      <w:r w:rsidR="003F15D5" w:rsidRPr="00CB0414">
        <w:rPr>
          <w:b/>
          <w:sz w:val="28"/>
          <w:szCs w:val="28"/>
        </w:rPr>
        <w:t>нвестиции</w:t>
      </w:r>
    </w:p>
    <w:p w:rsidR="00DC2089" w:rsidRPr="00CB0414" w:rsidRDefault="00DC2089" w:rsidP="00DC2089">
      <w:pPr>
        <w:ind w:firstLine="709"/>
        <w:jc w:val="center"/>
        <w:rPr>
          <w:b/>
          <w:sz w:val="28"/>
          <w:szCs w:val="28"/>
        </w:rPr>
      </w:pPr>
    </w:p>
    <w:p w:rsidR="004753E3" w:rsidRPr="00CB0414" w:rsidRDefault="0092562B" w:rsidP="00DC2089">
      <w:pPr>
        <w:ind w:firstLine="709"/>
        <w:jc w:val="both"/>
        <w:rPr>
          <w:sz w:val="28"/>
          <w:szCs w:val="28"/>
        </w:rPr>
      </w:pPr>
      <w:r w:rsidRPr="00CB0414">
        <w:rPr>
          <w:sz w:val="28"/>
          <w:szCs w:val="28"/>
        </w:rPr>
        <w:t xml:space="preserve">В </w:t>
      </w:r>
      <w:r w:rsidR="009C5299">
        <w:rPr>
          <w:sz w:val="28"/>
          <w:szCs w:val="28"/>
        </w:rPr>
        <w:t>2021 году</w:t>
      </w:r>
      <w:r w:rsidR="004753E3" w:rsidRPr="00CB0414">
        <w:rPr>
          <w:sz w:val="28"/>
          <w:szCs w:val="28"/>
        </w:rPr>
        <w:t xml:space="preserve"> </w:t>
      </w:r>
      <w:r w:rsidR="00344C2E" w:rsidRPr="00CB0414">
        <w:rPr>
          <w:color w:val="000000"/>
          <w:sz w:val="28"/>
          <w:szCs w:val="28"/>
        </w:rPr>
        <w:t>в</w:t>
      </w:r>
      <w:r w:rsidR="004753E3" w:rsidRPr="00CB0414">
        <w:rPr>
          <w:sz w:val="28"/>
          <w:szCs w:val="28"/>
        </w:rPr>
        <w:t xml:space="preserve"> номинальном выражении в экономику города привлечено </w:t>
      </w:r>
      <w:r w:rsidR="00F00B85" w:rsidRPr="00CB0414">
        <w:rPr>
          <w:sz w:val="28"/>
          <w:szCs w:val="28"/>
        </w:rPr>
        <w:t>49,1</w:t>
      </w:r>
      <w:r w:rsidR="00AE7D30" w:rsidRPr="00CB0414">
        <w:rPr>
          <w:sz w:val="28"/>
          <w:szCs w:val="28"/>
        </w:rPr>
        <w:t xml:space="preserve"> млрд.</w:t>
      </w:r>
      <w:r w:rsidR="00B910D0" w:rsidRPr="00CB0414">
        <w:rPr>
          <w:sz w:val="28"/>
          <w:szCs w:val="28"/>
        </w:rPr>
        <w:t xml:space="preserve"> рублей</w:t>
      </w:r>
      <w:r w:rsidR="002B6AEE" w:rsidRPr="00CB0414">
        <w:rPr>
          <w:sz w:val="28"/>
          <w:szCs w:val="28"/>
        </w:rPr>
        <w:t xml:space="preserve"> инвестиций в основной капитал, </w:t>
      </w:r>
      <w:r w:rsidR="009C3B20" w:rsidRPr="00CB0414">
        <w:rPr>
          <w:sz w:val="28"/>
          <w:szCs w:val="28"/>
        </w:rPr>
        <w:t>темп роста к</w:t>
      </w:r>
      <w:r w:rsidR="002B6AEE" w:rsidRPr="00CB0414">
        <w:rPr>
          <w:sz w:val="28"/>
          <w:szCs w:val="28"/>
        </w:rPr>
        <w:t xml:space="preserve"> аналогичн</w:t>
      </w:r>
      <w:r w:rsidR="009C3B20" w:rsidRPr="00CB0414">
        <w:rPr>
          <w:sz w:val="28"/>
          <w:szCs w:val="28"/>
        </w:rPr>
        <w:t>ому</w:t>
      </w:r>
      <w:r w:rsidR="002B6AEE" w:rsidRPr="00CB0414">
        <w:rPr>
          <w:sz w:val="28"/>
          <w:szCs w:val="28"/>
        </w:rPr>
        <w:t xml:space="preserve"> период</w:t>
      </w:r>
      <w:r w:rsidR="009C3B20" w:rsidRPr="00CB0414">
        <w:rPr>
          <w:sz w:val="28"/>
          <w:szCs w:val="28"/>
        </w:rPr>
        <w:t>у</w:t>
      </w:r>
      <w:r w:rsidR="002B6AEE" w:rsidRPr="00CB0414">
        <w:rPr>
          <w:sz w:val="28"/>
          <w:szCs w:val="28"/>
        </w:rPr>
        <w:t xml:space="preserve"> прошлого года </w:t>
      </w:r>
      <w:r w:rsidR="009C3B20" w:rsidRPr="00CB0414">
        <w:rPr>
          <w:sz w:val="28"/>
          <w:szCs w:val="28"/>
        </w:rPr>
        <w:t xml:space="preserve">составил </w:t>
      </w:r>
      <w:r w:rsidR="00F00B85" w:rsidRPr="00CB0414">
        <w:rPr>
          <w:sz w:val="28"/>
          <w:szCs w:val="28"/>
        </w:rPr>
        <w:t>194</w:t>
      </w:r>
      <w:r w:rsidR="00C61AB1" w:rsidRPr="00CB0414">
        <w:rPr>
          <w:sz w:val="28"/>
          <w:szCs w:val="28"/>
        </w:rPr>
        <w:t xml:space="preserve"> </w:t>
      </w:r>
      <w:r w:rsidR="009C3B20" w:rsidRPr="00CB0414">
        <w:rPr>
          <w:sz w:val="28"/>
          <w:szCs w:val="28"/>
        </w:rPr>
        <w:t>%</w:t>
      </w:r>
      <w:r w:rsidR="002B6AEE" w:rsidRPr="00CB0414">
        <w:rPr>
          <w:sz w:val="28"/>
          <w:szCs w:val="28"/>
        </w:rPr>
        <w:t>.</w:t>
      </w:r>
    </w:p>
    <w:p w:rsidR="00F5211D" w:rsidRPr="00CB0414" w:rsidRDefault="004753E3" w:rsidP="00F20CF2">
      <w:pPr>
        <w:ind w:firstLine="709"/>
        <w:jc w:val="both"/>
        <w:rPr>
          <w:sz w:val="28"/>
          <w:szCs w:val="28"/>
        </w:rPr>
      </w:pPr>
      <w:r w:rsidRPr="00CB0414">
        <w:rPr>
          <w:sz w:val="28"/>
          <w:szCs w:val="28"/>
        </w:rPr>
        <w:t xml:space="preserve">Более </w:t>
      </w:r>
      <w:r w:rsidR="00F00B85" w:rsidRPr="00CB0414">
        <w:rPr>
          <w:sz w:val="28"/>
          <w:szCs w:val="28"/>
        </w:rPr>
        <w:t>67</w:t>
      </w:r>
      <w:r w:rsidR="00F20CF2" w:rsidRPr="00CB0414">
        <w:rPr>
          <w:sz w:val="28"/>
          <w:szCs w:val="28"/>
        </w:rPr>
        <w:t xml:space="preserve"> </w:t>
      </w:r>
      <w:r w:rsidR="0090480D" w:rsidRPr="00CB0414">
        <w:rPr>
          <w:sz w:val="28"/>
          <w:szCs w:val="28"/>
        </w:rPr>
        <w:t>% инвестиций направлено на возведение</w:t>
      </w:r>
      <w:r w:rsidR="000438BA" w:rsidRPr="00CB0414">
        <w:rPr>
          <w:sz w:val="28"/>
          <w:szCs w:val="28"/>
        </w:rPr>
        <w:t xml:space="preserve"> зданий и </w:t>
      </w:r>
      <w:r w:rsidR="00F20CF2" w:rsidRPr="00CB0414">
        <w:rPr>
          <w:sz w:val="28"/>
          <w:szCs w:val="28"/>
        </w:rPr>
        <w:t>сооружений, 2</w:t>
      </w:r>
      <w:r w:rsidR="00F00B85" w:rsidRPr="00CB0414">
        <w:rPr>
          <w:sz w:val="28"/>
          <w:szCs w:val="28"/>
        </w:rPr>
        <w:t>3</w:t>
      </w:r>
      <w:r w:rsidR="00F1704B" w:rsidRPr="00CB0414">
        <w:rPr>
          <w:sz w:val="28"/>
          <w:szCs w:val="28"/>
        </w:rPr>
        <w:t xml:space="preserve"> </w:t>
      </w:r>
      <w:r w:rsidR="000438BA" w:rsidRPr="00CB0414">
        <w:rPr>
          <w:sz w:val="28"/>
          <w:szCs w:val="28"/>
        </w:rPr>
        <w:t xml:space="preserve">% </w:t>
      </w:r>
      <w:r w:rsidR="00F5211D" w:rsidRPr="00CB0414">
        <w:rPr>
          <w:sz w:val="28"/>
          <w:szCs w:val="28"/>
        </w:rPr>
        <w:t>на</w:t>
      </w:r>
      <w:r w:rsidR="00A60B0C" w:rsidRPr="00CB0414">
        <w:rPr>
          <w:sz w:val="28"/>
          <w:szCs w:val="28"/>
        </w:rPr>
        <w:t xml:space="preserve"> при</w:t>
      </w:r>
      <w:r w:rsidR="000438BA" w:rsidRPr="00CB0414">
        <w:rPr>
          <w:sz w:val="28"/>
          <w:szCs w:val="28"/>
        </w:rPr>
        <w:t>обретение машин и оборудования</w:t>
      </w:r>
      <w:r w:rsidR="00F5211D" w:rsidRPr="00CB0414">
        <w:rPr>
          <w:sz w:val="28"/>
          <w:szCs w:val="28"/>
        </w:rPr>
        <w:t xml:space="preserve">, </w:t>
      </w:r>
      <w:r w:rsidR="00F00B85" w:rsidRPr="00CB0414">
        <w:rPr>
          <w:sz w:val="28"/>
          <w:szCs w:val="28"/>
        </w:rPr>
        <w:t>0,6</w:t>
      </w:r>
      <w:r w:rsidR="000438BA" w:rsidRPr="00CB0414">
        <w:rPr>
          <w:sz w:val="28"/>
          <w:szCs w:val="28"/>
        </w:rPr>
        <w:t xml:space="preserve"> </w:t>
      </w:r>
      <w:r w:rsidR="00F5211D" w:rsidRPr="00CB0414">
        <w:rPr>
          <w:sz w:val="28"/>
          <w:szCs w:val="28"/>
        </w:rPr>
        <w:t xml:space="preserve">% </w:t>
      </w:r>
      <w:r w:rsidR="002A4666" w:rsidRPr="00CB0414">
        <w:rPr>
          <w:sz w:val="28"/>
          <w:szCs w:val="28"/>
        </w:rPr>
        <w:t xml:space="preserve">на приобретение </w:t>
      </w:r>
      <w:r w:rsidR="00D27FB1" w:rsidRPr="00CB0414">
        <w:rPr>
          <w:sz w:val="28"/>
          <w:szCs w:val="28"/>
        </w:rPr>
        <w:t>объектов интеллектуальной собственности</w:t>
      </w:r>
      <w:r w:rsidR="00F5211D" w:rsidRPr="00CB0414">
        <w:rPr>
          <w:sz w:val="28"/>
          <w:szCs w:val="28"/>
        </w:rPr>
        <w:t>.</w:t>
      </w:r>
    </w:p>
    <w:p w:rsidR="00A275F7" w:rsidRPr="00CB0414" w:rsidRDefault="00A60B0C" w:rsidP="00916E21">
      <w:pPr>
        <w:ind w:firstLine="709"/>
        <w:jc w:val="both"/>
        <w:rPr>
          <w:sz w:val="28"/>
          <w:szCs w:val="28"/>
        </w:rPr>
      </w:pPr>
      <w:r w:rsidRPr="00CB0414">
        <w:rPr>
          <w:sz w:val="28"/>
          <w:szCs w:val="28"/>
        </w:rPr>
        <w:t>Основные капитальные вложения осуществлялись за счет соб</w:t>
      </w:r>
      <w:r w:rsidR="000674FA" w:rsidRPr="00CB0414">
        <w:rPr>
          <w:sz w:val="28"/>
          <w:szCs w:val="28"/>
        </w:rPr>
        <w:t xml:space="preserve">ственных средств организаций </w:t>
      </w:r>
      <w:r w:rsidR="00F771DC" w:rsidRPr="00CB0414">
        <w:rPr>
          <w:sz w:val="28"/>
          <w:szCs w:val="28"/>
        </w:rPr>
        <w:t>–</w:t>
      </w:r>
      <w:r w:rsidR="00050F6A" w:rsidRPr="00CB0414">
        <w:rPr>
          <w:sz w:val="28"/>
          <w:szCs w:val="28"/>
        </w:rPr>
        <w:t xml:space="preserve"> </w:t>
      </w:r>
      <w:r w:rsidR="00F771DC" w:rsidRPr="00CB0414">
        <w:rPr>
          <w:sz w:val="28"/>
          <w:szCs w:val="28"/>
        </w:rPr>
        <w:t xml:space="preserve">29 </w:t>
      </w:r>
      <w:r w:rsidRPr="00CB0414">
        <w:rPr>
          <w:sz w:val="28"/>
          <w:szCs w:val="28"/>
        </w:rPr>
        <w:t xml:space="preserve">% от общего объёма </w:t>
      </w:r>
      <w:r w:rsidR="00050F6A" w:rsidRPr="00CB0414">
        <w:rPr>
          <w:sz w:val="28"/>
          <w:szCs w:val="28"/>
        </w:rPr>
        <w:t xml:space="preserve">инвестиций, за счет привлеченных средств - </w:t>
      </w:r>
      <w:r w:rsidR="00F771DC" w:rsidRPr="00CB0414">
        <w:rPr>
          <w:sz w:val="28"/>
          <w:szCs w:val="28"/>
        </w:rPr>
        <w:t xml:space="preserve">70 % (22 </w:t>
      </w:r>
      <w:r w:rsidRPr="00CB0414">
        <w:rPr>
          <w:sz w:val="28"/>
          <w:szCs w:val="28"/>
        </w:rPr>
        <w:t>%</w:t>
      </w:r>
      <w:r w:rsidR="004770F6" w:rsidRPr="00CB0414">
        <w:rPr>
          <w:sz w:val="28"/>
          <w:szCs w:val="28"/>
        </w:rPr>
        <w:t xml:space="preserve"> -</w:t>
      </w:r>
      <w:r w:rsidRPr="00CB0414">
        <w:rPr>
          <w:sz w:val="28"/>
          <w:szCs w:val="28"/>
        </w:rPr>
        <w:t xml:space="preserve"> </w:t>
      </w:r>
      <w:r w:rsidR="004770F6" w:rsidRPr="00CB0414">
        <w:rPr>
          <w:bCs/>
          <w:sz w:val="28"/>
          <w:szCs w:val="28"/>
        </w:rPr>
        <w:t xml:space="preserve">доля </w:t>
      </w:r>
      <w:r w:rsidR="004770F6" w:rsidRPr="00CB0414">
        <w:rPr>
          <w:sz w:val="28"/>
          <w:szCs w:val="28"/>
        </w:rPr>
        <w:t>ассиг</w:t>
      </w:r>
      <w:r w:rsidR="00050F6A" w:rsidRPr="00CB0414">
        <w:rPr>
          <w:sz w:val="28"/>
          <w:szCs w:val="28"/>
        </w:rPr>
        <w:t>нований из федерального бюджета).</w:t>
      </w:r>
    </w:p>
    <w:p w:rsidR="004327AE" w:rsidRPr="00CB0414" w:rsidRDefault="00A275F7" w:rsidP="00DC2089">
      <w:pPr>
        <w:ind w:firstLine="709"/>
        <w:jc w:val="both"/>
        <w:rPr>
          <w:sz w:val="28"/>
          <w:szCs w:val="28"/>
        </w:rPr>
      </w:pPr>
      <w:r w:rsidRPr="00CB0414">
        <w:rPr>
          <w:sz w:val="28"/>
          <w:szCs w:val="28"/>
        </w:rPr>
        <w:t xml:space="preserve">Объем работ, выполненных работ </w:t>
      </w:r>
      <w:r w:rsidR="00DC2089" w:rsidRPr="00CB0414">
        <w:rPr>
          <w:sz w:val="28"/>
          <w:szCs w:val="28"/>
        </w:rPr>
        <w:t xml:space="preserve">за отчетный период </w:t>
      </w:r>
      <w:r w:rsidRPr="00CB0414">
        <w:rPr>
          <w:sz w:val="28"/>
          <w:szCs w:val="28"/>
        </w:rPr>
        <w:t xml:space="preserve">организациями строительного комплекса </w:t>
      </w:r>
      <w:r w:rsidR="00127010" w:rsidRPr="00CB0414">
        <w:rPr>
          <w:sz w:val="28"/>
          <w:szCs w:val="28"/>
        </w:rPr>
        <w:t xml:space="preserve">составил </w:t>
      </w:r>
      <w:r w:rsidR="00387A4B" w:rsidRPr="00CB0414">
        <w:rPr>
          <w:sz w:val="28"/>
          <w:szCs w:val="28"/>
        </w:rPr>
        <w:t>1 203,7</w:t>
      </w:r>
      <w:r w:rsidR="00E865C6" w:rsidRPr="00CB0414">
        <w:rPr>
          <w:sz w:val="28"/>
          <w:szCs w:val="28"/>
        </w:rPr>
        <w:t xml:space="preserve"> млн.</w:t>
      </w:r>
      <w:r w:rsidR="00D83FB6" w:rsidRPr="00CB0414">
        <w:rPr>
          <w:sz w:val="28"/>
          <w:szCs w:val="28"/>
        </w:rPr>
        <w:t xml:space="preserve"> рублей, что </w:t>
      </w:r>
      <w:r w:rsidR="00710853" w:rsidRPr="00CB0414">
        <w:rPr>
          <w:sz w:val="28"/>
          <w:szCs w:val="28"/>
        </w:rPr>
        <w:t xml:space="preserve">в </w:t>
      </w:r>
      <w:r w:rsidR="00F771DC" w:rsidRPr="00CB0414">
        <w:rPr>
          <w:sz w:val="28"/>
          <w:szCs w:val="28"/>
        </w:rPr>
        <w:t>1,</w:t>
      </w:r>
      <w:r w:rsidR="00387A4B" w:rsidRPr="00CB0414">
        <w:rPr>
          <w:sz w:val="28"/>
          <w:szCs w:val="28"/>
        </w:rPr>
        <w:t>4</w:t>
      </w:r>
      <w:r w:rsidR="00710853" w:rsidRPr="00CB0414">
        <w:rPr>
          <w:sz w:val="28"/>
          <w:szCs w:val="28"/>
        </w:rPr>
        <w:t xml:space="preserve"> </w:t>
      </w:r>
      <w:r w:rsidR="00F771DC" w:rsidRPr="00CB0414">
        <w:rPr>
          <w:sz w:val="28"/>
          <w:szCs w:val="28"/>
        </w:rPr>
        <w:t>раза выше</w:t>
      </w:r>
      <w:r w:rsidRPr="00CB0414">
        <w:rPr>
          <w:sz w:val="28"/>
          <w:szCs w:val="28"/>
        </w:rPr>
        <w:t xml:space="preserve"> уровн</w:t>
      </w:r>
      <w:r w:rsidR="00D83FB6" w:rsidRPr="00CB0414">
        <w:rPr>
          <w:sz w:val="28"/>
          <w:szCs w:val="28"/>
        </w:rPr>
        <w:t>я</w:t>
      </w:r>
      <w:r w:rsidRPr="00CB0414">
        <w:rPr>
          <w:sz w:val="28"/>
          <w:szCs w:val="28"/>
        </w:rPr>
        <w:t xml:space="preserve"> </w:t>
      </w:r>
      <w:r w:rsidR="00F771DC" w:rsidRPr="00CB0414">
        <w:rPr>
          <w:sz w:val="28"/>
          <w:szCs w:val="28"/>
        </w:rPr>
        <w:t xml:space="preserve">отчетного периода </w:t>
      </w:r>
      <w:r w:rsidRPr="00CB0414">
        <w:rPr>
          <w:sz w:val="28"/>
          <w:szCs w:val="28"/>
        </w:rPr>
        <w:t>20</w:t>
      </w:r>
      <w:r w:rsidR="00350F30" w:rsidRPr="00CB0414">
        <w:rPr>
          <w:sz w:val="28"/>
          <w:szCs w:val="28"/>
        </w:rPr>
        <w:t>2</w:t>
      </w:r>
      <w:r w:rsidR="00F771DC" w:rsidRPr="00CB0414">
        <w:rPr>
          <w:sz w:val="28"/>
          <w:szCs w:val="28"/>
        </w:rPr>
        <w:t>1</w:t>
      </w:r>
      <w:r w:rsidRPr="00CB0414">
        <w:rPr>
          <w:sz w:val="28"/>
          <w:szCs w:val="28"/>
        </w:rPr>
        <w:t xml:space="preserve"> года. </w:t>
      </w:r>
    </w:p>
    <w:p w:rsidR="00AA37DE" w:rsidRPr="00CB0414" w:rsidRDefault="002F46E6" w:rsidP="007744E0">
      <w:pPr>
        <w:keepNext/>
        <w:ind w:firstLine="708"/>
        <w:jc w:val="both"/>
        <w:outlineLvl w:val="1"/>
        <w:rPr>
          <w:bCs/>
          <w:sz w:val="28"/>
          <w:szCs w:val="28"/>
        </w:rPr>
      </w:pPr>
      <w:r w:rsidRPr="00CB0414">
        <w:rPr>
          <w:sz w:val="28"/>
          <w:szCs w:val="28"/>
        </w:rPr>
        <w:lastRenderedPageBreak/>
        <w:t xml:space="preserve">В эксплуатацию введено </w:t>
      </w:r>
      <w:r w:rsidR="00387A4B" w:rsidRPr="00CB0414">
        <w:rPr>
          <w:sz w:val="28"/>
          <w:szCs w:val="28"/>
        </w:rPr>
        <w:t>291,6</w:t>
      </w:r>
      <w:r w:rsidR="00565ED6">
        <w:rPr>
          <w:sz w:val="28"/>
          <w:szCs w:val="28"/>
        </w:rPr>
        <w:t xml:space="preserve"> </w:t>
      </w:r>
      <w:r w:rsidRPr="00CB0414">
        <w:rPr>
          <w:sz w:val="28"/>
          <w:szCs w:val="28"/>
        </w:rPr>
        <w:t xml:space="preserve">тыс. кв. </w:t>
      </w:r>
      <w:r w:rsidR="000D49FA" w:rsidRPr="00CB0414">
        <w:rPr>
          <w:sz w:val="28"/>
          <w:szCs w:val="28"/>
        </w:rPr>
        <w:t xml:space="preserve">м. жилья, </w:t>
      </w:r>
      <w:r w:rsidR="00EA5C67" w:rsidRPr="00CB0414">
        <w:rPr>
          <w:sz w:val="28"/>
          <w:szCs w:val="28"/>
        </w:rPr>
        <w:t>что в</w:t>
      </w:r>
      <w:r w:rsidR="00710853" w:rsidRPr="00CB0414">
        <w:rPr>
          <w:sz w:val="28"/>
          <w:szCs w:val="28"/>
        </w:rPr>
        <w:t xml:space="preserve"> </w:t>
      </w:r>
      <w:r w:rsidR="006724D8" w:rsidRPr="00CB0414">
        <w:rPr>
          <w:sz w:val="28"/>
          <w:szCs w:val="28"/>
        </w:rPr>
        <w:t>7</w:t>
      </w:r>
      <w:r w:rsidR="00710853" w:rsidRPr="00CB0414">
        <w:rPr>
          <w:sz w:val="28"/>
          <w:szCs w:val="28"/>
        </w:rPr>
        <w:t xml:space="preserve"> раз</w:t>
      </w:r>
      <w:r w:rsidR="000D49FA" w:rsidRPr="00CB0414">
        <w:rPr>
          <w:sz w:val="28"/>
          <w:szCs w:val="28"/>
        </w:rPr>
        <w:t xml:space="preserve"> </w:t>
      </w:r>
      <w:r w:rsidR="00613274" w:rsidRPr="00CB0414">
        <w:rPr>
          <w:sz w:val="28"/>
          <w:szCs w:val="28"/>
        </w:rPr>
        <w:t>выше</w:t>
      </w:r>
      <w:r w:rsidRPr="00CB0414">
        <w:rPr>
          <w:sz w:val="28"/>
          <w:szCs w:val="28"/>
        </w:rPr>
        <w:t xml:space="preserve"> уровня аналогичного периода прошлого года. </w:t>
      </w:r>
      <w:r w:rsidR="00343CEC" w:rsidRPr="00CB0414">
        <w:rPr>
          <w:sz w:val="28"/>
          <w:szCs w:val="28"/>
        </w:rPr>
        <w:t xml:space="preserve"> </w:t>
      </w:r>
      <w:r w:rsidR="00D83FB6" w:rsidRPr="00CB0414">
        <w:rPr>
          <w:sz w:val="28"/>
          <w:szCs w:val="28"/>
        </w:rPr>
        <w:t>О</w:t>
      </w:r>
      <w:r w:rsidR="00916E21" w:rsidRPr="00CB0414">
        <w:rPr>
          <w:sz w:val="28"/>
          <w:szCs w:val="28"/>
        </w:rPr>
        <w:t xml:space="preserve">бъем ввода ИЖС составил </w:t>
      </w:r>
      <w:r w:rsidR="00874057" w:rsidRPr="00CB0414">
        <w:rPr>
          <w:sz w:val="28"/>
          <w:szCs w:val="28"/>
        </w:rPr>
        <w:t>263</w:t>
      </w:r>
      <w:r w:rsidR="00AF01DA" w:rsidRPr="00CB0414">
        <w:rPr>
          <w:sz w:val="28"/>
          <w:szCs w:val="28"/>
        </w:rPr>
        <w:t xml:space="preserve"> тыс.</w:t>
      </w:r>
      <w:r w:rsidR="00AA37DE" w:rsidRPr="00CB0414">
        <w:rPr>
          <w:sz w:val="28"/>
          <w:szCs w:val="28"/>
        </w:rPr>
        <w:t xml:space="preserve"> кв. м., </w:t>
      </w:r>
      <w:r w:rsidR="00710853" w:rsidRPr="00CB0414">
        <w:rPr>
          <w:sz w:val="28"/>
          <w:szCs w:val="28"/>
        </w:rPr>
        <w:t xml:space="preserve">что на </w:t>
      </w:r>
      <w:r w:rsidR="006724D8" w:rsidRPr="00CB0414">
        <w:rPr>
          <w:sz w:val="28"/>
          <w:szCs w:val="28"/>
        </w:rPr>
        <w:t>6</w:t>
      </w:r>
      <w:r w:rsidR="00F771DC" w:rsidRPr="00CB0414">
        <w:rPr>
          <w:sz w:val="28"/>
          <w:szCs w:val="28"/>
        </w:rPr>
        <w:t>,</w:t>
      </w:r>
      <w:r w:rsidR="00AF01DA" w:rsidRPr="00CB0414">
        <w:rPr>
          <w:sz w:val="28"/>
          <w:szCs w:val="28"/>
        </w:rPr>
        <w:t>2 раза</w:t>
      </w:r>
      <w:r w:rsidR="00710853" w:rsidRPr="00CB0414">
        <w:rPr>
          <w:sz w:val="28"/>
          <w:szCs w:val="28"/>
        </w:rPr>
        <w:t xml:space="preserve"> выше уровня аналогичного периода прошлого года</w:t>
      </w:r>
    </w:p>
    <w:p w:rsidR="00F771DC" w:rsidRPr="00CB0414" w:rsidRDefault="00F771DC" w:rsidP="00DC2089">
      <w:pPr>
        <w:ind w:firstLine="709"/>
        <w:jc w:val="center"/>
        <w:rPr>
          <w:b/>
          <w:sz w:val="28"/>
          <w:szCs w:val="28"/>
        </w:rPr>
      </w:pPr>
    </w:p>
    <w:p w:rsidR="00F771DC" w:rsidRPr="00CB0414" w:rsidRDefault="00F771DC" w:rsidP="00E03777">
      <w:pPr>
        <w:rPr>
          <w:b/>
          <w:sz w:val="28"/>
          <w:szCs w:val="28"/>
        </w:rPr>
      </w:pPr>
    </w:p>
    <w:p w:rsidR="008C7E7A" w:rsidRPr="00CB0414" w:rsidRDefault="00430B84" w:rsidP="00DC2089">
      <w:pPr>
        <w:ind w:firstLine="709"/>
        <w:jc w:val="center"/>
        <w:rPr>
          <w:b/>
          <w:sz w:val="28"/>
          <w:szCs w:val="28"/>
        </w:rPr>
      </w:pPr>
      <w:r w:rsidRPr="00CB0414">
        <w:rPr>
          <w:b/>
          <w:sz w:val="28"/>
          <w:szCs w:val="28"/>
        </w:rPr>
        <w:t>Транспорт</w:t>
      </w:r>
      <w:r w:rsidR="00071976" w:rsidRPr="00CB0414">
        <w:rPr>
          <w:b/>
          <w:sz w:val="28"/>
          <w:szCs w:val="28"/>
        </w:rPr>
        <w:t xml:space="preserve"> и</w:t>
      </w:r>
      <w:r w:rsidRPr="00CB0414">
        <w:rPr>
          <w:b/>
          <w:sz w:val="28"/>
          <w:szCs w:val="28"/>
        </w:rPr>
        <w:t xml:space="preserve"> связь</w:t>
      </w:r>
    </w:p>
    <w:p w:rsidR="00591A41" w:rsidRPr="00CB0414" w:rsidRDefault="00591A41" w:rsidP="00DC2089">
      <w:pPr>
        <w:ind w:firstLine="709"/>
        <w:contextualSpacing/>
        <w:jc w:val="both"/>
        <w:rPr>
          <w:sz w:val="28"/>
          <w:szCs w:val="28"/>
        </w:rPr>
      </w:pPr>
    </w:p>
    <w:p w:rsidR="00F95837" w:rsidRPr="00CB0414" w:rsidRDefault="00F95837" w:rsidP="00F95837">
      <w:pPr>
        <w:ind w:firstLine="709"/>
        <w:jc w:val="both"/>
        <w:rPr>
          <w:color w:val="000000"/>
          <w:sz w:val="28"/>
          <w:szCs w:val="22"/>
        </w:rPr>
      </w:pPr>
      <w:r w:rsidRPr="00CB0414">
        <w:rPr>
          <w:color w:val="000000"/>
          <w:sz w:val="28"/>
          <w:szCs w:val="22"/>
        </w:rPr>
        <w:t>Взаимосвязь развития транспортной отрасли с развитием других отраслей экономики и социальной сферы в городе Сочи высока. На территории муниципального образования город Сочи находятся стратегически важные транспортные объекты: АО «Международный аэропорт Сочи»; АО «Сочинский морской торговый порт»; ФГУП «</w:t>
      </w:r>
      <w:proofErr w:type="spellStart"/>
      <w:r w:rsidRPr="00CB0414">
        <w:rPr>
          <w:color w:val="000000"/>
          <w:sz w:val="28"/>
          <w:szCs w:val="22"/>
        </w:rPr>
        <w:t>Росморпорт</w:t>
      </w:r>
      <w:proofErr w:type="spellEnd"/>
      <w:r w:rsidRPr="00CB0414">
        <w:rPr>
          <w:color w:val="000000"/>
          <w:sz w:val="28"/>
          <w:szCs w:val="22"/>
        </w:rPr>
        <w:t>» Сочинский филиал; Автовокзалы, Железнодорожные вокзалы и станции.</w:t>
      </w:r>
    </w:p>
    <w:p w:rsidR="00565906" w:rsidRPr="00CB0414" w:rsidRDefault="00565906" w:rsidP="00FF6DF1">
      <w:pPr>
        <w:spacing w:line="20" w:lineRule="atLeast"/>
        <w:ind w:firstLine="709"/>
        <w:contextualSpacing/>
        <w:jc w:val="both"/>
        <w:rPr>
          <w:sz w:val="28"/>
          <w:szCs w:val="28"/>
        </w:rPr>
      </w:pPr>
      <w:r w:rsidRPr="00CB0414">
        <w:rPr>
          <w:sz w:val="28"/>
          <w:szCs w:val="28"/>
        </w:rPr>
        <w:t xml:space="preserve">Объем выполненных услуг собственными силами предприятиями транспорта города Сочи оценивается в </w:t>
      </w:r>
      <w:r w:rsidR="00ED459E" w:rsidRPr="00CB0414">
        <w:rPr>
          <w:sz w:val="28"/>
          <w:szCs w:val="28"/>
        </w:rPr>
        <w:t>4 661</w:t>
      </w:r>
      <w:r w:rsidR="00FF6DF1" w:rsidRPr="00CB0414">
        <w:rPr>
          <w:sz w:val="28"/>
          <w:szCs w:val="28"/>
        </w:rPr>
        <w:t xml:space="preserve"> </w:t>
      </w:r>
      <w:r w:rsidRPr="00CB0414">
        <w:rPr>
          <w:sz w:val="28"/>
          <w:szCs w:val="28"/>
        </w:rPr>
        <w:t xml:space="preserve">млн. рублей, что </w:t>
      </w:r>
      <w:r w:rsidR="00770BFD" w:rsidRPr="00CB0414">
        <w:rPr>
          <w:sz w:val="28"/>
          <w:szCs w:val="28"/>
        </w:rPr>
        <w:t xml:space="preserve">на </w:t>
      </w:r>
      <w:r w:rsidR="00ED459E" w:rsidRPr="00CB0414">
        <w:rPr>
          <w:sz w:val="28"/>
          <w:szCs w:val="28"/>
        </w:rPr>
        <w:t>3</w:t>
      </w:r>
      <w:r w:rsidRPr="00CB0414">
        <w:rPr>
          <w:sz w:val="28"/>
          <w:szCs w:val="28"/>
        </w:rPr>
        <w:t xml:space="preserve"> </w:t>
      </w:r>
      <w:r w:rsidR="00770BFD" w:rsidRPr="00CB0414">
        <w:rPr>
          <w:sz w:val="28"/>
          <w:szCs w:val="28"/>
        </w:rPr>
        <w:t>%</w:t>
      </w:r>
      <w:r w:rsidR="00B136D7" w:rsidRPr="00CB0414">
        <w:rPr>
          <w:sz w:val="28"/>
          <w:szCs w:val="28"/>
        </w:rPr>
        <w:t xml:space="preserve"> </w:t>
      </w:r>
      <w:r w:rsidR="00770BFD" w:rsidRPr="00CB0414">
        <w:rPr>
          <w:sz w:val="28"/>
          <w:szCs w:val="28"/>
        </w:rPr>
        <w:t xml:space="preserve">ниже </w:t>
      </w:r>
      <w:r w:rsidRPr="00CB0414">
        <w:rPr>
          <w:sz w:val="28"/>
          <w:szCs w:val="28"/>
        </w:rPr>
        <w:t>аналогичного периода 202</w:t>
      </w:r>
      <w:r w:rsidR="00E03777" w:rsidRPr="00CB0414">
        <w:rPr>
          <w:sz w:val="28"/>
          <w:szCs w:val="28"/>
        </w:rPr>
        <w:t>1</w:t>
      </w:r>
      <w:r w:rsidRPr="00CB0414">
        <w:rPr>
          <w:sz w:val="28"/>
          <w:szCs w:val="28"/>
        </w:rPr>
        <w:t xml:space="preserve"> года.</w:t>
      </w:r>
    </w:p>
    <w:p w:rsidR="00565906" w:rsidRPr="00CB0414" w:rsidRDefault="00757B82" w:rsidP="00FF6DF1">
      <w:pPr>
        <w:pStyle w:val="b-articletext"/>
        <w:shd w:val="clear" w:color="auto" w:fill="FFFFFF"/>
        <w:spacing w:before="0" w:beforeAutospacing="0" w:after="0" w:afterAutospacing="0" w:line="20" w:lineRule="atLeast"/>
        <w:ind w:firstLine="708"/>
        <w:jc w:val="both"/>
        <w:textAlignment w:val="baseline"/>
        <w:rPr>
          <w:sz w:val="28"/>
          <w:szCs w:val="28"/>
        </w:rPr>
      </w:pPr>
      <w:r w:rsidRPr="00CB0414">
        <w:rPr>
          <w:bCs/>
          <w:sz w:val="28"/>
          <w:szCs w:val="28"/>
        </w:rPr>
        <w:t>За отчетный</w:t>
      </w:r>
      <w:r w:rsidR="0070779C" w:rsidRPr="00CB0414">
        <w:rPr>
          <w:bCs/>
          <w:sz w:val="28"/>
          <w:szCs w:val="28"/>
        </w:rPr>
        <w:t xml:space="preserve"> период  </w:t>
      </w:r>
      <w:r w:rsidR="00565906" w:rsidRPr="00CB0414">
        <w:rPr>
          <w:bCs/>
          <w:sz w:val="28"/>
          <w:szCs w:val="28"/>
        </w:rPr>
        <w:t xml:space="preserve"> перевезено пассажиров на городских и пригородных маршрутах регулярных перевозок города Сочи </w:t>
      </w:r>
      <w:r w:rsidR="00ED459E" w:rsidRPr="00CB0414">
        <w:rPr>
          <w:bCs/>
          <w:sz w:val="28"/>
          <w:szCs w:val="28"/>
        </w:rPr>
        <w:t>16 789</w:t>
      </w:r>
      <w:r w:rsidR="00770BFD" w:rsidRPr="00CB0414">
        <w:rPr>
          <w:bCs/>
          <w:sz w:val="28"/>
          <w:szCs w:val="28"/>
        </w:rPr>
        <w:t xml:space="preserve"> </w:t>
      </w:r>
      <w:r w:rsidR="00565906" w:rsidRPr="00CB0414">
        <w:rPr>
          <w:bCs/>
          <w:sz w:val="28"/>
          <w:szCs w:val="28"/>
        </w:rPr>
        <w:t xml:space="preserve">тыс. человек, что на </w:t>
      </w:r>
      <w:r w:rsidR="00ED459E" w:rsidRPr="00CB0414">
        <w:rPr>
          <w:bCs/>
          <w:sz w:val="28"/>
          <w:szCs w:val="28"/>
        </w:rPr>
        <w:t>0,8</w:t>
      </w:r>
      <w:r w:rsidR="00565906" w:rsidRPr="00CB0414">
        <w:rPr>
          <w:bCs/>
          <w:sz w:val="28"/>
          <w:szCs w:val="28"/>
        </w:rPr>
        <w:t xml:space="preserve"> % </w:t>
      </w:r>
      <w:r w:rsidR="00ED459E" w:rsidRPr="00CB0414">
        <w:rPr>
          <w:bCs/>
          <w:sz w:val="28"/>
          <w:szCs w:val="28"/>
        </w:rPr>
        <w:t>выше</w:t>
      </w:r>
      <w:r w:rsidR="00AF01DA" w:rsidRPr="00CB0414">
        <w:rPr>
          <w:bCs/>
          <w:sz w:val="28"/>
          <w:szCs w:val="28"/>
        </w:rPr>
        <w:t xml:space="preserve"> аналогичного</w:t>
      </w:r>
      <w:r w:rsidR="00565906" w:rsidRPr="00CB0414">
        <w:rPr>
          <w:bCs/>
          <w:sz w:val="28"/>
          <w:szCs w:val="28"/>
        </w:rPr>
        <w:t xml:space="preserve"> </w:t>
      </w:r>
      <w:r w:rsidR="00565906" w:rsidRPr="00CB0414">
        <w:rPr>
          <w:sz w:val="28"/>
          <w:szCs w:val="28"/>
        </w:rPr>
        <w:t>периода 202</w:t>
      </w:r>
      <w:r w:rsidR="00E03777" w:rsidRPr="00CB0414">
        <w:rPr>
          <w:sz w:val="28"/>
          <w:szCs w:val="28"/>
        </w:rPr>
        <w:t>1</w:t>
      </w:r>
      <w:r w:rsidR="00565906" w:rsidRPr="00CB0414">
        <w:rPr>
          <w:sz w:val="28"/>
          <w:szCs w:val="28"/>
        </w:rPr>
        <w:t xml:space="preserve"> года. </w:t>
      </w:r>
    </w:p>
    <w:p w:rsidR="00770BFD" w:rsidRPr="00CB0414" w:rsidRDefault="00770BFD" w:rsidP="00F95837">
      <w:pPr>
        <w:ind w:firstLine="709"/>
        <w:jc w:val="both"/>
        <w:rPr>
          <w:color w:val="000000"/>
          <w:sz w:val="28"/>
          <w:szCs w:val="22"/>
        </w:rPr>
      </w:pPr>
      <w:r w:rsidRPr="00CB0414">
        <w:rPr>
          <w:color w:val="000000"/>
          <w:sz w:val="28"/>
          <w:szCs w:val="22"/>
        </w:rPr>
        <w:t>Действующая маршрутная сеть состоит из 122 маршрутов городского и пригородного сообщения, из которых по регулируемым тарифам 71 маршрута, по нерегулируемым тарифам 51 маршрутов, 19 смежных межрегиональных маршрутов.</w:t>
      </w:r>
      <w:r w:rsidRPr="00CB0414">
        <w:rPr>
          <w:color w:val="000000"/>
          <w:szCs w:val="22"/>
        </w:rPr>
        <w:t xml:space="preserve"> </w:t>
      </w:r>
      <w:r w:rsidRPr="00CB0414">
        <w:rPr>
          <w:color w:val="000000"/>
          <w:sz w:val="28"/>
          <w:szCs w:val="22"/>
        </w:rPr>
        <w:t xml:space="preserve">  Ежедневно на маршруты города Сочи выходит более 800 единиц подвижного состава большого, среднего и малого класса.</w:t>
      </w:r>
    </w:p>
    <w:p w:rsidR="00770BFD" w:rsidRPr="00CB0414" w:rsidRDefault="00770BFD" w:rsidP="00F95837">
      <w:pPr>
        <w:ind w:firstLine="709"/>
        <w:jc w:val="both"/>
        <w:rPr>
          <w:color w:val="000000"/>
          <w:sz w:val="28"/>
          <w:szCs w:val="22"/>
        </w:rPr>
      </w:pPr>
      <w:r w:rsidRPr="00CB0414">
        <w:rPr>
          <w:color w:val="000000"/>
          <w:sz w:val="28"/>
          <w:szCs w:val="22"/>
        </w:rPr>
        <w:t xml:space="preserve">На сегодняшний день на территории муниципального образования </w:t>
      </w:r>
      <w:proofErr w:type="spellStart"/>
      <w:r w:rsidRPr="00CB0414">
        <w:rPr>
          <w:color w:val="000000"/>
          <w:sz w:val="28"/>
          <w:szCs w:val="22"/>
        </w:rPr>
        <w:t>городкурорт</w:t>
      </w:r>
      <w:proofErr w:type="spellEnd"/>
      <w:r w:rsidRPr="00CB0414">
        <w:rPr>
          <w:color w:val="000000"/>
          <w:sz w:val="28"/>
          <w:szCs w:val="22"/>
        </w:rPr>
        <w:t xml:space="preserve"> Сочи регулярные перевозки пассажиров осуществляют 7 перевозчиков: Муниципальное унитарное предприятие города Сочи «</w:t>
      </w:r>
      <w:proofErr w:type="spellStart"/>
      <w:r w:rsidRPr="00CB0414">
        <w:rPr>
          <w:color w:val="000000"/>
          <w:sz w:val="28"/>
          <w:szCs w:val="22"/>
        </w:rPr>
        <w:t>Сочиавтотранс</w:t>
      </w:r>
      <w:proofErr w:type="spellEnd"/>
      <w:r w:rsidRPr="00CB0414">
        <w:rPr>
          <w:color w:val="000000"/>
          <w:sz w:val="28"/>
          <w:szCs w:val="22"/>
        </w:rPr>
        <w:t>» и 6 коммерческих автотранспортных предприятий: ООО «</w:t>
      </w:r>
      <w:proofErr w:type="spellStart"/>
      <w:r w:rsidRPr="00CB0414">
        <w:rPr>
          <w:color w:val="000000"/>
          <w:sz w:val="28"/>
          <w:szCs w:val="22"/>
        </w:rPr>
        <w:t>Бумер</w:t>
      </w:r>
      <w:proofErr w:type="spellEnd"/>
      <w:r w:rsidRPr="00CB0414">
        <w:rPr>
          <w:color w:val="000000"/>
          <w:sz w:val="28"/>
          <w:szCs w:val="22"/>
        </w:rPr>
        <w:t>», ООО «Трасса», ООО «Транссервис-6», ООО «Экспресс-авто», ООО «Автотранспортник», ООО «Транс-</w:t>
      </w:r>
      <w:proofErr w:type="spellStart"/>
      <w:r w:rsidRPr="00CB0414">
        <w:rPr>
          <w:color w:val="000000"/>
          <w:sz w:val="28"/>
          <w:szCs w:val="22"/>
        </w:rPr>
        <w:t>Балт</w:t>
      </w:r>
      <w:proofErr w:type="spellEnd"/>
      <w:r w:rsidRPr="00CB0414">
        <w:rPr>
          <w:color w:val="000000"/>
          <w:sz w:val="28"/>
          <w:szCs w:val="22"/>
        </w:rPr>
        <w:t xml:space="preserve">». </w:t>
      </w:r>
    </w:p>
    <w:p w:rsidR="00770BFD" w:rsidRPr="00CB0414" w:rsidRDefault="00770BFD" w:rsidP="00F95837">
      <w:pPr>
        <w:ind w:firstLine="709"/>
        <w:jc w:val="both"/>
        <w:rPr>
          <w:color w:val="000000"/>
          <w:sz w:val="28"/>
          <w:szCs w:val="22"/>
        </w:rPr>
      </w:pPr>
      <w:r w:rsidRPr="00CB0414">
        <w:rPr>
          <w:color w:val="000000"/>
          <w:sz w:val="28"/>
          <w:szCs w:val="22"/>
        </w:rPr>
        <w:t>В 2022 году запущен новый маршрут № 777 «Аэропорт - Красная поляна (ГЛК Роза Хутор)».</w:t>
      </w:r>
    </w:p>
    <w:p w:rsidR="00770BFD" w:rsidRPr="00CB0414" w:rsidRDefault="00770BFD" w:rsidP="00F95837">
      <w:pPr>
        <w:ind w:firstLine="709"/>
        <w:jc w:val="both"/>
        <w:rPr>
          <w:color w:val="000000"/>
          <w:sz w:val="28"/>
          <w:szCs w:val="22"/>
        </w:rPr>
      </w:pPr>
      <w:r w:rsidRPr="00CB0414">
        <w:rPr>
          <w:color w:val="000000"/>
          <w:sz w:val="28"/>
          <w:szCs w:val="22"/>
        </w:rPr>
        <w:t xml:space="preserve">В 2021 году автопарк пополнился 40 новыми </w:t>
      </w:r>
      <w:proofErr w:type="spellStart"/>
      <w:r w:rsidR="00F91602" w:rsidRPr="00CB0414">
        <w:rPr>
          <w:color w:val="000000"/>
          <w:sz w:val="28"/>
          <w:szCs w:val="22"/>
        </w:rPr>
        <w:t>низко</w:t>
      </w:r>
      <w:r w:rsidR="00F91602">
        <w:rPr>
          <w:color w:val="000000"/>
          <w:sz w:val="28"/>
          <w:szCs w:val="22"/>
        </w:rPr>
        <w:t>п</w:t>
      </w:r>
      <w:r w:rsidR="00F91602" w:rsidRPr="00CB0414">
        <w:rPr>
          <w:color w:val="000000"/>
          <w:sz w:val="28"/>
          <w:szCs w:val="22"/>
        </w:rPr>
        <w:t>ольными</w:t>
      </w:r>
      <w:proofErr w:type="spellEnd"/>
      <w:r w:rsidRPr="00CB0414">
        <w:rPr>
          <w:color w:val="000000"/>
          <w:sz w:val="28"/>
          <w:szCs w:val="22"/>
        </w:rPr>
        <w:t xml:space="preserve"> автобусами большого класса марки </w:t>
      </w:r>
      <w:proofErr w:type="spellStart"/>
      <w:r w:rsidRPr="00CB0414">
        <w:rPr>
          <w:color w:val="000000"/>
          <w:sz w:val="28"/>
          <w:szCs w:val="22"/>
        </w:rPr>
        <w:t>Volgabus</w:t>
      </w:r>
      <w:proofErr w:type="spellEnd"/>
      <w:r w:rsidRPr="00CB0414">
        <w:rPr>
          <w:color w:val="000000"/>
          <w:sz w:val="28"/>
          <w:szCs w:val="22"/>
        </w:rPr>
        <w:t>, которые работают на природном газе в направлении Сочи-Адлер-Олимпийский парк, а также автобусом малого класса (маршрут №13 идет от ул. Лизы Чайкиной – до автовокзала) с доступностью для маломобильных пассажиров и мам с колясками.</w:t>
      </w:r>
    </w:p>
    <w:p w:rsidR="00770BFD" w:rsidRPr="00CB0414" w:rsidRDefault="00770BFD" w:rsidP="00F95837">
      <w:pPr>
        <w:ind w:firstLine="709"/>
        <w:jc w:val="both"/>
        <w:rPr>
          <w:color w:val="000000"/>
          <w:sz w:val="28"/>
          <w:szCs w:val="22"/>
        </w:rPr>
      </w:pPr>
      <w:r w:rsidRPr="00CB0414">
        <w:rPr>
          <w:color w:val="000000"/>
          <w:sz w:val="28"/>
          <w:szCs w:val="22"/>
        </w:rPr>
        <w:t>В настоящее время в городе Сочи внедрена транспортная карта «Пальма». Оплата проезда происходит наравне с банковской картой.</w:t>
      </w:r>
    </w:p>
    <w:p w:rsidR="00770BFD" w:rsidRPr="00CB0414" w:rsidRDefault="00770BFD" w:rsidP="00F95837">
      <w:pPr>
        <w:ind w:firstLine="709"/>
        <w:jc w:val="both"/>
        <w:rPr>
          <w:color w:val="000000"/>
          <w:sz w:val="28"/>
          <w:szCs w:val="22"/>
        </w:rPr>
      </w:pPr>
      <w:r w:rsidRPr="00CB0414">
        <w:rPr>
          <w:color w:val="000000"/>
          <w:sz w:val="28"/>
          <w:szCs w:val="22"/>
        </w:rPr>
        <w:t>На территории города Сочи находится 2 морских порта АО «Сочинский морской торговый порт» и ООО «</w:t>
      </w:r>
      <w:proofErr w:type="spellStart"/>
      <w:r w:rsidRPr="00CB0414">
        <w:rPr>
          <w:color w:val="000000"/>
          <w:sz w:val="28"/>
          <w:szCs w:val="22"/>
        </w:rPr>
        <w:t>РогСибАл</w:t>
      </w:r>
      <w:proofErr w:type="spellEnd"/>
      <w:r w:rsidRPr="00CB0414">
        <w:rPr>
          <w:color w:val="000000"/>
          <w:sz w:val="28"/>
          <w:szCs w:val="22"/>
        </w:rPr>
        <w:t xml:space="preserve">» (Грузовой район морского         порта Сочи в устье р. </w:t>
      </w:r>
      <w:proofErr w:type="spellStart"/>
      <w:r w:rsidRPr="00CB0414">
        <w:rPr>
          <w:color w:val="000000"/>
          <w:sz w:val="28"/>
          <w:szCs w:val="22"/>
        </w:rPr>
        <w:t>Мзымта</w:t>
      </w:r>
      <w:proofErr w:type="spellEnd"/>
      <w:r w:rsidRPr="00CB0414">
        <w:rPr>
          <w:color w:val="000000"/>
          <w:sz w:val="28"/>
          <w:szCs w:val="22"/>
        </w:rPr>
        <w:t>) и 7 морских пирсов (портопункты) находящиеся на балансе Сочинского управления Азово-Черноморского бассейнового филиала ФГУП «</w:t>
      </w:r>
      <w:proofErr w:type="spellStart"/>
      <w:r w:rsidRPr="00CB0414">
        <w:rPr>
          <w:color w:val="000000"/>
          <w:sz w:val="28"/>
          <w:szCs w:val="22"/>
        </w:rPr>
        <w:t>Росморпорт</w:t>
      </w:r>
      <w:proofErr w:type="spellEnd"/>
      <w:r w:rsidRPr="00CB0414">
        <w:rPr>
          <w:color w:val="000000"/>
          <w:sz w:val="28"/>
          <w:szCs w:val="22"/>
        </w:rPr>
        <w:t>».</w:t>
      </w:r>
    </w:p>
    <w:p w:rsidR="00770BFD" w:rsidRPr="00CB0414" w:rsidRDefault="00770BFD" w:rsidP="00F95837">
      <w:pPr>
        <w:ind w:firstLine="709"/>
        <w:jc w:val="both"/>
        <w:rPr>
          <w:color w:val="000000"/>
          <w:sz w:val="28"/>
          <w:szCs w:val="22"/>
        </w:rPr>
      </w:pPr>
      <w:r w:rsidRPr="00CB0414">
        <w:rPr>
          <w:color w:val="000000"/>
          <w:sz w:val="28"/>
          <w:szCs w:val="22"/>
        </w:rPr>
        <w:lastRenderedPageBreak/>
        <w:t xml:space="preserve">В порту имеется международный пассажирский и таможенный терминал, откуда осуществляются международные рейсы по круизным маршрутам. </w:t>
      </w:r>
    </w:p>
    <w:p w:rsidR="00F95837" w:rsidRPr="00CB0414" w:rsidRDefault="00770BFD" w:rsidP="00ED459E">
      <w:pPr>
        <w:ind w:firstLine="709"/>
        <w:jc w:val="both"/>
        <w:rPr>
          <w:color w:val="000000"/>
          <w:sz w:val="28"/>
          <w:szCs w:val="22"/>
        </w:rPr>
      </w:pPr>
      <w:r w:rsidRPr="00CB0414">
        <w:rPr>
          <w:color w:val="000000"/>
          <w:sz w:val="28"/>
          <w:szCs w:val="22"/>
        </w:rPr>
        <w:t>Протяженность железной дороги на территории города Сочи         составляет 147 км. Так же в городе Сочи 8 железнодорожных вокзалов (</w:t>
      </w:r>
      <w:proofErr w:type="spellStart"/>
      <w:r w:rsidRPr="00CB0414">
        <w:rPr>
          <w:color w:val="000000"/>
          <w:sz w:val="28"/>
          <w:szCs w:val="22"/>
        </w:rPr>
        <w:t>Лазаревская</w:t>
      </w:r>
      <w:proofErr w:type="spellEnd"/>
      <w:r w:rsidRPr="00CB0414">
        <w:rPr>
          <w:color w:val="000000"/>
          <w:sz w:val="28"/>
          <w:szCs w:val="22"/>
        </w:rPr>
        <w:t xml:space="preserve">, </w:t>
      </w:r>
      <w:proofErr w:type="spellStart"/>
      <w:r w:rsidRPr="00CB0414">
        <w:rPr>
          <w:color w:val="000000"/>
          <w:sz w:val="28"/>
          <w:szCs w:val="22"/>
        </w:rPr>
        <w:t>Лоо</w:t>
      </w:r>
      <w:proofErr w:type="spellEnd"/>
      <w:r w:rsidRPr="00CB0414">
        <w:rPr>
          <w:color w:val="000000"/>
          <w:sz w:val="28"/>
          <w:szCs w:val="22"/>
        </w:rPr>
        <w:t xml:space="preserve">, Сочи, Хоста, Адлер, Олимпийский парк, </w:t>
      </w:r>
      <w:proofErr w:type="spellStart"/>
      <w:r w:rsidRPr="00CB0414">
        <w:rPr>
          <w:color w:val="000000"/>
          <w:sz w:val="28"/>
          <w:szCs w:val="22"/>
        </w:rPr>
        <w:t>Эсто</w:t>
      </w:r>
      <w:proofErr w:type="spellEnd"/>
      <w:r w:rsidRPr="00CB0414">
        <w:rPr>
          <w:color w:val="000000"/>
          <w:sz w:val="28"/>
          <w:szCs w:val="22"/>
        </w:rPr>
        <w:t>-</w:t>
      </w:r>
      <w:r w:rsidR="00AF01DA" w:rsidRPr="00CB0414">
        <w:rPr>
          <w:color w:val="000000"/>
          <w:sz w:val="28"/>
          <w:szCs w:val="22"/>
        </w:rPr>
        <w:t xml:space="preserve">Садок, </w:t>
      </w:r>
      <w:r w:rsidRPr="00CB0414">
        <w:rPr>
          <w:color w:val="000000"/>
          <w:sz w:val="28"/>
          <w:szCs w:val="22"/>
        </w:rPr>
        <w:t>Роза Хутор).</w:t>
      </w:r>
      <w:r w:rsidR="00ED459E" w:rsidRPr="00CB0414">
        <w:rPr>
          <w:color w:val="000000"/>
          <w:sz w:val="28"/>
          <w:szCs w:val="22"/>
        </w:rPr>
        <w:t xml:space="preserve"> </w:t>
      </w:r>
      <w:r w:rsidRPr="00CB0414">
        <w:rPr>
          <w:color w:val="000000"/>
          <w:sz w:val="28"/>
          <w:szCs w:val="22"/>
        </w:rPr>
        <w:t xml:space="preserve">За </w:t>
      </w:r>
      <w:r w:rsidR="00ED459E" w:rsidRPr="00CB0414">
        <w:rPr>
          <w:color w:val="000000"/>
          <w:sz w:val="28"/>
          <w:szCs w:val="22"/>
        </w:rPr>
        <w:t>отчетный период</w:t>
      </w:r>
      <w:r w:rsidRPr="00CB0414">
        <w:rPr>
          <w:color w:val="000000"/>
          <w:sz w:val="28"/>
          <w:szCs w:val="22"/>
        </w:rPr>
        <w:t xml:space="preserve"> железнодорожным транспортом обслужено 538,2 тыс. пассажиров, в том числе за </w:t>
      </w:r>
      <w:r w:rsidR="00F95837" w:rsidRPr="00CB0414">
        <w:rPr>
          <w:color w:val="000000"/>
          <w:sz w:val="28"/>
          <w:szCs w:val="22"/>
        </w:rPr>
        <w:t>февраль 2022</w:t>
      </w:r>
      <w:r w:rsidRPr="00CB0414">
        <w:rPr>
          <w:color w:val="000000"/>
          <w:sz w:val="28"/>
          <w:szCs w:val="22"/>
        </w:rPr>
        <w:t xml:space="preserve"> года железнодорожным транспортом (пригородное и дальнее сообщение) на территории </w:t>
      </w:r>
      <w:proofErr w:type="spellStart"/>
      <w:r w:rsidRPr="00CB0414">
        <w:rPr>
          <w:color w:val="000000"/>
          <w:sz w:val="28"/>
          <w:szCs w:val="22"/>
        </w:rPr>
        <w:t>г.Сочи</w:t>
      </w:r>
      <w:proofErr w:type="spellEnd"/>
      <w:r w:rsidRPr="00CB0414">
        <w:rPr>
          <w:color w:val="000000"/>
          <w:sz w:val="28"/>
          <w:szCs w:val="22"/>
        </w:rPr>
        <w:t xml:space="preserve"> обслужено более 257,5 тыс. пассажиров.</w:t>
      </w:r>
    </w:p>
    <w:p w:rsidR="00770BFD" w:rsidRPr="00CB0414" w:rsidRDefault="00770BFD" w:rsidP="00F95837">
      <w:pPr>
        <w:ind w:firstLine="709"/>
        <w:jc w:val="both"/>
        <w:rPr>
          <w:color w:val="000000"/>
          <w:sz w:val="28"/>
          <w:szCs w:val="22"/>
        </w:rPr>
      </w:pPr>
      <w:r w:rsidRPr="00CB0414">
        <w:rPr>
          <w:color w:val="000000"/>
          <w:sz w:val="28"/>
          <w:szCs w:val="22"/>
        </w:rPr>
        <w:t xml:space="preserve">Международный Аэропорт Сочи входит в пятерку крупнейших аэропортов России по количеству обслуживаемых пассажиров. </w:t>
      </w:r>
    </w:p>
    <w:p w:rsidR="00770BFD" w:rsidRPr="00CB0414" w:rsidRDefault="00770BFD" w:rsidP="00F95837">
      <w:pPr>
        <w:ind w:firstLine="709"/>
        <w:jc w:val="both"/>
        <w:rPr>
          <w:color w:val="000000"/>
          <w:sz w:val="28"/>
          <w:szCs w:val="22"/>
        </w:rPr>
      </w:pPr>
      <w:r w:rsidRPr="00CB0414">
        <w:rPr>
          <w:color w:val="000000"/>
          <w:sz w:val="28"/>
          <w:szCs w:val="22"/>
        </w:rPr>
        <w:t>Наиболее популярными внутренними направлениями в 2022 году стали: Москва, Санкт-Петербург, Екатеринбург, Казань, Новосибирск, Уфа, Челябинск, Красноярск, Самара и Тюмень.</w:t>
      </w:r>
    </w:p>
    <w:p w:rsidR="00770BFD" w:rsidRPr="00CB0414" w:rsidRDefault="00770BFD" w:rsidP="00F95837">
      <w:pPr>
        <w:ind w:firstLine="709"/>
        <w:jc w:val="both"/>
        <w:rPr>
          <w:color w:val="000000"/>
          <w:sz w:val="28"/>
          <w:szCs w:val="22"/>
        </w:rPr>
      </w:pPr>
      <w:r w:rsidRPr="00CB0414">
        <w:rPr>
          <w:color w:val="000000"/>
          <w:sz w:val="28"/>
          <w:szCs w:val="22"/>
        </w:rPr>
        <w:t xml:space="preserve">Начало наступившего года отметилось тем, что аэропорт Сочи получил рейтинг «4 звезды» по итогам аудита, проведенного международным авиатранспортным агентством </w:t>
      </w:r>
      <w:proofErr w:type="spellStart"/>
      <w:r w:rsidRPr="00CB0414">
        <w:rPr>
          <w:color w:val="000000"/>
          <w:sz w:val="28"/>
          <w:szCs w:val="22"/>
        </w:rPr>
        <w:t>SkyTrax</w:t>
      </w:r>
      <w:proofErr w:type="spellEnd"/>
      <w:r w:rsidRPr="00CB0414">
        <w:rPr>
          <w:color w:val="000000"/>
          <w:sz w:val="28"/>
          <w:szCs w:val="22"/>
        </w:rPr>
        <w:t xml:space="preserve">. Аэропорт является четвёртым в России, СНГ и Центральной Азии, достигшим </w:t>
      </w:r>
      <w:proofErr w:type="spellStart"/>
      <w:r w:rsidRPr="00CB0414">
        <w:rPr>
          <w:color w:val="000000"/>
          <w:sz w:val="28"/>
          <w:szCs w:val="22"/>
        </w:rPr>
        <w:t>четырёхзвездочного</w:t>
      </w:r>
      <w:proofErr w:type="spellEnd"/>
      <w:r w:rsidRPr="00CB0414">
        <w:rPr>
          <w:color w:val="000000"/>
          <w:sz w:val="28"/>
          <w:szCs w:val="22"/>
        </w:rPr>
        <w:t xml:space="preserve"> рейтинга после </w:t>
      </w:r>
      <w:proofErr w:type="spellStart"/>
      <w:r w:rsidRPr="00CB0414">
        <w:rPr>
          <w:color w:val="000000"/>
          <w:sz w:val="28"/>
          <w:szCs w:val="22"/>
        </w:rPr>
        <w:t>аэрогаваней</w:t>
      </w:r>
      <w:proofErr w:type="spellEnd"/>
      <w:r w:rsidRPr="00CB0414">
        <w:rPr>
          <w:color w:val="000000"/>
          <w:sz w:val="28"/>
          <w:szCs w:val="22"/>
        </w:rPr>
        <w:t xml:space="preserve"> Екатеринбурга, Самары и Казани.</w:t>
      </w:r>
    </w:p>
    <w:p w:rsidR="00770BFD" w:rsidRPr="00CB0414" w:rsidRDefault="00770BFD" w:rsidP="00F95837">
      <w:pPr>
        <w:ind w:firstLine="709"/>
        <w:jc w:val="both"/>
        <w:rPr>
          <w:color w:val="000000"/>
          <w:sz w:val="28"/>
          <w:szCs w:val="22"/>
        </w:rPr>
      </w:pPr>
      <w:r w:rsidRPr="00CB0414">
        <w:rPr>
          <w:color w:val="000000"/>
          <w:sz w:val="28"/>
          <w:szCs w:val="22"/>
        </w:rPr>
        <w:t xml:space="preserve">В настоящее время аэропорт Сочи является временным </w:t>
      </w:r>
      <w:proofErr w:type="spellStart"/>
      <w:r w:rsidRPr="00CB0414">
        <w:rPr>
          <w:color w:val="000000"/>
          <w:sz w:val="28"/>
          <w:szCs w:val="22"/>
        </w:rPr>
        <w:t>хабом</w:t>
      </w:r>
      <w:proofErr w:type="spellEnd"/>
      <w:r w:rsidRPr="00CB0414">
        <w:rPr>
          <w:color w:val="000000"/>
          <w:sz w:val="28"/>
          <w:szCs w:val="22"/>
        </w:rPr>
        <w:t xml:space="preserve"> для жителей Краснодарского края и гостей региона. Воздушная гавань продолжает работать в рамках утвержденной программы осенне-зимних перевозок, которая действует до конца марта текущего года с дополнением рейсов, которые были открыты по причине закрытия других аэропортов. Рейсы выполняются в достаточном объеме и по различным направлениям. Однако расписание полетов в связи с изменением ситуации может меняться, как в части отмены рейсов, так и с появлением новых направлений и перевозчиков. В расписании может также меняться время прилета или вылета, в связи с увеличением времени полета. Всего с момента закрытия большинства воздушных гаваней Краснодарского края 24 февраля 2022 года, аэропорт Сочи обслужил уже более 336 тыс. пассажиров.</w:t>
      </w:r>
    </w:p>
    <w:p w:rsidR="00770BFD" w:rsidRPr="00CB0414" w:rsidRDefault="00770BFD" w:rsidP="00F95837">
      <w:pPr>
        <w:ind w:firstLine="709"/>
        <w:jc w:val="both"/>
        <w:rPr>
          <w:color w:val="000000"/>
          <w:sz w:val="28"/>
          <w:szCs w:val="22"/>
        </w:rPr>
      </w:pPr>
      <w:r w:rsidRPr="00CB0414">
        <w:rPr>
          <w:color w:val="000000"/>
          <w:sz w:val="28"/>
          <w:szCs w:val="22"/>
        </w:rPr>
        <w:t>Аэропорт продолжает совместную работу с авиаперевозчиками по развитию маршрутной сети. В адрес крупнейших авиаперевозчиков были направлены предложения по базированию воздушных судов в гавани аэропорта Сочи.</w:t>
      </w:r>
    </w:p>
    <w:p w:rsidR="00770BFD" w:rsidRPr="00CB0414" w:rsidRDefault="00770BFD" w:rsidP="00F95837">
      <w:pPr>
        <w:ind w:firstLine="709"/>
        <w:jc w:val="both"/>
        <w:rPr>
          <w:color w:val="000000"/>
          <w:sz w:val="28"/>
          <w:szCs w:val="22"/>
        </w:rPr>
      </w:pPr>
      <w:r w:rsidRPr="00CB0414">
        <w:rPr>
          <w:color w:val="000000"/>
          <w:sz w:val="28"/>
          <w:szCs w:val="22"/>
        </w:rPr>
        <w:t>За счет удобного расположения Сочи на юге России в перспективе полетов можно обозначить страны Азии (Казахстан, Узбекистан, Киргизия и Таджикистан), Ближнего востока (Эмираты, Катар, Иран), а также Закавказья (Армении и Азербайджана).</w:t>
      </w:r>
    </w:p>
    <w:p w:rsidR="00770BFD" w:rsidRPr="00CB0414" w:rsidRDefault="00770BFD" w:rsidP="00F95837">
      <w:pPr>
        <w:ind w:firstLine="709"/>
        <w:jc w:val="both"/>
        <w:rPr>
          <w:color w:val="000000"/>
          <w:sz w:val="28"/>
          <w:szCs w:val="22"/>
        </w:rPr>
      </w:pPr>
      <w:r w:rsidRPr="00CB0414">
        <w:rPr>
          <w:color w:val="000000"/>
          <w:sz w:val="28"/>
          <w:szCs w:val="22"/>
        </w:rPr>
        <w:t xml:space="preserve">Несмотря на то, что ситуация в авиационной отрасли России кардинально изменилась, задача по обеспечению качества обслуживания и повышению комфорта для пассажиров остается одной из приоритетных. С началом работы в режиме временного </w:t>
      </w:r>
      <w:proofErr w:type="spellStart"/>
      <w:r w:rsidRPr="00CB0414">
        <w:rPr>
          <w:color w:val="000000"/>
          <w:sz w:val="28"/>
          <w:szCs w:val="22"/>
        </w:rPr>
        <w:t>хаба</w:t>
      </w:r>
      <w:proofErr w:type="spellEnd"/>
      <w:r w:rsidRPr="00CB0414">
        <w:rPr>
          <w:color w:val="000000"/>
          <w:sz w:val="28"/>
          <w:szCs w:val="22"/>
        </w:rPr>
        <w:t xml:space="preserve"> появился дополнительный пассажирский поток. Это жители края и гости региона, которые выбирают Сочи в качестве транзитного пункта. Параллельно идёт подготовка к предстоящему туристическому сезону. В настоящий момент аэропорт обслуживаем от 120 бортов в сутки, и это не предел. </w:t>
      </w:r>
      <w:r w:rsidRPr="00CB0414">
        <w:rPr>
          <w:color w:val="000000"/>
          <w:sz w:val="28"/>
          <w:szCs w:val="22"/>
        </w:rPr>
        <w:lastRenderedPageBreak/>
        <w:t>До конца марта в аэропорту будет введена в эксплуатацию дополнительная зона досмотра, что увеличит пропускную способность на входных группах в аэровокзальный комплекс. Также в планах сократить время обслуживания воздушных судов.</w:t>
      </w:r>
    </w:p>
    <w:p w:rsidR="00F95837" w:rsidRPr="00CB0414" w:rsidRDefault="00F95837" w:rsidP="00F95837">
      <w:pPr>
        <w:ind w:firstLine="709"/>
        <w:jc w:val="both"/>
        <w:rPr>
          <w:color w:val="000000"/>
          <w:sz w:val="28"/>
          <w:szCs w:val="22"/>
        </w:rPr>
      </w:pPr>
    </w:p>
    <w:p w:rsidR="00FD5C76" w:rsidRPr="00CB0414" w:rsidRDefault="00C70D28" w:rsidP="00DC2089">
      <w:pPr>
        <w:ind w:firstLine="709"/>
        <w:jc w:val="center"/>
        <w:rPr>
          <w:b/>
          <w:sz w:val="28"/>
          <w:szCs w:val="28"/>
        </w:rPr>
      </w:pPr>
      <w:r w:rsidRPr="00CB0414">
        <w:rPr>
          <w:b/>
          <w:sz w:val="28"/>
          <w:szCs w:val="28"/>
        </w:rPr>
        <w:t>Потребительский рынок</w:t>
      </w:r>
    </w:p>
    <w:p w:rsidR="00DC2089" w:rsidRPr="00CB0414" w:rsidRDefault="00DC2089" w:rsidP="00DC2089">
      <w:pPr>
        <w:ind w:firstLine="709"/>
        <w:jc w:val="center"/>
        <w:rPr>
          <w:b/>
          <w:sz w:val="28"/>
          <w:szCs w:val="28"/>
        </w:rPr>
      </w:pPr>
    </w:p>
    <w:p w:rsidR="00980F09" w:rsidRPr="00CB0414" w:rsidRDefault="00BB1DF5" w:rsidP="00980F09">
      <w:pPr>
        <w:ind w:firstLine="709"/>
        <w:contextualSpacing/>
        <w:jc w:val="both"/>
        <w:rPr>
          <w:color w:val="000000"/>
          <w:sz w:val="28"/>
          <w:szCs w:val="28"/>
        </w:rPr>
      </w:pPr>
      <w:bookmarkStart w:id="3" w:name="_Toc101087315"/>
      <w:bookmarkStart w:id="4" w:name="_Toc101087460"/>
      <w:bookmarkStart w:id="5" w:name="_Toc101087561"/>
      <w:bookmarkStart w:id="6" w:name="_Toc101088065"/>
      <w:bookmarkStart w:id="7" w:name="_Toc101088520"/>
      <w:bookmarkStart w:id="8" w:name="_Toc101089646"/>
      <w:bookmarkStart w:id="9" w:name="_Toc101090591"/>
      <w:bookmarkStart w:id="10" w:name="_Toc102213631"/>
      <w:bookmarkEnd w:id="0"/>
      <w:bookmarkEnd w:id="1"/>
      <w:bookmarkEnd w:id="2"/>
      <w:r w:rsidRPr="00CB0414">
        <w:rPr>
          <w:color w:val="000000"/>
          <w:sz w:val="28"/>
          <w:szCs w:val="28"/>
        </w:rPr>
        <w:t>По итогам</w:t>
      </w:r>
      <w:r w:rsidR="00D53BF6" w:rsidRPr="00CB0414">
        <w:rPr>
          <w:color w:val="000000"/>
          <w:sz w:val="28"/>
          <w:szCs w:val="28"/>
        </w:rPr>
        <w:t xml:space="preserve"> отчетного периода 2022</w:t>
      </w:r>
      <w:r w:rsidRPr="00CB0414">
        <w:rPr>
          <w:color w:val="000000"/>
          <w:sz w:val="28"/>
          <w:szCs w:val="28"/>
        </w:rPr>
        <w:t xml:space="preserve"> года товарооборот р</w:t>
      </w:r>
      <w:r w:rsidR="00D53BF6" w:rsidRPr="00CB0414">
        <w:rPr>
          <w:color w:val="000000"/>
          <w:sz w:val="28"/>
          <w:szCs w:val="28"/>
        </w:rPr>
        <w:t xml:space="preserve">озничной торговли составил </w:t>
      </w:r>
      <w:r w:rsidR="000F6163" w:rsidRPr="00CB0414">
        <w:rPr>
          <w:color w:val="000000"/>
          <w:sz w:val="28"/>
          <w:szCs w:val="28"/>
        </w:rPr>
        <w:t>31 856</w:t>
      </w:r>
      <w:r w:rsidR="00D53BF6" w:rsidRPr="00CB0414">
        <w:rPr>
          <w:color w:val="000000"/>
          <w:sz w:val="28"/>
          <w:szCs w:val="28"/>
        </w:rPr>
        <w:t xml:space="preserve"> млрд.</w:t>
      </w:r>
      <w:r w:rsidRPr="00CB0414">
        <w:rPr>
          <w:color w:val="000000"/>
          <w:sz w:val="28"/>
          <w:szCs w:val="28"/>
        </w:rPr>
        <w:t xml:space="preserve"> рублей, темп роста по сравнению с аналогичным пе</w:t>
      </w:r>
      <w:r w:rsidR="00C714FD" w:rsidRPr="00CB0414">
        <w:rPr>
          <w:color w:val="000000"/>
          <w:sz w:val="28"/>
          <w:szCs w:val="28"/>
        </w:rPr>
        <w:t>риодом 2021</w:t>
      </w:r>
      <w:r w:rsidR="00D53BF6" w:rsidRPr="00CB0414">
        <w:rPr>
          <w:color w:val="000000"/>
          <w:sz w:val="28"/>
          <w:szCs w:val="28"/>
        </w:rPr>
        <w:t xml:space="preserve"> года составил </w:t>
      </w:r>
      <w:r w:rsidR="000F6163" w:rsidRPr="00CB0414">
        <w:rPr>
          <w:color w:val="000000"/>
          <w:sz w:val="28"/>
          <w:szCs w:val="28"/>
        </w:rPr>
        <w:t>119</w:t>
      </w:r>
      <w:r w:rsidR="00D53BF6" w:rsidRPr="00CB0414">
        <w:rPr>
          <w:color w:val="000000"/>
          <w:sz w:val="28"/>
          <w:szCs w:val="28"/>
        </w:rPr>
        <w:t xml:space="preserve"> </w:t>
      </w:r>
      <w:r w:rsidRPr="00CB0414">
        <w:rPr>
          <w:color w:val="000000"/>
          <w:sz w:val="28"/>
          <w:szCs w:val="28"/>
        </w:rPr>
        <w:t xml:space="preserve">%. </w:t>
      </w:r>
    </w:p>
    <w:p w:rsidR="00C714FD" w:rsidRPr="00CB0414" w:rsidRDefault="00980F09" w:rsidP="00980F09">
      <w:pPr>
        <w:shd w:val="clear" w:color="auto" w:fill="FFFFFF"/>
        <w:ind w:firstLine="709"/>
        <w:contextualSpacing/>
        <w:jc w:val="both"/>
        <w:rPr>
          <w:color w:val="000000"/>
          <w:sz w:val="28"/>
          <w:szCs w:val="28"/>
        </w:rPr>
      </w:pPr>
      <w:r w:rsidRPr="00CB0414">
        <w:rPr>
          <w:color w:val="000000"/>
          <w:sz w:val="28"/>
          <w:szCs w:val="28"/>
        </w:rPr>
        <w:t>В отчетном периоде оборот розничной торговли на 92,5 % формировался торгующими организациями и индивидуальными предпринимателями, осуществляющими деятельность в стационарной торговой сети (вне рынка), доля продажи товаров на рынках и ярмарках составила 7,5 %, удельный вес продажи пищевых продуктов, включая напитки, и табачных изделий составил 46 %, непродовольственных товаров – 54 %.</w:t>
      </w:r>
    </w:p>
    <w:p w:rsidR="00C714FD" w:rsidRPr="00CB0414" w:rsidRDefault="00980F09" w:rsidP="00980F09">
      <w:pPr>
        <w:shd w:val="clear" w:color="auto" w:fill="FFFFFF"/>
        <w:ind w:firstLine="709"/>
        <w:contextualSpacing/>
        <w:jc w:val="both"/>
        <w:rPr>
          <w:sz w:val="28"/>
          <w:szCs w:val="28"/>
        </w:rPr>
      </w:pPr>
      <w:r w:rsidRPr="00CB0414">
        <w:rPr>
          <w:sz w:val="28"/>
          <w:szCs w:val="28"/>
        </w:rPr>
        <w:t xml:space="preserve">В </w:t>
      </w:r>
      <w:r w:rsidR="00C714FD" w:rsidRPr="00CB0414">
        <w:rPr>
          <w:sz w:val="28"/>
          <w:szCs w:val="28"/>
        </w:rPr>
        <w:t>реестр</w:t>
      </w:r>
      <w:r w:rsidRPr="00CB0414">
        <w:rPr>
          <w:sz w:val="28"/>
          <w:szCs w:val="28"/>
        </w:rPr>
        <w:t>е</w:t>
      </w:r>
      <w:r w:rsidR="00C714FD" w:rsidRPr="00CB0414">
        <w:rPr>
          <w:sz w:val="28"/>
          <w:szCs w:val="28"/>
        </w:rPr>
        <w:t xml:space="preserve"> действующих объектов потребительской отрасли муниципального образования городской округ город-курорт Сочи Краснодарского края насчитывал более 11 тыс. объектов всех форм собственности. </w:t>
      </w:r>
    </w:p>
    <w:p w:rsidR="00C714FD" w:rsidRPr="00CB0414" w:rsidRDefault="00C714FD" w:rsidP="00C714FD">
      <w:pPr>
        <w:shd w:val="clear" w:color="auto" w:fill="FFFFFF"/>
        <w:ind w:firstLine="709"/>
        <w:contextualSpacing/>
        <w:jc w:val="both"/>
        <w:rPr>
          <w:sz w:val="28"/>
          <w:szCs w:val="28"/>
        </w:rPr>
      </w:pPr>
      <w:r w:rsidRPr="00CB0414">
        <w:rPr>
          <w:sz w:val="28"/>
          <w:szCs w:val="28"/>
        </w:rPr>
        <w:t>•</w:t>
      </w:r>
      <w:r w:rsidRPr="00CB0414">
        <w:rPr>
          <w:sz w:val="28"/>
          <w:szCs w:val="28"/>
        </w:rPr>
        <w:tab/>
        <w:t>Стационарная розничная торговля – 6 112, из них 2 042 продовольственная группа товаров, 4 070 непродовольственная группа товаров;</w:t>
      </w:r>
    </w:p>
    <w:p w:rsidR="00C714FD" w:rsidRPr="00CB0414" w:rsidRDefault="00C714FD" w:rsidP="00C714FD">
      <w:pPr>
        <w:shd w:val="clear" w:color="auto" w:fill="FFFFFF"/>
        <w:ind w:firstLine="709"/>
        <w:contextualSpacing/>
        <w:jc w:val="both"/>
        <w:rPr>
          <w:sz w:val="28"/>
          <w:szCs w:val="28"/>
        </w:rPr>
      </w:pPr>
      <w:r w:rsidRPr="00CB0414">
        <w:rPr>
          <w:sz w:val="28"/>
          <w:szCs w:val="28"/>
        </w:rPr>
        <w:t>•</w:t>
      </w:r>
      <w:r w:rsidRPr="00CB0414">
        <w:rPr>
          <w:sz w:val="28"/>
          <w:szCs w:val="28"/>
        </w:rPr>
        <w:tab/>
        <w:t>Нестационарные торговые объекты (НТО) (павильоны, киоски) – 899;</w:t>
      </w:r>
    </w:p>
    <w:p w:rsidR="00C714FD" w:rsidRPr="00CB0414" w:rsidRDefault="00C714FD" w:rsidP="00C714FD">
      <w:pPr>
        <w:shd w:val="clear" w:color="auto" w:fill="FFFFFF"/>
        <w:ind w:firstLine="709"/>
        <w:contextualSpacing/>
        <w:jc w:val="both"/>
        <w:rPr>
          <w:sz w:val="28"/>
          <w:szCs w:val="28"/>
        </w:rPr>
      </w:pPr>
      <w:r w:rsidRPr="00CB0414">
        <w:rPr>
          <w:sz w:val="28"/>
          <w:szCs w:val="28"/>
        </w:rPr>
        <w:t>•</w:t>
      </w:r>
      <w:r w:rsidRPr="00CB0414">
        <w:rPr>
          <w:sz w:val="28"/>
          <w:szCs w:val="28"/>
        </w:rPr>
        <w:tab/>
        <w:t>Предприятия общественного питания всего – 1 868, с количеством посадочных мест – 116 835, из них общедоступная сеть:</w:t>
      </w:r>
    </w:p>
    <w:p w:rsidR="00C714FD" w:rsidRPr="00CB0414" w:rsidRDefault="00C714FD" w:rsidP="00C714FD">
      <w:pPr>
        <w:shd w:val="clear" w:color="auto" w:fill="FFFFFF"/>
        <w:ind w:firstLine="709"/>
        <w:contextualSpacing/>
        <w:jc w:val="both"/>
        <w:rPr>
          <w:sz w:val="28"/>
          <w:szCs w:val="28"/>
        </w:rPr>
      </w:pPr>
      <w:r w:rsidRPr="00CB0414">
        <w:rPr>
          <w:sz w:val="28"/>
          <w:szCs w:val="28"/>
        </w:rPr>
        <w:t>•</w:t>
      </w:r>
      <w:r w:rsidRPr="00CB0414">
        <w:rPr>
          <w:sz w:val="28"/>
          <w:szCs w:val="28"/>
        </w:rPr>
        <w:tab/>
        <w:t>Рестораны – 154, с количеством посадочных мест 17 711;</w:t>
      </w:r>
    </w:p>
    <w:p w:rsidR="00C714FD" w:rsidRPr="00CB0414" w:rsidRDefault="00C714FD" w:rsidP="00C714FD">
      <w:pPr>
        <w:shd w:val="clear" w:color="auto" w:fill="FFFFFF"/>
        <w:ind w:firstLine="709"/>
        <w:contextualSpacing/>
        <w:jc w:val="both"/>
        <w:rPr>
          <w:sz w:val="28"/>
          <w:szCs w:val="28"/>
        </w:rPr>
      </w:pPr>
      <w:r w:rsidRPr="00CB0414">
        <w:rPr>
          <w:sz w:val="28"/>
          <w:szCs w:val="28"/>
        </w:rPr>
        <w:t>•</w:t>
      </w:r>
      <w:r w:rsidRPr="00CB0414">
        <w:rPr>
          <w:sz w:val="28"/>
          <w:szCs w:val="28"/>
        </w:rPr>
        <w:tab/>
        <w:t>Бары – 162, с количеством посадочных мест – 7 695;</w:t>
      </w:r>
    </w:p>
    <w:p w:rsidR="00C714FD" w:rsidRPr="00CB0414" w:rsidRDefault="00C714FD" w:rsidP="00C714FD">
      <w:pPr>
        <w:shd w:val="clear" w:color="auto" w:fill="FFFFFF"/>
        <w:ind w:firstLine="709"/>
        <w:contextualSpacing/>
        <w:jc w:val="both"/>
        <w:rPr>
          <w:sz w:val="28"/>
          <w:szCs w:val="28"/>
        </w:rPr>
      </w:pPr>
      <w:r w:rsidRPr="00CB0414">
        <w:rPr>
          <w:sz w:val="28"/>
          <w:szCs w:val="28"/>
        </w:rPr>
        <w:t>•</w:t>
      </w:r>
      <w:r w:rsidRPr="00CB0414">
        <w:rPr>
          <w:sz w:val="28"/>
          <w:szCs w:val="28"/>
        </w:rPr>
        <w:tab/>
        <w:t>Кафе – 657, с количеством посадочных мест – 29 549;</w:t>
      </w:r>
    </w:p>
    <w:p w:rsidR="00C714FD" w:rsidRPr="00CB0414" w:rsidRDefault="00C714FD" w:rsidP="00C714FD">
      <w:pPr>
        <w:shd w:val="clear" w:color="auto" w:fill="FFFFFF"/>
        <w:ind w:firstLine="709"/>
        <w:contextualSpacing/>
        <w:jc w:val="both"/>
        <w:rPr>
          <w:sz w:val="28"/>
          <w:szCs w:val="28"/>
        </w:rPr>
      </w:pPr>
      <w:r w:rsidRPr="00CB0414">
        <w:rPr>
          <w:sz w:val="28"/>
          <w:szCs w:val="28"/>
        </w:rPr>
        <w:t>•</w:t>
      </w:r>
      <w:r w:rsidRPr="00CB0414">
        <w:rPr>
          <w:sz w:val="28"/>
          <w:szCs w:val="28"/>
        </w:rPr>
        <w:tab/>
        <w:t>Закусочные – 77, с количеством посадочных мест – 1 756;</w:t>
      </w:r>
    </w:p>
    <w:p w:rsidR="00C714FD" w:rsidRPr="00CB0414" w:rsidRDefault="00C714FD" w:rsidP="00C714FD">
      <w:pPr>
        <w:shd w:val="clear" w:color="auto" w:fill="FFFFFF"/>
        <w:ind w:firstLine="709"/>
        <w:contextualSpacing/>
        <w:jc w:val="both"/>
        <w:rPr>
          <w:sz w:val="28"/>
          <w:szCs w:val="28"/>
        </w:rPr>
      </w:pPr>
      <w:r w:rsidRPr="00CB0414">
        <w:rPr>
          <w:sz w:val="28"/>
          <w:szCs w:val="28"/>
        </w:rPr>
        <w:t>•</w:t>
      </w:r>
      <w:r w:rsidRPr="00CB0414">
        <w:rPr>
          <w:sz w:val="28"/>
          <w:szCs w:val="28"/>
        </w:rPr>
        <w:tab/>
        <w:t>Столовые – 106, с количеством посадочных мест – 7 365;</w:t>
      </w:r>
    </w:p>
    <w:p w:rsidR="00C714FD" w:rsidRPr="00CB0414" w:rsidRDefault="00C714FD" w:rsidP="00C714FD">
      <w:pPr>
        <w:shd w:val="clear" w:color="auto" w:fill="FFFFFF"/>
        <w:ind w:firstLine="709"/>
        <w:contextualSpacing/>
        <w:jc w:val="both"/>
        <w:rPr>
          <w:sz w:val="28"/>
          <w:szCs w:val="28"/>
        </w:rPr>
      </w:pPr>
      <w:r w:rsidRPr="00CB0414">
        <w:rPr>
          <w:sz w:val="28"/>
          <w:szCs w:val="28"/>
        </w:rPr>
        <w:t>•</w:t>
      </w:r>
      <w:r w:rsidRPr="00CB0414">
        <w:rPr>
          <w:sz w:val="28"/>
          <w:szCs w:val="28"/>
        </w:rPr>
        <w:tab/>
        <w:t>Предприятия быстрого обслуживания – 39, с количеством посадочных мест – 3 078;</w:t>
      </w:r>
    </w:p>
    <w:p w:rsidR="00C714FD" w:rsidRPr="00CB0414" w:rsidRDefault="00C714FD" w:rsidP="00C714FD">
      <w:pPr>
        <w:shd w:val="clear" w:color="auto" w:fill="FFFFFF"/>
        <w:ind w:firstLine="709"/>
        <w:contextualSpacing/>
        <w:jc w:val="both"/>
        <w:rPr>
          <w:sz w:val="28"/>
          <w:szCs w:val="28"/>
        </w:rPr>
      </w:pPr>
      <w:r w:rsidRPr="00CB0414">
        <w:rPr>
          <w:sz w:val="28"/>
          <w:szCs w:val="28"/>
        </w:rPr>
        <w:t>•</w:t>
      </w:r>
      <w:r w:rsidRPr="00CB0414">
        <w:rPr>
          <w:sz w:val="28"/>
          <w:szCs w:val="28"/>
        </w:rPr>
        <w:tab/>
        <w:t>Магазины (отделы) кулинарии – 40, с количеством посадочных мест – 800;</w:t>
      </w:r>
    </w:p>
    <w:p w:rsidR="00C714FD" w:rsidRPr="00CB0414" w:rsidRDefault="00C714FD" w:rsidP="00C714FD">
      <w:pPr>
        <w:shd w:val="clear" w:color="auto" w:fill="FFFFFF"/>
        <w:ind w:firstLine="709"/>
        <w:contextualSpacing/>
        <w:jc w:val="both"/>
        <w:rPr>
          <w:sz w:val="28"/>
          <w:szCs w:val="28"/>
        </w:rPr>
      </w:pPr>
      <w:r w:rsidRPr="00CB0414">
        <w:rPr>
          <w:sz w:val="28"/>
          <w:szCs w:val="28"/>
        </w:rPr>
        <w:t>•</w:t>
      </w:r>
      <w:r w:rsidRPr="00CB0414">
        <w:rPr>
          <w:sz w:val="28"/>
          <w:szCs w:val="28"/>
        </w:rPr>
        <w:tab/>
        <w:t>Иные типы объектов (буфеты, кафетерии) – 88, с количеством посадочных мест – 1 197;</w:t>
      </w:r>
    </w:p>
    <w:p w:rsidR="00C714FD" w:rsidRPr="00CB0414" w:rsidRDefault="00C714FD" w:rsidP="00C714FD">
      <w:pPr>
        <w:shd w:val="clear" w:color="auto" w:fill="FFFFFF"/>
        <w:ind w:firstLine="709"/>
        <w:contextualSpacing/>
        <w:jc w:val="both"/>
        <w:rPr>
          <w:sz w:val="28"/>
          <w:szCs w:val="28"/>
        </w:rPr>
      </w:pPr>
      <w:r w:rsidRPr="00CB0414">
        <w:rPr>
          <w:sz w:val="28"/>
          <w:szCs w:val="28"/>
        </w:rPr>
        <w:t>•</w:t>
      </w:r>
      <w:r w:rsidRPr="00CB0414">
        <w:rPr>
          <w:sz w:val="28"/>
          <w:szCs w:val="28"/>
        </w:rPr>
        <w:tab/>
        <w:t xml:space="preserve">Предприятия оптовой торговли всего – 368, из них: </w:t>
      </w:r>
    </w:p>
    <w:p w:rsidR="00C714FD" w:rsidRPr="00CB0414" w:rsidRDefault="00C714FD" w:rsidP="00C714FD">
      <w:pPr>
        <w:shd w:val="clear" w:color="auto" w:fill="FFFFFF"/>
        <w:ind w:firstLine="709"/>
        <w:contextualSpacing/>
        <w:jc w:val="both"/>
        <w:rPr>
          <w:sz w:val="28"/>
          <w:szCs w:val="28"/>
        </w:rPr>
      </w:pPr>
      <w:r w:rsidRPr="00CB0414">
        <w:rPr>
          <w:sz w:val="28"/>
          <w:szCs w:val="28"/>
        </w:rPr>
        <w:t>оптовые предприятия реализующие продовольственную группу товаров – 172; оптовые предприятия реализующие промышленную группу товаров – 191; оптовые предприятия реализующие смешанную группу товаров – 5;</w:t>
      </w:r>
    </w:p>
    <w:p w:rsidR="00C714FD" w:rsidRPr="00CB0414" w:rsidRDefault="00C714FD" w:rsidP="00C714FD">
      <w:pPr>
        <w:shd w:val="clear" w:color="auto" w:fill="FFFFFF"/>
        <w:ind w:firstLine="709"/>
        <w:contextualSpacing/>
        <w:jc w:val="both"/>
        <w:rPr>
          <w:sz w:val="28"/>
          <w:szCs w:val="28"/>
        </w:rPr>
      </w:pPr>
      <w:r w:rsidRPr="00CB0414">
        <w:rPr>
          <w:sz w:val="28"/>
          <w:szCs w:val="28"/>
        </w:rPr>
        <w:t>•</w:t>
      </w:r>
      <w:r w:rsidRPr="00CB0414">
        <w:rPr>
          <w:sz w:val="28"/>
          <w:szCs w:val="28"/>
        </w:rPr>
        <w:tab/>
        <w:t xml:space="preserve">Предприятия сферы бытовых услуг – 1 189; </w:t>
      </w:r>
    </w:p>
    <w:p w:rsidR="00C714FD" w:rsidRPr="00CB0414" w:rsidRDefault="00C714FD" w:rsidP="00C714FD">
      <w:pPr>
        <w:shd w:val="clear" w:color="auto" w:fill="FFFFFF"/>
        <w:ind w:firstLine="709"/>
        <w:contextualSpacing/>
        <w:jc w:val="both"/>
        <w:rPr>
          <w:sz w:val="28"/>
          <w:szCs w:val="28"/>
        </w:rPr>
      </w:pPr>
      <w:r w:rsidRPr="00CB0414">
        <w:rPr>
          <w:sz w:val="28"/>
          <w:szCs w:val="28"/>
        </w:rPr>
        <w:t>•</w:t>
      </w:r>
      <w:r w:rsidRPr="00CB0414">
        <w:rPr>
          <w:sz w:val="28"/>
          <w:szCs w:val="28"/>
        </w:rPr>
        <w:tab/>
        <w:t xml:space="preserve">Предприятия по обслуживанию и ремонту транспортных средств, машин, оборудования – 576; </w:t>
      </w:r>
    </w:p>
    <w:p w:rsidR="00C714FD" w:rsidRPr="00CB0414" w:rsidRDefault="00C714FD" w:rsidP="00C714FD">
      <w:pPr>
        <w:shd w:val="clear" w:color="auto" w:fill="FFFFFF"/>
        <w:ind w:firstLine="709"/>
        <w:contextualSpacing/>
        <w:jc w:val="both"/>
        <w:rPr>
          <w:sz w:val="28"/>
          <w:szCs w:val="28"/>
        </w:rPr>
      </w:pPr>
      <w:r w:rsidRPr="00CB0414">
        <w:rPr>
          <w:sz w:val="28"/>
          <w:szCs w:val="28"/>
        </w:rPr>
        <w:lastRenderedPageBreak/>
        <w:t>•</w:t>
      </w:r>
      <w:r w:rsidRPr="00CB0414">
        <w:rPr>
          <w:sz w:val="28"/>
          <w:szCs w:val="28"/>
        </w:rPr>
        <w:tab/>
        <w:t xml:space="preserve">Универсальные, сельскохозяйственные розничные рынки – 5, из них                    4 розничных универсальных рынков и 1 сельскохозяйственный рынок, с количеством торговых мест 1 308, с общей площадью земельных </w:t>
      </w:r>
      <w:r w:rsidR="00AF01DA" w:rsidRPr="00CB0414">
        <w:rPr>
          <w:sz w:val="28"/>
          <w:szCs w:val="28"/>
        </w:rPr>
        <w:t>участков -</w:t>
      </w:r>
      <w:r w:rsidRPr="00CB0414">
        <w:rPr>
          <w:sz w:val="28"/>
          <w:szCs w:val="28"/>
        </w:rPr>
        <w:t xml:space="preserve"> 30 202 кв. м.; </w:t>
      </w:r>
    </w:p>
    <w:p w:rsidR="00C714FD" w:rsidRPr="00CB0414" w:rsidRDefault="00C714FD" w:rsidP="00C714FD">
      <w:pPr>
        <w:shd w:val="clear" w:color="auto" w:fill="FFFFFF"/>
        <w:ind w:firstLine="709"/>
        <w:contextualSpacing/>
        <w:jc w:val="both"/>
        <w:rPr>
          <w:sz w:val="28"/>
          <w:szCs w:val="28"/>
        </w:rPr>
      </w:pPr>
      <w:r w:rsidRPr="00CB0414">
        <w:rPr>
          <w:sz w:val="28"/>
          <w:szCs w:val="28"/>
        </w:rPr>
        <w:t>•</w:t>
      </w:r>
      <w:r w:rsidRPr="00CB0414">
        <w:rPr>
          <w:sz w:val="28"/>
          <w:szCs w:val="28"/>
        </w:rPr>
        <w:tab/>
        <w:t xml:space="preserve">Муниципальные универсальные розничные периодичные (сезонные) ярмарки - 26, из них 9 универсальных розничных периодичных ярмарок, 8 ярмарок         в формате «Фермерский дворик», 9 ярмарок в формате «Социальные ряды»; </w:t>
      </w:r>
    </w:p>
    <w:p w:rsidR="00C714FD" w:rsidRPr="00CB0414" w:rsidRDefault="00C714FD" w:rsidP="00C714FD">
      <w:pPr>
        <w:shd w:val="clear" w:color="auto" w:fill="FFFFFF"/>
        <w:ind w:firstLine="709"/>
        <w:contextualSpacing/>
        <w:jc w:val="both"/>
        <w:rPr>
          <w:sz w:val="28"/>
          <w:szCs w:val="28"/>
        </w:rPr>
      </w:pPr>
      <w:r w:rsidRPr="00CB0414">
        <w:rPr>
          <w:sz w:val="28"/>
          <w:szCs w:val="28"/>
        </w:rPr>
        <w:t>•</w:t>
      </w:r>
      <w:r w:rsidRPr="00CB0414">
        <w:rPr>
          <w:sz w:val="28"/>
          <w:szCs w:val="28"/>
        </w:rPr>
        <w:tab/>
        <w:t xml:space="preserve">Сети федерального и регионального уровня -550 продовольственных </w:t>
      </w:r>
      <w:proofErr w:type="spellStart"/>
      <w:r w:rsidRPr="00CB0414">
        <w:rPr>
          <w:sz w:val="28"/>
          <w:szCs w:val="28"/>
        </w:rPr>
        <w:t>ритейлеров</w:t>
      </w:r>
      <w:proofErr w:type="spellEnd"/>
      <w:r w:rsidRPr="00CB0414">
        <w:rPr>
          <w:sz w:val="28"/>
          <w:szCs w:val="28"/>
        </w:rPr>
        <w:t xml:space="preserve">; </w:t>
      </w:r>
    </w:p>
    <w:p w:rsidR="00C714FD" w:rsidRPr="00CB0414" w:rsidRDefault="00C714FD" w:rsidP="00C714FD">
      <w:pPr>
        <w:shd w:val="clear" w:color="auto" w:fill="FFFFFF"/>
        <w:ind w:firstLine="709"/>
        <w:contextualSpacing/>
        <w:jc w:val="both"/>
        <w:rPr>
          <w:sz w:val="28"/>
          <w:szCs w:val="28"/>
        </w:rPr>
      </w:pPr>
      <w:r w:rsidRPr="00CB0414">
        <w:rPr>
          <w:sz w:val="28"/>
          <w:szCs w:val="28"/>
        </w:rPr>
        <w:t>•</w:t>
      </w:r>
      <w:r w:rsidRPr="00CB0414">
        <w:rPr>
          <w:sz w:val="28"/>
          <w:szCs w:val="28"/>
        </w:rPr>
        <w:tab/>
        <w:t xml:space="preserve">Локальные розничные сети - 175 предприятий реализующих продовольственную группу товаров. </w:t>
      </w:r>
    </w:p>
    <w:p w:rsidR="00C714FD" w:rsidRPr="00CB0414" w:rsidRDefault="00C714FD" w:rsidP="00980F09">
      <w:pPr>
        <w:shd w:val="clear" w:color="auto" w:fill="FFFFFF"/>
        <w:ind w:firstLine="709"/>
        <w:contextualSpacing/>
        <w:jc w:val="both"/>
        <w:rPr>
          <w:sz w:val="28"/>
          <w:szCs w:val="28"/>
        </w:rPr>
      </w:pPr>
      <w:r w:rsidRPr="00CB0414">
        <w:rPr>
          <w:sz w:val="28"/>
          <w:szCs w:val="28"/>
        </w:rPr>
        <w:t>В отчетном периоде текущего года общая торговая площадь розничных объектов составила - 539 680 квадратных метров. Обеспеченность населения города Сочи торговыми площадями составляет – 1 040,7 кв. м. на 1 тыс. человек, без учета отдыхающих, что превышает суммарный норматив минимальной обеспеченности населения площадью торговых объектов для муниципального образования городской округ город-курорт Сочи в 1,7 раза (норматив 606,9 кв. м. на 1 тыс. человек).</w:t>
      </w:r>
    </w:p>
    <w:p w:rsidR="000F6163" w:rsidRPr="00CB0414" w:rsidRDefault="000F6163" w:rsidP="00DC2089">
      <w:pPr>
        <w:pStyle w:val="a4"/>
        <w:shd w:val="clear" w:color="auto" w:fill="FFFFFF"/>
        <w:ind w:firstLine="709"/>
        <w:jc w:val="center"/>
        <w:outlineLvl w:val="0"/>
        <w:rPr>
          <w:b/>
          <w:bCs/>
          <w:sz w:val="28"/>
          <w:szCs w:val="28"/>
        </w:rPr>
      </w:pPr>
    </w:p>
    <w:p w:rsidR="00C13340" w:rsidRPr="00CB0414" w:rsidRDefault="007F6714" w:rsidP="00DC2089">
      <w:pPr>
        <w:pStyle w:val="a4"/>
        <w:shd w:val="clear" w:color="auto" w:fill="FFFFFF"/>
        <w:ind w:firstLine="709"/>
        <w:jc w:val="center"/>
        <w:outlineLvl w:val="0"/>
        <w:rPr>
          <w:b/>
          <w:bCs/>
          <w:sz w:val="28"/>
          <w:szCs w:val="28"/>
        </w:rPr>
      </w:pPr>
      <w:r w:rsidRPr="00CB0414">
        <w:rPr>
          <w:b/>
          <w:bCs/>
          <w:sz w:val="28"/>
          <w:szCs w:val="28"/>
        </w:rPr>
        <w:t>Санаторно-</w:t>
      </w:r>
      <w:r w:rsidR="00044C4D" w:rsidRPr="00CB0414">
        <w:rPr>
          <w:b/>
          <w:bCs/>
          <w:sz w:val="28"/>
          <w:szCs w:val="28"/>
        </w:rPr>
        <w:t>туристский</w:t>
      </w:r>
      <w:r w:rsidR="0090024C" w:rsidRPr="00CB0414">
        <w:rPr>
          <w:b/>
          <w:bCs/>
          <w:sz w:val="28"/>
          <w:szCs w:val="28"/>
        </w:rPr>
        <w:t xml:space="preserve"> комплекс</w:t>
      </w:r>
      <w:bookmarkEnd w:id="3"/>
      <w:bookmarkEnd w:id="4"/>
      <w:bookmarkEnd w:id="5"/>
      <w:bookmarkEnd w:id="6"/>
      <w:bookmarkEnd w:id="7"/>
      <w:bookmarkEnd w:id="8"/>
      <w:bookmarkEnd w:id="9"/>
      <w:bookmarkEnd w:id="10"/>
    </w:p>
    <w:p w:rsidR="002F30FC" w:rsidRPr="00CB0414" w:rsidRDefault="002F30FC" w:rsidP="00DC2089">
      <w:pPr>
        <w:ind w:firstLine="709"/>
        <w:jc w:val="both"/>
        <w:rPr>
          <w:sz w:val="28"/>
          <w:szCs w:val="28"/>
        </w:rPr>
      </w:pPr>
    </w:p>
    <w:p w:rsidR="00324CDE" w:rsidRPr="00CB0414" w:rsidRDefault="00383906" w:rsidP="00DC2089">
      <w:pPr>
        <w:ind w:firstLine="709"/>
        <w:jc w:val="both"/>
        <w:rPr>
          <w:sz w:val="28"/>
          <w:szCs w:val="28"/>
        </w:rPr>
      </w:pPr>
      <w:r w:rsidRPr="00CB0414">
        <w:rPr>
          <w:sz w:val="28"/>
          <w:szCs w:val="28"/>
        </w:rPr>
        <w:t xml:space="preserve">По состоянию на </w:t>
      </w:r>
      <w:r w:rsidR="00AF52FF" w:rsidRPr="00CB0414">
        <w:rPr>
          <w:sz w:val="28"/>
          <w:szCs w:val="28"/>
        </w:rPr>
        <w:t xml:space="preserve">отчетную дату в городе </w:t>
      </w:r>
      <w:r w:rsidR="005815C6" w:rsidRPr="00CB0414">
        <w:rPr>
          <w:sz w:val="28"/>
          <w:szCs w:val="28"/>
        </w:rPr>
        <w:t xml:space="preserve">зарегистрировано </w:t>
      </w:r>
      <w:r w:rsidR="000F6163" w:rsidRPr="00CB0414">
        <w:rPr>
          <w:sz w:val="28"/>
          <w:szCs w:val="28"/>
        </w:rPr>
        <w:t>654</w:t>
      </w:r>
      <w:r w:rsidR="00F91602">
        <w:rPr>
          <w:sz w:val="28"/>
          <w:szCs w:val="28"/>
        </w:rPr>
        <w:t xml:space="preserve"> </w:t>
      </w:r>
      <w:r w:rsidR="005815C6" w:rsidRPr="00CB0414">
        <w:rPr>
          <w:sz w:val="28"/>
          <w:szCs w:val="28"/>
        </w:rPr>
        <w:t>средств</w:t>
      </w:r>
      <w:r w:rsidR="00CC4091" w:rsidRPr="00CB0414">
        <w:rPr>
          <w:sz w:val="28"/>
          <w:szCs w:val="28"/>
        </w:rPr>
        <w:t xml:space="preserve"> </w:t>
      </w:r>
      <w:r w:rsidR="00042E0D" w:rsidRPr="00CB0414">
        <w:rPr>
          <w:sz w:val="28"/>
          <w:szCs w:val="28"/>
        </w:rPr>
        <w:t>размещения</w:t>
      </w:r>
      <w:r w:rsidR="00AF52FF" w:rsidRPr="00CB0414">
        <w:rPr>
          <w:sz w:val="28"/>
          <w:szCs w:val="28"/>
        </w:rPr>
        <w:t xml:space="preserve">, </w:t>
      </w:r>
      <w:r w:rsidR="007C07F0" w:rsidRPr="00CB0414">
        <w:rPr>
          <w:sz w:val="28"/>
          <w:szCs w:val="28"/>
        </w:rPr>
        <w:t xml:space="preserve">город </w:t>
      </w:r>
      <w:r w:rsidR="009B62EE" w:rsidRPr="00CB0414">
        <w:rPr>
          <w:sz w:val="28"/>
          <w:szCs w:val="28"/>
          <w:lang w:eastAsia="ar-SA"/>
        </w:rPr>
        <w:t xml:space="preserve">принял свыше </w:t>
      </w:r>
      <w:r w:rsidR="000F6163" w:rsidRPr="00CB0414">
        <w:rPr>
          <w:sz w:val="28"/>
          <w:szCs w:val="28"/>
          <w:lang w:eastAsia="ar-SA"/>
        </w:rPr>
        <w:t xml:space="preserve">1,3 </w:t>
      </w:r>
      <w:r w:rsidR="00483901" w:rsidRPr="00CB0414">
        <w:rPr>
          <w:sz w:val="28"/>
          <w:szCs w:val="28"/>
          <w:lang w:eastAsia="ar-SA"/>
        </w:rPr>
        <w:t>млн</w:t>
      </w:r>
      <w:r w:rsidR="00093C7A" w:rsidRPr="00CB0414">
        <w:rPr>
          <w:sz w:val="28"/>
          <w:szCs w:val="28"/>
          <w:lang w:eastAsia="ar-SA"/>
        </w:rPr>
        <w:t>.</w:t>
      </w:r>
      <w:r w:rsidR="00757677" w:rsidRPr="00CB0414">
        <w:rPr>
          <w:sz w:val="28"/>
          <w:szCs w:val="28"/>
          <w:lang w:eastAsia="ar-SA"/>
        </w:rPr>
        <w:t xml:space="preserve"> гостей.</w:t>
      </w:r>
      <w:r w:rsidR="00324CDE" w:rsidRPr="00CB0414">
        <w:rPr>
          <w:sz w:val="28"/>
          <w:szCs w:val="28"/>
          <w:lang w:eastAsia="ar-SA"/>
        </w:rPr>
        <w:t xml:space="preserve"> </w:t>
      </w:r>
      <w:r w:rsidR="00324CDE" w:rsidRPr="00CB0414">
        <w:rPr>
          <w:sz w:val="28"/>
          <w:szCs w:val="28"/>
        </w:rPr>
        <w:t xml:space="preserve">По итогам отчетного периода, согласно данных мониторинга заполняемости объектов размещения, средний показатель заполняемости составил </w:t>
      </w:r>
      <w:r w:rsidR="00483901" w:rsidRPr="00CB0414">
        <w:rPr>
          <w:sz w:val="28"/>
          <w:szCs w:val="28"/>
        </w:rPr>
        <w:t>6</w:t>
      </w:r>
      <w:r w:rsidR="000F6163" w:rsidRPr="00CB0414">
        <w:rPr>
          <w:sz w:val="28"/>
          <w:szCs w:val="28"/>
        </w:rPr>
        <w:t>7,5</w:t>
      </w:r>
      <w:r w:rsidR="006A4205" w:rsidRPr="00CB0414">
        <w:rPr>
          <w:sz w:val="28"/>
          <w:szCs w:val="28"/>
        </w:rPr>
        <w:t xml:space="preserve"> </w:t>
      </w:r>
      <w:r w:rsidR="00483901" w:rsidRPr="00CB0414">
        <w:rPr>
          <w:sz w:val="28"/>
          <w:szCs w:val="28"/>
        </w:rPr>
        <w:t>%.</w:t>
      </w:r>
    </w:p>
    <w:p w:rsidR="005C3166" w:rsidRPr="00CB0414" w:rsidRDefault="00310A3D" w:rsidP="00757677">
      <w:pPr>
        <w:ind w:firstLine="709"/>
        <w:jc w:val="both"/>
        <w:rPr>
          <w:sz w:val="28"/>
          <w:szCs w:val="28"/>
        </w:rPr>
      </w:pPr>
      <w:r w:rsidRPr="00CB0414">
        <w:rPr>
          <w:sz w:val="28"/>
          <w:szCs w:val="28"/>
        </w:rPr>
        <w:t xml:space="preserve">Объем отгруженной продукции, выполненных работ и услуг собственными силами крупных и средних организаций курортно-туристского комплекса </w:t>
      </w:r>
      <w:r w:rsidR="00AE0CD0" w:rsidRPr="00CB0414">
        <w:rPr>
          <w:sz w:val="28"/>
          <w:szCs w:val="28"/>
        </w:rPr>
        <w:t>за отчетный</w:t>
      </w:r>
      <w:r w:rsidRPr="00CB0414">
        <w:rPr>
          <w:sz w:val="28"/>
          <w:szCs w:val="28"/>
        </w:rPr>
        <w:t xml:space="preserve"> период составил </w:t>
      </w:r>
      <w:r w:rsidR="000F6163" w:rsidRPr="00CB0414">
        <w:rPr>
          <w:sz w:val="28"/>
          <w:szCs w:val="28"/>
        </w:rPr>
        <w:t>13 301,3</w:t>
      </w:r>
      <w:r w:rsidR="000A0E52" w:rsidRPr="00CB0414">
        <w:rPr>
          <w:sz w:val="28"/>
          <w:szCs w:val="28"/>
        </w:rPr>
        <w:t xml:space="preserve"> </w:t>
      </w:r>
      <w:r w:rsidR="00B910D0" w:rsidRPr="00CB0414">
        <w:rPr>
          <w:sz w:val="28"/>
          <w:szCs w:val="28"/>
        </w:rPr>
        <w:t>млн. рублей</w:t>
      </w:r>
      <w:r w:rsidR="00223365" w:rsidRPr="00CB0414">
        <w:rPr>
          <w:sz w:val="28"/>
          <w:szCs w:val="28"/>
        </w:rPr>
        <w:t xml:space="preserve"> </w:t>
      </w:r>
      <w:r w:rsidR="00757677" w:rsidRPr="00CB0414">
        <w:rPr>
          <w:sz w:val="28"/>
          <w:szCs w:val="28"/>
        </w:rPr>
        <w:t>(</w:t>
      </w:r>
      <w:r w:rsidR="000F6163" w:rsidRPr="00CB0414">
        <w:rPr>
          <w:sz w:val="28"/>
          <w:szCs w:val="28"/>
        </w:rPr>
        <w:t xml:space="preserve">84,5 </w:t>
      </w:r>
      <w:r w:rsidR="00483901" w:rsidRPr="00CB0414">
        <w:rPr>
          <w:sz w:val="28"/>
          <w:szCs w:val="28"/>
        </w:rPr>
        <w:t>% по</w:t>
      </w:r>
      <w:r w:rsidR="00712D8E" w:rsidRPr="00CB0414">
        <w:rPr>
          <w:sz w:val="28"/>
          <w:szCs w:val="28"/>
        </w:rPr>
        <w:t xml:space="preserve"> сравнению с аналогичным периодом прошлого года).</w:t>
      </w:r>
      <w:r w:rsidR="009B62EE" w:rsidRPr="00CB0414">
        <w:rPr>
          <w:sz w:val="28"/>
          <w:szCs w:val="28"/>
        </w:rPr>
        <w:t xml:space="preserve"> </w:t>
      </w:r>
    </w:p>
    <w:p w:rsidR="00E564CC" w:rsidRPr="00CB0414" w:rsidRDefault="00757677" w:rsidP="00DC2089">
      <w:pPr>
        <w:pStyle w:val="a4"/>
        <w:ind w:firstLine="709"/>
        <w:contextualSpacing/>
        <w:rPr>
          <w:sz w:val="28"/>
          <w:szCs w:val="28"/>
        </w:rPr>
      </w:pPr>
      <w:r w:rsidRPr="00CB0414">
        <w:rPr>
          <w:sz w:val="28"/>
          <w:szCs w:val="28"/>
        </w:rPr>
        <w:t xml:space="preserve">В санаторно-курортных организациях в отчетном периоде произошло снижение доходов на </w:t>
      </w:r>
      <w:r w:rsidR="000F6163" w:rsidRPr="00CB0414">
        <w:rPr>
          <w:sz w:val="28"/>
          <w:szCs w:val="28"/>
        </w:rPr>
        <w:t xml:space="preserve">21 </w:t>
      </w:r>
      <w:r w:rsidRPr="00CB0414">
        <w:rPr>
          <w:sz w:val="28"/>
          <w:szCs w:val="28"/>
        </w:rPr>
        <w:t>%</w:t>
      </w:r>
      <w:r w:rsidR="00E564CC" w:rsidRPr="00CB0414">
        <w:rPr>
          <w:sz w:val="28"/>
          <w:szCs w:val="28"/>
        </w:rPr>
        <w:t>,</w:t>
      </w:r>
      <w:r w:rsidR="00483901" w:rsidRPr="00CB0414">
        <w:rPr>
          <w:sz w:val="28"/>
          <w:szCs w:val="28"/>
        </w:rPr>
        <w:t xml:space="preserve"> в</w:t>
      </w:r>
      <w:r w:rsidR="00E564CC" w:rsidRPr="00CB0414">
        <w:rPr>
          <w:sz w:val="28"/>
          <w:szCs w:val="28"/>
        </w:rPr>
        <w:t xml:space="preserve"> </w:t>
      </w:r>
      <w:r w:rsidR="009548CA" w:rsidRPr="00CB0414">
        <w:rPr>
          <w:sz w:val="28"/>
          <w:szCs w:val="28"/>
        </w:rPr>
        <w:t>организаци</w:t>
      </w:r>
      <w:r w:rsidR="00483901" w:rsidRPr="00CB0414">
        <w:rPr>
          <w:sz w:val="28"/>
          <w:szCs w:val="28"/>
        </w:rPr>
        <w:t>ях</w:t>
      </w:r>
      <w:r w:rsidR="009548CA" w:rsidRPr="00CB0414">
        <w:rPr>
          <w:sz w:val="28"/>
          <w:szCs w:val="28"/>
        </w:rPr>
        <w:t>, осуществляющи</w:t>
      </w:r>
      <w:r w:rsidR="00483901" w:rsidRPr="00CB0414">
        <w:rPr>
          <w:sz w:val="28"/>
          <w:szCs w:val="28"/>
        </w:rPr>
        <w:t>х</w:t>
      </w:r>
      <w:r w:rsidR="009548CA" w:rsidRPr="00CB0414">
        <w:rPr>
          <w:sz w:val="28"/>
          <w:szCs w:val="28"/>
        </w:rPr>
        <w:t xml:space="preserve"> деятельность по предоставлению </w:t>
      </w:r>
      <w:r w:rsidR="004327AE" w:rsidRPr="00CB0414">
        <w:rPr>
          <w:sz w:val="28"/>
          <w:szCs w:val="28"/>
        </w:rPr>
        <w:t>мест для временного проживания,</w:t>
      </w:r>
      <w:r w:rsidR="009548CA" w:rsidRPr="00CB0414">
        <w:rPr>
          <w:sz w:val="28"/>
          <w:szCs w:val="28"/>
        </w:rPr>
        <w:t xml:space="preserve"> </w:t>
      </w:r>
      <w:r w:rsidR="00483901" w:rsidRPr="00CB0414">
        <w:rPr>
          <w:sz w:val="28"/>
          <w:szCs w:val="28"/>
        </w:rPr>
        <w:t xml:space="preserve">снизились доходы на </w:t>
      </w:r>
      <w:r w:rsidR="000F6163" w:rsidRPr="00CB0414">
        <w:rPr>
          <w:sz w:val="28"/>
          <w:szCs w:val="28"/>
        </w:rPr>
        <w:t>13</w:t>
      </w:r>
      <w:r w:rsidRPr="00CB0414">
        <w:rPr>
          <w:sz w:val="28"/>
          <w:szCs w:val="28"/>
        </w:rPr>
        <w:t>%.</w:t>
      </w:r>
    </w:p>
    <w:p w:rsidR="00681102" w:rsidRPr="00CB0414" w:rsidRDefault="00681102" w:rsidP="00757677">
      <w:pPr>
        <w:jc w:val="both"/>
        <w:rPr>
          <w:sz w:val="28"/>
          <w:szCs w:val="28"/>
        </w:rPr>
      </w:pPr>
      <w:bookmarkStart w:id="11" w:name="_Toc101087316"/>
      <w:bookmarkStart w:id="12" w:name="_Toc101087461"/>
      <w:bookmarkStart w:id="13" w:name="_Toc101087562"/>
      <w:bookmarkStart w:id="14" w:name="_Toc101088067"/>
      <w:bookmarkStart w:id="15" w:name="_Toc101088522"/>
      <w:bookmarkStart w:id="16" w:name="_Toc101089648"/>
      <w:bookmarkStart w:id="17" w:name="_Toc101090593"/>
      <w:bookmarkStart w:id="18" w:name="_Toc102213633"/>
      <w:bookmarkStart w:id="19" w:name="_Toc102213644"/>
      <w:r w:rsidRPr="00CB0414">
        <w:rPr>
          <w:sz w:val="28"/>
          <w:szCs w:val="28"/>
        </w:rPr>
        <w:tab/>
        <w:t xml:space="preserve">Все сочинские объекты работают с соблюдением санитарно-эпидемиологических норм и режима повышенной готовности, действующего на территории Краснодарского края: проводят обязательную термометрию гостей при въезде на территорию; общественные зоны, а также службы приема и размещения </w:t>
      </w:r>
      <w:proofErr w:type="spellStart"/>
      <w:r w:rsidRPr="00CB0414">
        <w:rPr>
          <w:sz w:val="28"/>
          <w:szCs w:val="28"/>
        </w:rPr>
        <w:t>зонированы</w:t>
      </w:r>
      <w:proofErr w:type="spellEnd"/>
      <w:r w:rsidRPr="00CB0414">
        <w:rPr>
          <w:sz w:val="28"/>
          <w:szCs w:val="28"/>
        </w:rPr>
        <w:t xml:space="preserve"> с учетом соблюдения требования социальной дистанции; на стойках приема и размещения установлены обязательные защитные экраны; сотрудники всех служб работают в масках и перчатках; во всех гостевых зонах расположено оборудование дл</w:t>
      </w:r>
      <w:r w:rsidR="00757677" w:rsidRPr="00CB0414">
        <w:rPr>
          <w:sz w:val="28"/>
          <w:szCs w:val="28"/>
        </w:rPr>
        <w:t>я дезинфекции и средства защиты.</w:t>
      </w:r>
      <w:r w:rsidRPr="00CB0414">
        <w:rPr>
          <w:color w:val="FF0000"/>
          <w:sz w:val="28"/>
          <w:szCs w:val="28"/>
        </w:rPr>
        <w:t xml:space="preserve"> </w:t>
      </w:r>
    </w:p>
    <w:p w:rsidR="00681102" w:rsidRPr="00CB0414" w:rsidRDefault="00681102" w:rsidP="00681102">
      <w:pPr>
        <w:ind w:firstLine="709"/>
        <w:jc w:val="both"/>
        <w:rPr>
          <w:sz w:val="28"/>
          <w:szCs w:val="28"/>
        </w:rPr>
      </w:pPr>
      <w:r w:rsidRPr="00CB0414">
        <w:rPr>
          <w:sz w:val="28"/>
          <w:szCs w:val="28"/>
        </w:rPr>
        <w:t xml:space="preserve">В 2021 году Сочи стал первым российским курортом, присоединившимся к программе безопасных путешествий </w:t>
      </w:r>
      <w:proofErr w:type="spellStart"/>
      <w:r w:rsidRPr="00CB0414">
        <w:rPr>
          <w:sz w:val="28"/>
          <w:szCs w:val="28"/>
        </w:rPr>
        <w:t>Safe</w:t>
      </w:r>
      <w:proofErr w:type="spellEnd"/>
      <w:r w:rsidRPr="00CB0414">
        <w:rPr>
          <w:sz w:val="28"/>
          <w:szCs w:val="28"/>
        </w:rPr>
        <w:t xml:space="preserve"> </w:t>
      </w:r>
      <w:proofErr w:type="spellStart"/>
      <w:r w:rsidRPr="00CB0414">
        <w:rPr>
          <w:sz w:val="28"/>
          <w:szCs w:val="28"/>
        </w:rPr>
        <w:t>Travels</w:t>
      </w:r>
      <w:proofErr w:type="spellEnd"/>
      <w:r w:rsidRPr="00CB0414">
        <w:rPr>
          <w:sz w:val="28"/>
          <w:szCs w:val="28"/>
        </w:rPr>
        <w:t>.</w:t>
      </w:r>
    </w:p>
    <w:p w:rsidR="00681102" w:rsidRPr="00CB0414" w:rsidRDefault="00681102" w:rsidP="00681102">
      <w:pPr>
        <w:ind w:firstLine="709"/>
        <w:jc w:val="both"/>
        <w:rPr>
          <w:sz w:val="28"/>
          <w:szCs w:val="28"/>
        </w:rPr>
      </w:pPr>
      <w:r w:rsidRPr="00CB0414">
        <w:rPr>
          <w:sz w:val="28"/>
          <w:szCs w:val="28"/>
        </w:rPr>
        <w:lastRenderedPageBreak/>
        <w:t xml:space="preserve">Знак </w:t>
      </w:r>
      <w:proofErr w:type="spellStart"/>
      <w:r w:rsidRPr="00CB0414">
        <w:rPr>
          <w:sz w:val="28"/>
          <w:szCs w:val="28"/>
        </w:rPr>
        <w:t>Safe</w:t>
      </w:r>
      <w:proofErr w:type="spellEnd"/>
      <w:r w:rsidRPr="00CB0414">
        <w:rPr>
          <w:sz w:val="28"/>
          <w:szCs w:val="28"/>
        </w:rPr>
        <w:t xml:space="preserve"> </w:t>
      </w:r>
      <w:proofErr w:type="spellStart"/>
      <w:r w:rsidRPr="00CB0414">
        <w:rPr>
          <w:sz w:val="28"/>
          <w:szCs w:val="28"/>
        </w:rPr>
        <w:t>Travels</w:t>
      </w:r>
      <w:proofErr w:type="spellEnd"/>
      <w:r w:rsidRPr="00CB0414">
        <w:rPr>
          <w:sz w:val="28"/>
          <w:szCs w:val="28"/>
        </w:rPr>
        <w:t xml:space="preserve">, который знают туристы во всем мире, является знаком качества, гарантирующим эпидемиологическую безопасность. Объект, который присоединяется к программе, берет на себя обязательство неукоснительно соблюдать протоколы Всемирного совета по путешествиям и туризму, которые полностью согласовываются и перекликаются с требованиями </w:t>
      </w:r>
      <w:proofErr w:type="spellStart"/>
      <w:r w:rsidRPr="00CB0414">
        <w:rPr>
          <w:sz w:val="28"/>
          <w:szCs w:val="28"/>
        </w:rPr>
        <w:t>Роспотребнадзора</w:t>
      </w:r>
      <w:proofErr w:type="spellEnd"/>
      <w:r w:rsidRPr="00CB0414">
        <w:rPr>
          <w:sz w:val="28"/>
          <w:szCs w:val="28"/>
        </w:rPr>
        <w:t xml:space="preserve">. Программа была запущена в конце июля и на сегодняшний день этот знак получили около 50 сочинских отелей и санаториев, 8 пляжей и 1 объект </w:t>
      </w:r>
      <w:proofErr w:type="spellStart"/>
      <w:r w:rsidRPr="00CB0414">
        <w:rPr>
          <w:sz w:val="28"/>
          <w:szCs w:val="28"/>
        </w:rPr>
        <w:t>турпоказа</w:t>
      </w:r>
      <w:proofErr w:type="spellEnd"/>
      <w:r w:rsidRPr="00CB0414">
        <w:rPr>
          <w:sz w:val="28"/>
          <w:szCs w:val="28"/>
        </w:rPr>
        <w:t>. Планируется расширить действие программы на всю отрасль гостеприимства.</w:t>
      </w:r>
    </w:p>
    <w:p w:rsidR="00681102" w:rsidRPr="00CB0414" w:rsidRDefault="00681102" w:rsidP="00681102">
      <w:pPr>
        <w:suppressAutoHyphens/>
        <w:ind w:firstLine="708"/>
        <w:contextualSpacing/>
        <w:jc w:val="both"/>
        <w:rPr>
          <w:sz w:val="28"/>
          <w:szCs w:val="28"/>
          <w:lang w:eastAsia="ar-SA"/>
        </w:rPr>
      </w:pPr>
      <w:r w:rsidRPr="00CB0414">
        <w:rPr>
          <w:color w:val="000000"/>
          <w:sz w:val="28"/>
          <w:szCs w:val="28"/>
          <w:shd w:val="clear" w:color="auto" w:fill="FFFFFF"/>
          <w:lang w:eastAsia="ar-SA"/>
        </w:rPr>
        <w:t>54 санаториев</w:t>
      </w:r>
      <w:r w:rsidRPr="00CB0414">
        <w:rPr>
          <w:color w:val="212121"/>
          <w:sz w:val="28"/>
          <w:szCs w:val="28"/>
          <w:shd w:val="clear" w:color="auto" w:fill="FFFFFF"/>
          <w:lang w:eastAsia="ar-SA"/>
        </w:rPr>
        <w:t xml:space="preserve"> и пансионатов с лечением принимают туристов круглогодично. Наличие бассейнов с морской водой и уникальные лечебные программы делают наши здравницы привлекательными для туристов.  </w:t>
      </w:r>
      <w:r w:rsidRPr="00CB0414">
        <w:rPr>
          <w:sz w:val="28"/>
          <w:szCs w:val="28"/>
          <w:lang w:eastAsia="ar-SA"/>
        </w:rPr>
        <w:t xml:space="preserve">Работают 14 гостиничных комплексов с медицинскими центрами. </w:t>
      </w:r>
    </w:p>
    <w:p w:rsidR="00681102" w:rsidRPr="00CB0414" w:rsidRDefault="00681102" w:rsidP="00681102">
      <w:pPr>
        <w:jc w:val="both"/>
        <w:rPr>
          <w:sz w:val="28"/>
          <w:szCs w:val="28"/>
        </w:rPr>
      </w:pPr>
      <w:r w:rsidRPr="00CB0414">
        <w:rPr>
          <w:sz w:val="28"/>
          <w:szCs w:val="28"/>
        </w:rPr>
        <w:tab/>
        <w:t xml:space="preserve">На территории горных курортов также активно развивается сфера лечебного туризма, так, например, на Розе Хутор работает бальнеологический центр-отель «Роза </w:t>
      </w:r>
      <w:proofErr w:type="spellStart"/>
      <w:r w:rsidRPr="00CB0414">
        <w:rPr>
          <w:sz w:val="28"/>
          <w:szCs w:val="28"/>
        </w:rPr>
        <w:t>Спрингс</w:t>
      </w:r>
      <w:proofErr w:type="spellEnd"/>
      <w:r w:rsidRPr="00CB0414">
        <w:rPr>
          <w:sz w:val="28"/>
          <w:szCs w:val="28"/>
        </w:rPr>
        <w:t xml:space="preserve">», на курорте «Красная поляна» Центр функциональной медицины </w:t>
      </w:r>
      <w:proofErr w:type="spellStart"/>
      <w:r w:rsidRPr="00CB0414">
        <w:rPr>
          <w:sz w:val="28"/>
          <w:szCs w:val="28"/>
        </w:rPr>
        <w:t>Medical</w:t>
      </w:r>
      <w:proofErr w:type="spellEnd"/>
      <w:r w:rsidRPr="00CB0414">
        <w:rPr>
          <w:sz w:val="28"/>
          <w:szCs w:val="28"/>
        </w:rPr>
        <w:t xml:space="preserve"> &amp; SPA Поляна 960, а на курорте Газпром оздоровительный центр </w:t>
      </w:r>
      <w:proofErr w:type="spellStart"/>
      <w:r w:rsidRPr="00CB0414">
        <w:rPr>
          <w:sz w:val="28"/>
          <w:szCs w:val="28"/>
        </w:rPr>
        <w:t>Chandelle</w:t>
      </w:r>
      <w:proofErr w:type="spellEnd"/>
      <w:r w:rsidRPr="00CB0414">
        <w:rPr>
          <w:sz w:val="28"/>
          <w:szCs w:val="28"/>
        </w:rPr>
        <w:t xml:space="preserve"> </w:t>
      </w:r>
      <w:proofErr w:type="spellStart"/>
      <w:r w:rsidRPr="00CB0414">
        <w:rPr>
          <w:sz w:val="28"/>
          <w:szCs w:val="28"/>
        </w:rPr>
        <w:t>Blanche</w:t>
      </w:r>
      <w:proofErr w:type="spellEnd"/>
      <w:r w:rsidRPr="00CB0414">
        <w:rPr>
          <w:sz w:val="28"/>
          <w:szCs w:val="28"/>
        </w:rPr>
        <w:t xml:space="preserve"> </w:t>
      </w:r>
      <w:proofErr w:type="spellStart"/>
      <w:r w:rsidRPr="00CB0414">
        <w:rPr>
          <w:sz w:val="28"/>
          <w:szCs w:val="28"/>
        </w:rPr>
        <w:t>Medi</w:t>
      </w:r>
      <w:proofErr w:type="spellEnd"/>
      <w:r w:rsidRPr="00CB0414">
        <w:rPr>
          <w:sz w:val="28"/>
          <w:szCs w:val="28"/>
        </w:rPr>
        <w:t xml:space="preserve"> SPA &amp; </w:t>
      </w:r>
      <w:proofErr w:type="spellStart"/>
      <w:r w:rsidRPr="00CB0414">
        <w:rPr>
          <w:sz w:val="28"/>
          <w:szCs w:val="28"/>
        </w:rPr>
        <w:t>Beauty</w:t>
      </w:r>
      <w:proofErr w:type="spellEnd"/>
      <w:r w:rsidRPr="00CB0414">
        <w:rPr>
          <w:sz w:val="28"/>
          <w:szCs w:val="28"/>
        </w:rPr>
        <w:t xml:space="preserve"> </w:t>
      </w:r>
      <w:proofErr w:type="spellStart"/>
      <w:r w:rsidRPr="00CB0414">
        <w:rPr>
          <w:sz w:val="28"/>
          <w:szCs w:val="28"/>
        </w:rPr>
        <w:t>Lounge</w:t>
      </w:r>
      <w:proofErr w:type="spellEnd"/>
      <w:r w:rsidRPr="00CB0414">
        <w:rPr>
          <w:sz w:val="28"/>
          <w:szCs w:val="28"/>
        </w:rPr>
        <w:t>, который предлагает лечебные, диагностические и оздоровительные услуги.</w:t>
      </w:r>
    </w:p>
    <w:p w:rsidR="00241938" w:rsidRPr="00CB0414" w:rsidRDefault="00681102" w:rsidP="00241938">
      <w:pPr>
        <w:jc w:val="both"/>
        <w:rPr>
          <w:rFonts w:eastAsia="Calibri"/>
          <w:sz w:val="28"/>
          <w:szCs w:val="28"/>
          <w:lang w:eastAsia="en-US"/>
        </w:rPr>
      </w:pPr>
      <w:r w:rsidRPr="00CB0414">
        <w:rPr>
          <w:rFonts w:eastAsia="Calibri"/>
          <w:sz w:val="28"/>
          <w:szCs w:val="28"/>
          <w:lang w:eastAsia="en-US"/>
        </w:rPr>
        <w:tab/>
      </w:r>
      <w:r w:rsidR="00241938" w:rsidRPr="00CB0414">
        <w:rPr>
          <w:rFonts w:eastAsia="Calibri"/>
          <w:sz w:val="28"/>
          <w:szCs w:val="28"/>
          <w:lang w:eastAsia="en-US"/>
        </w:rPr>
        <w:t>В январе в рамках Совета по вопросам развития санаторно-курортного и туристского комплекса муниципального образования городской округ город-курорт Сочи Краснодарского края девяти предприятиям были вручены сертификаты международной программы «Зеленый ключ» (</w:t>
      </w:r>
      <w:proofErr w:type="spellStart"/>
      <w:r w:rsidR="00241938" w:rsidRPr="00CB0414">
        <w:rPr>
          <w:rFonts w:eastAsia="Calibri"/>
          <w:sz w:val="28"/>
          <w:szCs w:val="28"/>
          <w:lang w:eastAsia="en-US"/>
        </w:rPr>
        <w:t>Green</w:t>
      </w:r>
      <w:proofErr w:type="spellEnd"/>
      <w:r w:rsidR="00241938" w:rsidRPr="00CB0414">
        <w:rPr>
          <w:rFonts w:eastAsia="Calibri"/>
          <w:sz w:val="28"/>
          <w:szCs w:val="28"/>
          <w:lang w:eastAsia="en-US"/>
        </w:rPr>
        <w:t xml:space="preserve"> </w:t>
      </w:r>
      <w:proofErr w:type="spellStart"/>
      <w:r w:rsidR="00241938" w:rsidRPr="00CB0414">
        <w:rPr>
          <w:rFonts w:eastAsia="Calibri"/>
          <w:sz w:val="28"/>
          <w:szCs w:val="28"/>
          <w:lang w:eastAsia="en-US"/>
        </w:rPr>
        <w:t>Key</w:t>
      </w:r>
      <w:proofErr w:type="spellEnd"/>
      <w:r w:rsidR="00241938" w:rsidRPr="00CB0414">
        <w:rPr>
          <w:rFonts w:eastAsia="Calibri"/>
          <w:sz w:val="28"/>
          <w:szCs w:val="28"/>
          <w:lang w:eastAsia="en-US"/>
        </w:rPr>
        <w:t xml:space="preserve">). </w:t>
      </w:r>
    </w:p>
    <w:p w:rsidR="00241938" w:rsidRPr="00CB0414" w:rsidRDefault="00241938" w:rsidP="00241938">
      <w:pPr>
        <w:jc w:val="both"/>
        <w:rPr>
          <w:rFonts w:eastAsia="Calibri"/>
          <w:sz w:val="28"/>
          <w:szCs w:val="28"/>
          <w:lang w:eastAsia="en-US"/>
        </w:rPr>
      </w:pPr>
      <w:r w:rsidRPr="00CB0414">
        <w:rPr>
          <w:rFonts w:eastAsia="Calibri"/>
          <w:sz w:val="28"/>
          <w:szCs w:val="28"/>
          <w:lang w:eastAsia="en-US"/>
        </w:rPr>
        <w:t>«Зеленый ключ» – программа добровольной международной экологической сертификации учреждений гостиничного бизнеса, принята в качестве одной из программ международной Федерации по экологическому образованию (</w:t>
      </w:r>
      <w:proofErr w:type="spellStart"/>
      <w:r w:rsidRPr="00CB0414">
        <w:rPr>
          <w:rFonts w:eastAsia="Calibri"/>
          <w:sz w:val="28"/>
          <w:szCs w:val="28"/>
          <w:lang w:eastAsia="en-US"/>
        </w:rPr>
        <w:t>Foundation</w:t>
      </w:r>
      <w:proofErr w:type="spellEnd"/>
      <w:r w:rsidRPr="00CB0414">
        <w:rPr>
          <w:rFonts w:eastAsia="Calibri"/>
          <w:sz w:val="28"/>
          <w:szCs w:val="28"/>
          <w:lang w:eastAsia="en-US"/>
        </w:rPr>
        <w:t xml:space="preserve"> </w:t>
      </w:r>
      <w:proofErr w:type="spellStart"/>
      <w:r w:rsidRPr="00CB0414">
        <w:rPr>
          <w:rFonts w:eastAsia="Calibri"/>
          <w:sz w:val="28"/>
          <w:szCs w:val="28"/>
          <w:lang w:eastAsia="en-US"/>
        </w:rPr>
        <w:t>for</w:t>
      </w:r>
      <w:proofErr w:type="spellEnd"/>
      <w:r w:rsidRPr="00CB0414">
        <w:rPr>
          <w:rFonts w:eastAsia="Calibri"/>
          <w:sz w:val="28"/>
          <w:szCs w:val="28"/>
          <w:lang w:eastAsia="en-US"/>
        </w:rPr>
        <w:t xml:space="preserve"> </w:t>
      </w:r>
      <w:proofErr w:type="spellStart"/>
      <w:r w:rsidRPr="00CB0414">
        <w:rPr>
          <w:rFonts w:eastAsia="Calibri"/>
          <w:sz w:val="28"/>
          <w:szCs w:val="28"/>
          <w:lang w:eastAsia="en-US"/>
        </w:rPr>
        <w:t>Environmental</w:t>
      </w:r>
      <w:proofErr w:type="spellEnd"/>
      <w:r w:rsidRPr="00CB0414">
        <w:rPr>
          <w:rFonts w:eastAsia="Calibri"/>
          <w:sz w:val="28"/>
          <w:szCs w:val="28"/>
          <w:lang w:eastAsia="en-US"/>
        </w:rPr>
        <w:t xml:space="preserve"> </w:t>
      </w:r>
      <w:proofErr w:type="spellStart"/>
      <w:r w:rsidRPr="00CB0414">
        <w:rPr>
          <w:rFonts w:eastAsia="Calibri"/>
          <w:sz w:val="28"/>
          <w:szCs w:val="28"/>
          <w:lang w:eastAsia="en-US"/>
        </w:rPr>
        <w:t>Education</w:t>
      </w:r>
      <w:proofErr w:type="spellEnd"/>
      <w:r w:rsidRPr="00CB0414">
        <w:rPr>
          <w:rFonts w:eastAsia="Calibri"/>
          <w:sz w:val="28"/>
          <w:szCs w:val="28"/>
          <w:lang w:eastAsia="en-US"/>
        </w:rPr>
        <w:t xml:space="preserve"> - FEE) в 2003 году. Она нацелена на уменьшение воздействия на окружающую среду, содействие реализации устойчивого управления гостиничным бизнесом, а также на повышение экологической информированности</w:t>
      </w:r>
    </w:p>
    <w:p w:rsidR="00241938" w:rsidRPr="00CB0414" w:rsidRDefault="00241938" w:rsidP="00241938">
      <w:pPr>
        <w:jc w:val="both"/>
        <w:rPr>
          <w:rFonts w:eastAsia="Calibri"/>
          <w:sz w:val="28"/>
          <w:szCs w:val="28"/>
          <w:lang w:eastAsia="en-US"/>
        </w:rPr>
      </w:pPr>
      <w:r w:rsidRPr="00CB0414">
        <w:rPr>
          <w:rFonts w:eastAsia="Calibri"/>
          <w:sz w:val="28"/>
          <w:szCs w:val="28"/>
          <w:lang w:eastAsia="en-US"/>
        </w:rPr>
        <w:t>Продолжается работа по привлечению в программу представителей гостиничного бизнеса.</w:t>
      </w:r>
    </w:p>
    <w:p w:rsidR="00241938" w:rsidRPr="00CB0414" w:rsidRDefault="00241938" w:rsidP="00241938">
      <w:pPr>
        <w:ind w:firstLine="708"/>
        <w:jc w:val="both"/>
        <w:rPr>
          <w:sz w:val="28"/>
          <w:szCs w:val="28"/>
        </w:rPr>
      </w:pPr>
      <w:r w:rsidRPr="00CB0414">
        <w:rPr>
          <w:sz w:val="28"/>
          <w:szCs w:val="28"/>
        </w:rPr>
        <w:t>В целях дополнительного фактора привлечения гостей курорта и повышения качества услуг в Сочи на предприятиях санаторно-курортной отрасли внедряются услуги по системе «все включено» и «</w:t>
      </w:r>
      <w:proofErr w:type="spellStart"/>
      <w:r w:rsidRPr="00CB0414">
        <w:rPr>
          <w:sz w:val="28"/>
          <w:szCs w:val="28"/>
        </w:rPr>
        <w:t>ультравсе</w:t>
      </w:r>
      <w:proofErr w:type="spellEnd"/>
      <w:r w:rsidRPr="00CB0414">
        <w:rPr>
          <w:sz w:val="28"/>
          <w:szCs w:val="28"/>
        </w:rPr>
        <w:t xml:space="preserve"> включено». </w:t>
      </w:r>
      <w:r w:rsidRPr="00CB0414">
        <w:rPr>
          <w:color w:val="000000"/>
          <w:sz w:val="28"/>
          <w:szCs w:val="28"/>
        </w:rPr>
        <w:t>14 предприятий нашего города успешно</w:t>
      </w:r>
      <w:r w:rsidRPr="00CB0414">
        <w:rPr>
          <w:sz w:val="28"/>
          <w:szCs w:val="28"/>
        </w:rPr>
        <w:t xml:space="preserve"> работают по этой системе, в том числе: «Спутник», «Бридж </w:t>
      </w:r>
      <w:proofErr w:type="spellStart"/>
      <w:r w:rsidRPr="00CB0414">
        <w:rPr>
          <w:sz w:val="28"/>
          <w:szCs w:val="28"/>
        </w:rPr>
        <w:t>Резорт</w:t>
      </w:r>
      <w:proofErr w:type="spellEnd"/>
      <w:r w:rsidRPr="00CB0414">
        <w:rPr>
          <w:sz w:val="28"/>
          <w:szCs w:val="28"/>
        </w:rPr>
        <w:t>», оздоровительный комплекс «Дагомыс», Гранд отель «Жемчужина», «Прометей клуб», АКВАЛОО, эко-отель «Озеро Дивное» и др.</w:t>
      </w:r>
    </w:p>
    <w:p w:rsidR="00241938" w:rsidRPr="00CB0414" w:rsidRDefault="00241938" w:rsidP="00241938">
      <w:pPr>
        <w:ind w:firstLine="708"/>
        <w:jc w:val="both"/>
        <w:rPr>
          <w:sz w:val="28"/>
          <w:szCs w:val="28"/>
        </w:rPr>
      </w:pPr>
      <w:r w:rsidRPr="00CB0414">
        <w:rPr>
          <w:sz w:val="28"/>
          <w:szCs w:val="28"/>
        </w:rPr>
        <w:t xml:space="preserve">Всего на территории города Сочи в межсезонье функционирует более 35 объектов туристского показа. </w:t>
      </w:r>
    </w:p>
    <w:p w:rsidR="00241938" w:rsidRPr="00CB0414" w:rsidRDefault="00241938" w:rsidP="00241938">
      <w:pPr>
        <w:ind w:firstLine="708"/>
        <w:jc w:val="both"/>
        <w:rPr>
          <w:sz w:val="28"/>
          <w:szCs w:val="28"/>
        </w:rPr>
      </w:pPr>
      <w:r w:rsidRPr="00CB0414">
        <w:rPr>
          <w:sz w:val="28"/>
          <w:szCs w:val="28"/>
        </w:rPr>
        <w:t xml:space="preserve">Вне зависимости от сезона наиболее популярными объектами туристского показа, являются: курорт «Роза хутор», курорт «Красная поляна», ГТЦ «Газпром», </w:t>
      </w:r>
      <w:proofErr w:type="spellStart"/>
      <w:r w:rsidRPr="00CB0414">
        <w:rPr>
          <w:sz w:val="28"/>
          <w:szCs w:val="28"/>
        </w:rPr>
        <w:t>Skaypark</w:t>
      </w:r>
      <w:proofErr w:type="spellEnd"/>
      <w:r w:rsidRPr="00CB0414">
        <w:rPr>
          <w:sz w:val="28"/>
          <w:szCs w:val="28"/>
        </w:rPr>
        <w:t xml:space="preserve"> Сочи, Солохаул ПАРК, парк «Дендрарий», парк «Ривьера», </w:t>
      </w:r>
      <w:r w:rsidRPr="00CB0414">
        <w:rPr>
          <w:sz w:val="28"/>
          <w:szCs w:val="28"/>
        </w:rPr>
        <w:lastRenderedPageBreak/>
        <w:t>смотровая башня на горе «</w:t>
      </w:r>
      <w:proofErr w:type="spellStart"/>
      <w:r w:rsidRPr="00CB0414">
        <w:rPr>
          <w:sz w:val="28"/>
          <w:szCs w:val="28"/>
        </w:rPr>
        <w:t>Ахун</w:t>
      </w:r>
      <w:proofErr w:type="spellEnd"/>
      <w:r w:rsidRPr="00CB0414">
        <w:rPr>
          <w:sz w:val="28"/>
          <w:szCs w:val="28"/>
        </w:rPr>
        <w:t xml:space="preserve">», вольерный комплекс </w:t>
      </w:r>
      <w:proofErr w:type="spellStart"/>
      <w:r w:rsidRPr="00CB0414">
        <w:rPr>
          <w:sz w:val="28"/>
          <w:szCs w:val="28"/>
        </w:rPr>
        <w:t>Экоцентр</w:t>
      </w:r>
      <w:proofErr w:type="spellEnd"/>
      <w:r w:rsidRPr="00CB0414">
        <w:rPr>
          <w:sz w:val="28"/>
          <w:szCs w:val="28"/>
        </w:rPr>
        <w:t xml:space="preserve"> «Лаура», дача Сталина.</w:t>
      </w:r>
    </w:p>
    <w:p w:rsidR="00241938" w:rsidRPr="00CB0414" w:rsidRDefault="00241938" w:rsidP="00241938">
      <w:pPr>
        <w:jc w:val="both"/>
        <w:rPr>
          <w:rFonts w:eastAsia="Calibri"/>
          <w:sz w:val="28"/>
          <w:szCs w:val="28"/>
          <w:lang w:eastAsia="en-US"/>
        </w:rPr>
      </w:pPr>
    </w:p>
    <w:p w:rsidR="00681102" w:rsidRPr="00CB0414" w:rsidRDefault="00681102" w:rsidP="00757677">
      <w:pPr>
        <w:jc w:val="both"/>
        <w:rPr>
          <w:rFonts w:eastAsia="Calibri"/>
          <w:sz w:val="28"/>
          <w:szCs w:val="28"/>
          <w:lang w:eastAsia="en-US"/>
        </w:rPr>
      </w:pPr>
    </w:p>
    <w:p w:rsidR="004D40D9" w:rsidRPr="00CB0414" w:rsidRDefault="004505C8" w:rsidP="00DC2089">
      <w:pPr>
        <w:pStyle w:val="a6"/>
        <w:spacing w:after="0"/>
        <w:ind w:left="0" w:firstLine="709"/>
        <w:jc w:val="center"/>
        <w:rPr>
          <w:b/>
          <w:color w:val="000000"/>
          <w:sz w:val="28"/>
          <w:szCs w:val="28"/>
        </w:rPr>
      </w:pPr>
      <w:r w:rsidRPr="00CB0414">
        <w:rPr>
          <w:b/>
          <w:color w:val="000000"/>
          <w:sz w:val="28"/>
          <w:szCs w:val="28"/>
        </w:rPr>
        <w:t>Финансы</w:t>
      </w:r>
    </w:p>
    <w:p w:rsidR="007C07F0" w:rsidRPr="00CB0414" w:rsidRDefault="007C07F0" w:rsidP="00DC2089">
      <w:pPr>
        <w:pStyle w:val="a6"/>
        <w:spacing w:after="0"/>
        <w:ind w:left="0" w:firstLine="709"/>
        <w:jc w:val="center"/>
        <w:rPr>
          <w:b/>
          <w:color w:val="000000"/>
          <w:sz w:val="28"/>
          <w:szCs w:val="28"/>
        </w:rPr>
      </w:pPr>
    </w:p>
    <w:p w:rsidR="00A32B9B" w:rsidRPr="00CB0414" w:rsidRDefault="00675AFE" w:rsidP="00093C7A">
      <w:pPr>
        <w:pStyle w:val="a6"/>
        <w:spacing w:after="0"/>
        <w:ind w:left="0" w:firstLine="709"/>
        <w:jc w:val="both"/>
        <w:rPr>
          <w:sz w:val="28"/>
          <w:szCs w:val="28"/>
        </w:rPr>
      </w:pPr>
      <w:r w:rsidRPr="00CB0414">
        <w:rPr>
          <w:sz w:val="28"/>
          <w:szCs w:val="28"/>
        </w:rPr>
        <w:t xml:space="preserve">В </w:t>
      </w:r>
      <w:r w:rsidR="00D348FF" w:rsidRPr="00CB0414">
        <w:rPr>
          <w:sz w:val="28"/>
          <w:szCs w:val="28"/>
        </w:rPr>
        <w:t>феврале</w:t>
      </w:r>
      <w:r w:rsidRPr="00CB0414">
        <w:rPr>
          <w:sz w:val="28"/>
          <w:szCs w:val="28"/>
        </w:rPr>
        <w:t xml:space="preserve"> 2022 года</w:t>
      </w:r>
      <w:r w:rsidR="00B72240" w:rsidRPr="00CB0414">
        <w:rPr>
          <w:sz w:val="28"/>
          <w:szCs w:val="28"/>
        </w:rPr>
        <w:t xml:space="preserve"> </w:t>
      </w:r>
      <w:r w:rsidR="004D40D9" w:rsidRPr="00CB0414">
        <w:rPr>
          <w:sz w:val="28"/>
          <w:szCs w:val="28"/>
        </w:rPr>
        <w:t>сальдированны</w:t>
      </w:r>
      <w:r w:rsidR="004505C8" w:rsidRPr="00CB0414">
        <w:rPr>
          <w:sz w:val="28"/>
          <w:szCs w:val="28"/>
        </w:rPr>
        <w:t>м</w:t>
      </w:r>
      <w:r w:rsidR="004D40D9" w:rsidRPr="00CB0414">
        <w:rPr>
          <w:sz w:val="28"/>
          <w:szCs w:val="28"/>
        </w:rPr>
        <w:t xml:space="preserve"> финансовы</w:t>
      </w:r>
      <w:r w:rsidR="004505C8" w:rsidRPr="00CB0414">
        <w:rPr>
          <w:sz w:val="28"/>
          <w:szCs w:val="28"/>
        </w:rPr>
        <w:t>м</w:t>
      </w:r>
      <w:r w:rsidR="004D40D9" w:rsidRPr="00CB0414">
        <w:rPr>
          <w:sz w:val="28"/>
          <w:szCs w:val="28"/>
        </w:rPr>
        <w:t xml:space="preserve"> </w:t>
      </w:r>
      <w:r w:rsidR="00434848" w:rsidRPr="00CB0414">
        <w:rPr>
          <w:sz w:val="28"/>
          <w:szCs w:val="28"/>
        </w:rPr>
        <w:t>результат</w:t>
      </w:r>
      <w:r w:rsidR="004505C8" w:rsidRPr="00CB0414">
        <w:rPr>
          <w:sz w:val="28"/>
          <w:szCs w:val="28"/>
        </w:rPr>
        <w:t>ом</w:t>
      </w:r>
      <w:r w:rsidR="00434848" w:rsidRPr="00CB0414">
        <w:rPr>
          <w:sz w:val="28"/>
          <w:szCs w:val="28"/>
        </w:rPr>
        <w:t xml:space="preserve"> деятельности крупных и средних организаций </w:t>
      </w:r>
      <w:r w:rsidR="004505C8" w:rsidRPr="00CB0414">
        <w:rPr>
          <w:sz w:val="28"/>
          <w:szCs w:val="28"/>
        </w:rPr>
        <w:t xml:space="preserve">является </w:t>
      </w:r>
      <w:r w:rsidR="00B72240" w:rsidRPr="00CB0414">
        <w:rPr>
          <w:sz w:val="28"/>
          <w:szCs w:val="28"/>
        </w:rPr>
        <w:t>прибыль</w:t>
      </w:r>
      <w:r w:rsidR="004505C8" w:rsidRPr="00CB0414">
        <w:rPr>
          <w:sz w:val="28"/>
          <w:szCs w:val="28"/>
        </w:rPr>
        <w:t xml:space="preserve"> </w:t>
      </w:r>
      <w:r w:rsidR="007F0745" w:rsidRPr="00CB0414">
        <w:rPr>
          <w:sz w:val="28"/>
          <w:szCs w:val="28"/>
        </w:rPr>
        <w:t>в</w:t>
      </w:r>
      <w:r w:rsidR="004505C8" w:rsidRPr="00CB0414">
        <w:rPr>
          <w:sz w:val="28"/>
          <w:szCs w:val="28"/>
        </w:rPr>
        <w:t xml:space="preserve"> размере</w:t>
      </w:r>
      <w:r w:rsidR="00434848" w:rsidRPr="00CB0414">
        <w:rPr>
          <w:sz w:val="28"/>
          <w:szCs w:val="28"/>
        </w:rPr>
        <w:t xml:space="preserve"> </w:t>
      </w:r>
      <w:r w:rsidR="00D348FF" w:rsidRPr="00CB0414">
        <w:rPr>
          <w:sz w:val="28"/>
          <w:szCs w:val="28"/>
        </w:rPr>
        <w:t xml:space="preserve">                            1 270,8</w:t>
      </w:r>
      <w:r w:rsidR="004E672C" w:rsidRPr="00CB0414">
        <w:rPr>
          <w:sz w:val="28"/>
          <w:szCs w:val="28"/>
        </w:rPr>
        <w:t xml:space="preserve"> </w:t>
      </w:r>
      <w:r w:rsidR="00B910D0" w:rsidRPr="00CB0414">
        <w:rPr>
          <w:sz w:val="28"/>
          <w:szCs w:val="28"/>
        </w:rPr>
        <w:t>млн. рублей</w:t>
      </w:r>
      <w:r w:rsidR="00434848" w:rsidRPr="00CB0414">
        <w:rPr>
          <w:sz w:val="28"/>
          <w:szCs w:val="28"/>
        </w:rPr>
        <w:t xml:space="preserve">. </w:t>
      </w:r>
      <w:r w:rsidR="006B6186" w:rsidRPr="00CB0414">
        <w:rPr>
          <w:sz w:val="28"/>
          <w:szCs w:val="28"/>
        </w:rPr>
        <w:t>За а</w:t>
      </w:r>
      <w:r w:rsidR="00B457A7" w:rsidRPr="00CB0414">
        <w:rPr>
          <w:sz w:val="28"/>
          <w:szCs w:val="28"/>
        </w:rPr>
        <w:t xml:space="preserve">налогичный период прошлого года </w:t>
      </w:r>
      <w:r w:rsidR="006941CB" w:rsidRPr="00CB0414">
        <w:rPr>
          <w:sz w:val="28"/>
          <w:szCs w:val="28"/>
        </w:rPr>
        <w:t>финансовым резуль</w:t>
      </w:r>
      <w:r w:rsidR="008F261C" w:rsidRPr="00CB0414">
        <w:rPr>
          <w:sz w:val="28"/>
          <w:szCs w:val="28"/>
        </w:rPr>
        <w:t xml:space="preserve">татом </w:t>
      </w:r>
      <w:r w:rsidR="00672167" w:rsidRPr="00CB0414">
        <w:rPr>
          <w:sz w:val="28"/>
          <w:szCs w:val="28"/>
        </w:rPr>
        <w:t xml:space="preserve">деятельности </w:t>
      </w:r>
      <w:r w:rsidR="008F261C" w:rsidRPr="00CB0414">
        <w:rPr>
          <w:sz w:val="28"/>
          <w:szCs w:val="28"/>
        </w:rPr>
        <w:t>являл</w:t>
      </w:r>
      <w:r w:rsidR="00B72240" w:rsidRPr="00CB0414">
        <w:rPr>
          <w:sz w:val="28"/>
          <w:szCs w:val="28"/>
        </w:rPr>
        <w:t>ся</w:t>
      </w:r>
      <w:r w:rsidR="006941CB" w:rsidRPr="00CB0414">
        <w:rPr>
          <w:sz w:val="28"/>
          <w:szCs w:val="28"/>
        </w:rPr>
        <w:t xml:space="preserve"> </w:t>
      </w:r>
      <w:r w:rsidRPr="00CB0414">
        <w:rPr>
          <w:sz w:val="28"/>
          <w:szCs w:val="28"/>
        </w:rPr>
        <w:t xml:space="preserve">прибыль </w:t>
      </w:r>
      <w:r w:rsidR="007D1FFF" w:rsidRPr="00CB0414">
        <w:rPr>
          <w:sz w:val="28"/>
          <w:szCs w:val="28"/>
        </w:rPr>
        <w:t>в размере</w:t>
      </w:r>
      <w:r w:rsidR="006941CB" w:rsidRPr="00CB0414">
        <w:rPr>
          <w:sz w:val="28"/>
          <w:szCs w:val="28"/>
        </w:rPr>
        <w:t xml:space="preserve"> </w:t>
      </w:r>
      <w:r w:rsidR="00FB5577" w:rsidRPr="00CB0414">
        <w:rPr>
          <w:sz w:val="28"/>
          <w:szCs w:val="28"/>
        </w:rPr>
        <w:t xml:space="preserve">– </w:t>
      </w:r>
      <w:r w:rsidR="00D348FF" w:rsidRPr="00CB0414">
        <w:rPr>
          <w:sz w:val="28"/>
          <w:szCs w:val="28"/>
        </w:rPr>
        <w:t>2 708,8 млн.</w:t>
      </w:r>
      <w:r w:rsidR="00B910D0" w:rsidRPr="00CB0414">
        <w:rPr>
          <w:sz w:val="28"/>
          <w:szCs w:val="28"/>
        </w:rPr>
        <w:t xml:space="preserve"> рублей</w:t>
      </w:r>
      <w:r w:rsidR="00B457A7" w:rsidRPr="00CB0414">
        <w:rPr>
          <w:sz w:val="28"/>
          <w:szCs w:val="28"/>
        </w:rPr>
        <w:t>.</w:t>
      </w:r>
    </w:p>
    <w:bookmarkEnd w:id="11"/>
    <w:bookmarkEnd w:id="12"/>
    <w:bookmarkEnd w:id="13"/>
    <w:bookmarkEnd w:id="14"/>
    <w:bookmarkEnd w:id="15"/>
    <w:bookmarkEnd w:id="16"/>
    <w:bookmarkEnd w:id="17"/>
    <w:bookmarkEnd w:id="18"/>
    <w:bookmarkEnd w:id="19"/>
    <w:p w:rsidR="005810F2" w:rsidRPr="00CB0414" w:rsidRDefault="005810F2" w:rsidP="00350837">
      <w:pPr>
        <w:pStyle w:val="a6"/>
        <w:spacing w:after="0"/>
        <w:ind w:left="0" w:firstLine="709"/>
        <w:jc w:val="both"/>
        <w:rPr>
          <w:sz w:val="28"/>
          <w:szCs w:val="28"/>
        </w:rPr>
      </w:pPr>
      <w:r w:rsidRPr="00CB0414">
        <w:rPr>
          <w:sz w:val="28"/>
          <w:szCs w:val="28"/>
        </w:rPr>
        <w:t xml:space="preserve">По результатам своей </w:t>
      </w:r>
      <w:r w:rsidR="00C6454F" w:rsidRPr="00CB0414">
        <w:rPr>
          <w:sz w:val="28"/>
          <w:szCs w:val="28"/>
        </w:rPr>
        <w:t xml:space="preserve">деятельности </w:t>
      </w:r>
      <w:r w:rsidR="00675AFE" w:rsidRPr="00CB0414">
        <w:rPr>
          <w:sz w:val="28"/>
          <w:szCs w:val="28"/>
        </w:rPr>
        <w:t>4</w:t>
      </w:r>
      <w:r w:rsidR="00D348FF" w:rsidRPr="00CB0414">
        <w:rPr>
          <w:sz w:val="28"/>
          <w:szCs w:val="28"/>
        </w:rPr>
        <w:t xml:space="preserve">4 </w:t>
      </w:r>
      <w:r w:rsidR="00ED3BF7" w:rsidRPr="00CB0414">
        <w:rPr>
          <w:sz w:val="28"/>
          <w:szCs w:val="28"/>
        </w:rPr>
        <w:t>%</w:t>
      </w:r>
      <w:r w:rsidRPr="00CB0414">
        <w:rPr>
          <w:sz w:val="28"/>
          <w:szCs w:val="28"/>
        </w:rPr>
        <w:t xml:space="preserve"> организаци</w:t>
      </w:r>
      <w:r w:rsidR="00C57BE5" w:rsidRPr="00CB0414">
        <w:rPr>
          <w:sz w:val="28"/>
          <w:szCs w:val="28"/>
        </w:rPr>
        <w:t>и</w:t>
      </w:r>
      <w:r w:rsidRPr="00CB0414">
        <w:rPr>
          <w:b/>
          <w:sz w:val="28"/>
          <w:szCs w:val="28"/>
        </w:rPr>
        <w:t xml:space="preserve"> </w:t>
      </w:r>
      <w:r w:rsidRPr="00CB0414">
        <w:rPr>
          <w:sz w:val="28"/>
          <w:szCs w:val="28"/>
        </w:rPr>
        <w:t xml:space="preserve">получили убытки на общую сумму </w:t>
      </w:r>
      <w:r w:rsidR="00D348FF" w:rsidRPr="00CB0414">
        <w:rPr>
          <w:sz w:val="28"/>
          <w:szCs w:val="28"/>
        </w:rPr>
        <w:t xml:space="preserve">1 630,8 </w:t>
      </w:r>
      <w:r w:rsidR="00B910D0" w:rsidRPr="00CB0414">
        <w:rPr>
          <w:sz w:val="28"/>
          <w:szCs w:val="28"/>
        </w:rPr>
        <w:t>млн. рублей</w:t>
      </w:r>
      <w:r w:rsidRPr="00CB0414">
        <w:rPr>
          <w:sz w:val="28"/>
          <w:szCs w:val="28"/>
        </w:rPr>
        <w:t xml:space="preserve">, </w:t>
      </w:r>
      <w:r w:rsidR="00CC2261" w:rsidRPr="00CB0414">
        <w:rPr>
          <w:sz w:val="28"/>
          <w:szCs w:val="28"/>
        </w:rPr>
        <w:t xml:space="preserve">что </w:t>
      </w:r>
      <w:r w:rsidR="00C041FC" w:rsidRPr="00CB0414">
        <w:rPr>
          <w:sz w:val="28"/>
          <w:szCs w:val="28"/>
        </w:rPr>
        <w:t>в</w:t>
      </w:r>
      <w:r w:rsidR="00CC2261" w:rsidRPr="00CB0414">
        <w:rPr>
          <w:sz w:val="28"/>
          <w:szCs w:val="28"/>
        </w:rPr>
        <w:t xml:space="preserve"> </w:t>
      </w:r>
      <w:r w:rsidR="00D348FF" w:rsidRPr="00CB0414">
        <w:rPr>
          <w:sz w:val="28"/>
          <w:szCs w:val="28"/>
        </w:rPr>
        <w:t>3,2</w:t>
      </w:r>
      <w:r w:rsidR="00FB5577" w:rsidRPr="00CB0414">
        <w:rPr>
          <w:sz w:val="28"/>
          <w:szCs w:val="28"/>
        </w:rPr>
        <w:t xml:space="preserve"> </w:t>
      </w:r>
      <w:r w:rsidR="00C041FC" w:rsidRPr="00CB0414">
        <w:rPr>
          <w:sz w:val="28"/>
          <w:szCs w:val="28"/>
        </w:rPr>
        <w:t>раз</w:t>
      </w:r>
      <w:r w:rsidR="00CB3061" w:rsidRPr="00CB0414">
        <w:rPr>
          <w:sz w:val="28"/>
          <w:szCs w:val="28"/>
        </w:rPr>
        <w:t>а</w:t>
      </w:r>
      <w:r w:rsidR="00CC2261" w:rsidRPr="00CB0414">
        <w:rPr>
          <w:sz w:val="28"/>
          <w:szCs w:val="28"/>
        </w:rPr>
        <w:t xml:space="preserve"> </w:t>
      </w:r>
      <w:r w:rsidR="00B72240" w:rsidRPr="00CB0414">
        <w:rPr>
          <w:sz w:val="28"/>
          <w:szCs w:val="28"/>
        </w:rPr>
        <w:t xml:space="preserve">меньше </w:t>
      </w:r>
      <w:r w:rsidR="00CC2261" w:rsidRPr="00CB0414">
        <w:rPr>
          <w:sz w:val="28"/>
          <w:szCs w:val="28"/>
        </w:rPr>
        <w:t>соответствующего периода предыдущего года.</w:t>
      </w:r>
      <w:r w:rsidR="00671D9E" w:rsidRPr="00CB0414">
        <w:rPr>
          <w:b/>
          <w:sz w:val="28"/>
          <w:szCs w:val="28"/>
        </w:rPr>
        <w:t xml:space="preserve"> </w:t>
      </w:r>
    </w:p>
    <w:p w:rsidR="004A45E9" w:rsidRPr="0046578E" w:rsidRDefault="005810F2" w:rsidP="00927D69">
      <w:pPr>
        <w:pStyle w:val="a6"/>
        <w:spacing w:after="0"/>
        <w:ind w:left="0" w:firstLine="709"/>
        <w:jc w:val="both"/>
        <w:rPr>
          <w:b/>
          <w:sz w:val="28"/>
          <w:szCs w:val="28"/>
        </w:rPr>
      </w:pPr>
      <w:r w:rsidRPr="00CB0414">
        <w:rPr>
          <w:sz w:val="28"/>
          <w:szCs w:val="28"/>
        </w:rPr>
        <w:t>Прибыль</w:t>
      </w:r>
      <w:r w:rsidR="00A64E4D" w:rsidRPr="00CB0414">
        <w:rPr>
          <w:sz w:val="28"/>
          <w:szCs w:val="28"/>
        </w:rPr>
        <w:t xml:space="preserve"> прибыльных</w:t>
      </w:r>
      <w:r w:rsidRPr="00CB0414">
        <w:rPr>
          <w:sz w:val="28"/>
          <w:szCs w:val="28"/>
        </w:rPr>
        <w:t xml:space="preserve"> организаци</w:t>
      </w:r>
      <w:r w:rsidR="00A64E4D" w:rsidRPr="00CB0414">
        <w:rPr>
          <w:sz w:val="28"/>
          <w:szCs w:val="28"/>
        </w:rPr>
        <w:t xml:space="preserve">й </w:t>
      </w:r>
      <w:r w:rsidR="00700AD9" w:rsidRPr="00CB0414">
        <w:rPr>
          <w:sz w:val="28"/>
          <w:szCs w:val="28"/>
        </w:rPr>
        <w:t>снизилась на 23</w:t>
      </w:r>
      <w:r w:rsidR="00CB3061" w:rsidRPr="00CB0414">
        <w:rPr>
          <w:sz w:val="28"/>
          <w:szCs w:val="28"/>
        </w:rPr>
        <w:t xml:space="preserve"> %</w:t>
      </w:r>
      <w:r w:rsidR="00A64E4D" w:rsidRPr="00CB0414">
        <w:rPr>
          <w:sz w:val="28"/>
          <w:szCs w:val="28"/>
        </w:rPr>
        <w:t xml:space="preserve"> </w:t>
      </w:r>
      <w:r w:rsidR="00C66066" w:rsidRPr="00CB0414">
        <w:rPr>
          <w:sz w:val="28"/>
          <w:szCs w:val="28"/>
        </w:rPr>
        <w:t xml:space="preserve">и составила </w:t>
      </w:r>
      <w:r w:rsidR="00CB3061" w:rsidRPr="00CB0414">
        <w:rPr>
          <w:sz w:val="28"/>
          <w:szCs w:val="28"/>
        </w:rPr>
        <w:t>2</w:t>
      </w:r>
      <w:r w:rsidR="00700AD9" w:rsidRPr="00CB0414">
        <w:rPr>
          <w:sz w:val="28"/>
          <w:szCs w:val="28"/>
        </w:rPr>
        <w:t> 902</w:t>
      </w:r>
      <w:r w:rsidR="00AF01DA" w:rsidRPr="00CB0414">
        <w:rPr>
          <w:sz w:val="28"/>
          <w:szCs w:val="28"/>
        </w:rPr>
        <w:t xml:space="preserve"> млн.</w:t>
      </w:r>
      <w:r w:rsidR="00B910D0" w:rsidRPr="00CB0414">
        <w:rPr>
          <w:sz w:val="28"/>
          <w:szCs w:val="28"/>
        </w:rPr>
        <w:t xml:space="preserve"> рублей</w:t>
      </w:r>
      <w:r w:rsidRPr="00CB0414">
        <w:rPr>
          <w:sz w:val="28"/>
          <w:szCs w:val="28"/>
        </w:rPr>
        <w:t>.</w:t>
      </w:r>
    </w:p>
    <w:p w:rsidR="00096DD0" w:rsidRPr="0046578E" w:rsidRDefault="00096DD0" w:rsidP="00DC2089">
      <w:pPr>
        <w:pStyle w:val="a6"/>
        <w:spacing w:after="0"/>
        <w:ind w:left="0" w:firstLine="709"/>
        <w:jc w:val="center"/>
        <w:rPr>
          <w:b/>
          <w:sz w:val="28"/>
          <w:szCs w:val="28"/>
        </w:rPr>
      </w:pPr>
      <w:r w:rsidRPr="0046578E">
        <w:rPr>
          <w:b/>
          <w:sz w:val="28"/>
          <w:szCs w:val="28"/>
        </w:rPr>
        <w:t>Уровень жизни населения</w:t>
      </w:r>
    </w:p>
    <w:p w:rsidR="00370017" w:rsidRPr="0046578E" w:rsidRDefault="00370017" w:rsidP="00DC2089">
      <w:pPr>
        <w:autoSpaceDE w:val="0"/>
        <w:autoSpaceDN w:val="0"/>
        <w:adjustRightInd w:val="0"/>
        <w:ind w:firstLine="709"/>
        <w:jc w:val="both"/>
        <w:rPr>
          <w:sz w:val="28"/>
          <w:szCs w:val="28"/>
        </w:rPr>
      </w:pPr>
    </w:p>
    <w:p w:rsidR="008F261C" w:rsidRPr="0046578E" w:rsidRDefault="00426CA6" w:rsidP="00DC2089">
      <w:pPr>
        <w:autoSpaceDE w:val="0"/>
        <w:autoSpaceDN w:val="0"/>
        <w:adjustRightInd w:val="0"/>
        <w:ind w:firstLine="709"/>
        <w:jc w:val="both"/>
        <w:rPr>
          <w:sz w:val="28"/>
          <w:szCs w:val="28"/>
        </w:rPr>
      </w:pPr>
      <w:r w:rsidRPr="0046578E">
        <w:rPr>
          <w:sz w:val="28"/>
          <w:szCs w:val="28"/>
        </w:rPr>
        <w:t>Ч</w:t>
      </w:r>
      <w:r w:rsidR="003B7D8A" w:rsidRPr="0046578E">
        <w:rPr>
          <w:sz w:val="28"/>
          <w:szCs w:val="28"/>
        </w:rPr>
        <w:t>исленность</w:t>
      </w:r>
      <w:r w:rsidR="008F261C" w:rsidRPr="0046578E">
        <w:rPr>
          <w:sz w:val="28"/>
          <w:szCs w:val="28"/>
        </w:rPr>
        <w:t xml:space="preserve"> населения города Сочи</w:t>
      </w:r>
      <w:r w:rsidR="00ED3BF7" w:rsidRPr="0046578E">
        <w:rPr>
          <w:sz w:val="28"/>
          <w:szCs w:val="28"/>
        </w:rPr>
        <w:t xml:space="preserve"> (без учета населения ФТ Сириус)</w:t>
      </w:r>
      <w:r w:rsidR="008F261C" w:rsidRPr="0046578E">
        <w:rPr>
          <w:sz w:val="28"/>
          <w:szCs w:val="28"/>
        </w:rPr>
        <w:t xml:space="preserve"> на</w:t>
      </w:r>
      <w:r w:rsidR="00F91602">
        <w:rPr>
          <w:sz w:val="28"/>
          <w:szCs w:val="28"/>
        </w:rPr>
        <w:t xml:space="preserve">    </w:t>
      </w:r>
      <w:r w:rsidR="008F261C" w:rsidRPr="0046578E">
        <w:rPr>
          <w:sz w:val="28"/>
          <w:szCs w:val="28"/>
        </w:rPr>
        <w:t xml:space="preserve"> </w:t>
      </w:r>
      <w:r w:rsidR="00B135C8" w:rsidRPr="0046578E">
        <w:rPr>
          <w:sz w:val="28"/>
          <w:szCs w:val="28"/>
        </w:rPr>
        <w:t xml:space="preserve">1 </w:t>
      </w:r>
      <w:r w:rsidR="006308AD" w:rsidRPr="0046578E">
        <w:rPr>
          <w:sz w:val="28"/>
          <w:szCs w:val="28"/>
        </w:rPr>
        <w:t xml:space="preserve">января </w:t>
      </w:r>
      <w:r w:rsidR="003B7D8A" w:rsidRPr="0046578E">
        <w:rPr>
          <w:sz w:val="28"/>
          <w:szCs w:val="28"/>
        </w:rPr>
        <w:t>20</w:t>
      </w:r>
      <w:r w:rsidR="005158DF" w:rsidRPr="0046578E">
        <w:rPr>
          <w:sz w:val="28"/>
          <w:szCs w:val="28"/>
        </w:rPr>
        <w:t>2</w:t>
      </w:r>
      <w:r w:rsidR="00C56B01" w:rsidRPr="0046578E">
        <w:rPr>
          <w:sz w:val="28"/>
          <w:szCs w:val="28"/>
        </w:rPr>
        <w:t>2</w:t>
      </w:r>
      <w:r w:rsidR="003B7D8A" w:rsidRPr="0046578E">
        <w:rPr>
          <w:sz w:val="28"/>
          <w:szCs w:val="28"/>
        </w:rPr>
        <w:t xml:space="preserve"> года </w:t>
      </w:r>
      <w:r w:rsidR="0081358D" w:rsidRPr="0046578E">
        <w:rPr>
          <w:sz w:val="28"/>
          <w:szCs w:val="28"/>
        </w:rPr>
        <w:t xml:space="preserve">составляет </w:t>
      </w:r>
      <w:r w:rsidR="006308AD" w:rsidRPr="0046578E">
        <w:rPr>
          <w:sz w:val="28"/>
          <w:szCs w:val="28"/>
        </w:rPr>
        <w:t>5</w:t>
      </w:r>
      <w:r w:rsidR="00C56B01" w:rsidRPr="0046578E">
        <w:rPr>
          <w:sz w:val="28"/>
          <w:szCs w:val="28"/>
        </w:rPr>
        <w:t>19 156</w:t>
      </w:r>
      <w:r w:rsidR="005158DF" w:rsidRPr="0046578E">
        <w:rPr>
          <w:bCs/>
          <w:iCs/>
          <w:sz w:val="28"/>
          <w:szCs w:val="28"/>
        </w:rPr>
        <w:t xml:space="preserve"> </w:t>
      </w:r>
      <w:r w:rsidR="00B135C8" w:rsidRPr="0046578E">
        <w:rPr>
          <w:sz w:val="28"/>
          <w:szCs w:val="28"/>
        </w:rPr>
        <w:t xml:space="preserve">человек (городское – </w:t>
      </w:r>
      <w:r w:rsidR="00C56B01" w:rsidRPr="0046578E">
        <w:rPr>
          <w:bCs/>
          <w:iCs/>
          <w:sz w:val="28"/>
          <w:szCs w:val="28"/>
        </w:rPr>
        <w:t>438 365</w:t>
      </w:r>
      <w:r w:rsidR="005158DF" w:rsidRPr="0046578E">
        <w:rPr>
          <w:bCs/>
          <w:iCs/>
          <w:sz w:val="28"/>
          <w:szCs w:val="28"/>
        </w:rPr>
        <w:t xml:space="preserve"> </w:t>
      </w:r>
      <w:r w:rsidR="00B135C8" w:rsidRPr="0046578E">
        <w:rPr>
          <w:sz w:val="28"/>
          <w:szCs w:val="28"/>
        </w:rPr>
        <w:t xml:space="preserve">человек, сельское – </w:t>
      </w:r>
      <w:r w:rsidR="00C56B01" w:rsidRPr="0046578E">
        <w:rPr>
          <w:bCs/>
          <w:iCs/>
          <w:sz w:val="28"/>
          <w:szCs w:val="28"/>
        </w:rPr>
        <w:t>80 791</w:t>
      </w:r>
      <w:r w:rsidR="005158DF" w:rsidRPr="0046578E">
        <w:rPr>
          <w:bCs/>
          <w:iCs/>
          <w:sz w:val="28"/>
          <w:szCs w:val="28"/>
        </w:rPr>
        <w:t xml:space="preserve"> </w:t>
      </w:r>
      <w:r w:rsidR="00B135C8" w:rsidRPr="0046578E">
        <w:rPr>
          <w:sz w:val="28"/>
          <w:szCs w:val="28"/>
        </w:rPr>
        <w:t>человек).</w:t>
      </w:r>
      <w:r w:rsidR="008F261C" w:rsidRPr="0046578E">
        <w:rPr>
          <w:sz w:val="28"/>
          <w:szCs w:val="28"/>
        </w:rPr>
        <w:t xml:space="preserve"> </w:t>
      </w:r>
      <w:r w:rsidR="007C07F0" w:rsidRPr="0046578E">
        <w:rPr>
          <w:sz w:val="28"/>
          <w:szCs w:val="28"/>
        </w:rPr>
        <w:t xml:space="preserve">За </w:t>
      </w:r>
      <w:r w:rsidR="00CB0414">
        <w:rPr>
          <w:sz w:val="28"/>
          <w:szCs w:val="28"/>
        </w:rPr>
        <w:t>февраль</w:t>
      </w:r>
      <w:r w:rsidR="007C07F0" w:rsidRPr="0046578E">
        <w:rPr>
          <w:sz w:val="28"/>
          <w:szCs w:val="28"/>
        </w:rPr>
        <w:t xml:space="preserve"> естественная убыль населения города составила </w:t>
      </w:r>
      <w:r w:rsidR="00FE56AA" w:rsidRPr="0046578E">
        <w:rPr>
          <w:sz w:val="28"/>
          <w:szCs w:val="28"/>
        </w:rPr>
        <w:t xml:space="preserve">– </w:t>
      </w:r>
      <w:r w:rsidR="00CB0414">
        <w:rPr>
          <w:sz w:val="28"/>
          <w:szCs w:val="28"/>
        </w:rPr>
        <w:t>362</w:t>
      </w:r>
      <w:r w:rsidR="00D756CA" w:rsidRPr="0046578E">
        <w:rPr>
          <w:sz w:val="28"/>
          <w:szCs w:val="28"/>
        </w:rPr>
        <w:t xml:space="preserve"> </w:t>
      </w:r>
      <w:r w:rsidR="007C07F0" w:rsidRPr="0046578E">
        <w:rPr>
          <w:sz w:val="28"/>
          <w:szCs w:val="28"/>
        </w:rPr>
        <w:t>человек</w:t>
      </w:r>
      <w:r w:rsidR="00C56B01" w:rsidRPr="0046578E">
        <w:rPr>
          <w:sz w:val="28"/>
          <w:szCs w:val="28"/>
        </w:rPr>
        <w:t>а</w:t>
      </w:r>
      <w:r w:rsidR="007C07F0" w:rsidRPr="0046578E">
        <w:rPr>
          <w:sz w:val="28"/>
          <w:szCs w:val="28"/>
        </w:rPr>
        <w:t>, миграционн</w:t>
      </w:r>
      <w:r w:rsidR="00C56B01" w:rsidRPr="0046578E">
        <w:rPr>
          <w:sz w:val="28"/>
          <w:szCs w:val="28"/>
        </w:rPr>
        <w:t>ое снижение</w:t>
      </w:r>
      <w:r w:rsidR="007C07F0" w:rsidRPr="0046578E">
        <w:rPr>
          <w:sz w:val="28"/>
          <w:szCs w:val="28"/>
        </w:rPr>
        <w:t xml:space="preserve"> </w:t>
      </w:r>
      <w:r w:rsidR="00C56B01" w:rsidRPr="0046578E">
        <w:rPr>
          <w:sz w:val="28"/>
          <w:szCs w:val="28"/>
        </w:rPr>
        <w:t>составило</w:t>
      </w:r>
      <w:r w:rsidR="007C07F0" w:rsidRPr="0046578E">
        <w:rPr>
          <w:sz w:val="28"/>
          <w:szCs w:val="28"/>
        </w:rPr>
        <w:t xml:space="preserve"> </w:t>
      </w:r>
      <w:r w:rsidR="00C56B01" w:rsidRPr="0046578E">
        <w:rPr>
          <w:sz w:val="28"/>
          <w:szCs w:val="28"/>
        </w:rPr>
        <w:t xml:space="preserve">- </w:t>
      </w:r>
      <w:r w:rsidR="00CB0414">
        <w:rPr>
          <w:sz w:val="28"/>
          <w:szCs w:val="28"/>
        </w:rPr>
        <w:t>559</w:t>
      </w:r>
      <w:r w:rsidR="00A04464" w:rsidRPr="0046578E">
        <w:rPr>
          <w:sz w:val="28"/>
          <w:szCs w:val="28"/>
        </w:rPr>
        <w:t xml:space="preserve"> </w:t>
      </w:r>
      <w:r w:rsidR="007C07F0" w:rsidRPr="0046578E">
        <w:rPr>
          <w:sz w:val="28"/>
          <w:szCs w:val="28"/>
        </w:rPr>
        <w:t>человек. Таким образом, числ</w:t>
      </w:r>
      <w:r w:rsidR="00D756CA" w:rsidRPr="0046578E">
        <w:rPr>
          <w:sz w:val="28"/>
          <w:szCs w:val="28"/>
        </w:rPr>
        <w:t>е</w:t>
      </w:r>
      <w:r w:rsidR="00FD1B1D" w:rsidRPr="0046578E">
        <w:rPr>
          <w:sz w:val="28"/>
          <w:szCs w:val="28"/>
        </w:rPr>
        <w:t>нность населения города на 01.</w:t>
      </w:r>
      <w:r w:rsidR="00C56B01" w:rsidRPr="0046578E">
        <w:rPr>
          <w:sz w:val="28"/>
          <w:szCs w:val="28"/>
        </w:rPr>
        <w:t>0</w:t>
      </w:r>
      <w:r w:rsidR="00CB0414">
        <w:rPr>
          <w:sz w:val="28"/>
          <w:szCs w:val="28"/>
        </w:rPr>
        <w:t>4</w:t>
      </w:r>
      <w:r w:rsidR="007C07F0" w:rsidRPr="0046578E">
        <w:rPr>
          <w:sz w:val="28"/>
          <w:szCs w:val="28"/>
        </w:rPr>
        <w:t>.202</w:t>
      </w:r>
      <w:r w:rsidR="00CB0414">
        <w:rPr>
          <w:sz w:val="28"/>
          <w:szCs w:val="28"/>
        </w:rPr>
        <w:t>2</w:t>
      </w:r>
      <w:r w:rsidR="007C07F0" w:rsidRPr="0046578E">
        <w:rPr>
          <w:sz w:val="28"/>
          <w:szCs w:val="28"/>
        </w:rPr>
        <w:t xml:space="preserve"> года оценивается в </w:t>
      </w:r>
      <w:r w:rsidR="00240DE5" w:rsidRPr="0046578E">
        <w:rPr>
          <w:sz w:val="28"/>
          <w:szCs w:val="28"/>
        </w:rPr>
        <w:t xml:space="preserve">518 </w:t>
      </w:r>
      <w:r w:rsidR="00CB0414">
        <w:rPr>
          <w:sz w:val="28"/>
          <w:szCs w:val="28"/>
        </w:rPr>
        <w:t>235</w:t>
      </w:r>
      <w:r w:rsidR="00A04464" w:rsidRPr="0046578E">
        <w:rPr>
          <w:sz w:val="28"/>
          <w:szCs w:val="28"/>
        </w:rPr>
        <w:t xml:space="preserve"> </w:t>
      </w:r>
      <w:r w:rsidR="007C07F0" w:rsidRPr="0046578E">
        <w:rPr>
          <w:sz w:val="28"/>
          <w:szCs w:val="28"/>
        </w:rPr>
        <w:t>человек.</w:t>
      </w:r>
    </w:p>
    <w:p w:rsidR="00425BB0" w:rsidRPr="0046578E" w:rsidRDefault="00814E9F" w:rsidP="00AB25F2">
      <w:pPr>
        <w:pStyle w:val="a6"/>
        <w:spacing w:after="0"/>
        <w:ind w:left="0" w:firstLine="709"/>
        <w:jc w:val="both"/>
        <w:rPr>
          <w:sz w:val="28"/>
          <w:szCs w:val="28"/>
          <w:shd w:val="clear" w:color="auto" w:fill="FFFFFF"/>
        </w:rPr>
      </w:pPr>
      <w:r w:rsidRPr="0046578E">
        <w:rPr>
          <w:sz w:val="28"/>
          <w:szCs w:val="28"/>
        </w:rPr>
        <w:t>Сре</w:t>
      </w:r>
      <w:r w:rsidR="00A04464" w:rsidRPr="0046578E">
        <w:rPr>
          <w:sz w:val="28"/>
          <w:szCs w:val="28"/>
        </w:rPr>
        <w:t xml:space="preserve">днемесячная заработная плата в </w:t>
      </w:r>
      <w:r w:rsidR="00CB0414">
        <w:rPr>
          <w:sz w:val="28"/>
          <w:szCs w:val="28"/>
        </w:rPr>
        <w:t>феврале</w:t>
      </w:r>
      <w:r w:rsidR="00240DE5" w:rsidRPr="0046578E">
        <w:rPr>
          <w:sz w:val="28"/>
          <w:szCs w:val="28"/>
        </w:rPr>
        <w:t xml:space="preserve"> 2022 года</w:t>
      </w:r>
      <w:r w:rsidR="00A04464" w:rsidRPr="0046578E">
        <w:rPr>
          <w:sz w:val="28"/>
          <w:szCs w:val="28"/>
        </w:rPr>
        <w:t xml:space="preserve"> </w:t>
      </w:r>
      <w:r w:rsidRPr="0046578E">
        <w:rPr>
          <w:sz w:val="28"/>
          <w:szCs w:val="28"/>
        </w:rPr>
        <w:t xml:space="preserve">на одного работника составила </w:t>
      </w:r>
      <w:r w:rsidR="00CB0414">
        <w:rPr>
          <w:sz w:val="28"/>
          <w:szCs w:val="28"/>
        </w:rPr>
        <w:t>53 128</w:t>
      </w:r>
      <w:r w:rsidR="00A64E4D" w:rsidRPr="0046578E">
        <w:rPr>
          <w:sz w:val="28"/>
          <w:szCs w:val="28"/>
        </w:rPr>
        <w:t xml:space="preserve"> рублей,</w:t>
      </w:r>
      <w:r w:rsidR="00D000A8" w:rsidRPr="0046578E">
        <w:rPr>
          <w:sz w:val="28"/>
          <w:szCs w:val="28"/>
        </w:rPr>
        <w:t xml:space="preserve"> </w:t>
      </w:r>
      <w:r w:rsidR="00D522DE" w:rsidRPr="0046578E">
        <w:rPr>
          <w:sz w:val="28"/>
          <w:szCs w:val="28"/>
        </w:rPr>
        <w:t>увеличившись</w:t>
      </w:r>
      <w:r w:rsidR="00D000A8" w:rsidRPr="0046578E">
        <w:rPr>
          <w:sz w:val="28"/>
          <w:szCs w:val="28"/>
        </w:rPr>
        <w:t xml:space="preserve"> на </w:t>
      </w:r>
      <w:r w:rsidR="00F30FBF" w:rsidRPr="0046578E">
        <w:rPr>
          <w:sz w:val="28"/>
          <w:szCs w:val="28"/>
        </w:rPr>
        <w:t>1</w:t>
      </w:r>
      <w:r w:rsidR="00CB0414">
        <w:rPr>
          <w:sz w:val="28"/>
          <w:szCs w:val="28"/>
        </w:rPr>
        <w:t>0</w:t>
      </w:r>
      <w:r w:rsidR="006556F3" w:rsidRPr="0046578E">
        <w:rPr>
          <w:sz w:val="28"/>
          <w:szCs w:val="28"/>
        </w:rPr>
        <w:t xml:space="preserve"> </w:t>
      </w:r>
      <w:r w:rsidR="00A64E4D" w:rsidRPr="0046578E">
        <w:rPr>
          <w:sz w:val="28"/>
          <w:szCs w:val="28"/>
        </w:rPr>
        <w:t>% относительно</w:t>
      </w:r>
      <w:r w:rsidR="00A26918" w:rsidRPr="0046578E">
        <w:rPr>
          <w:sz w:val="28"/>
          <w:szCs w:val="28"/>
        </w:rPr>
        <w:t xml:space="preserve"> аналогичного периода</w:t>
      </w:r>
      <w:r w:rsidR="00A64E4D" w:rsidRPr="0046578E">
        <w:rPr>
          <w:sz w:val="28"/>
          <w:szCs w:val="28"/>
        </w:rPr>
        <w:t xml:space="preserve"> предыдущего года.</w:t>
      </w:r>
      <w:r w:rsidRPr="0046578E">
        <w:rPr>
          <w:sz w:val="28"/>
          <w:szCs w:val="28"/>
        </w:rPr>
        <w:t xml:space="preserve"> </w:t>
      </w:r>
      <w:r w:rsidR="00BE13D9" w:rsidRPr="0046578E">
        <w:rPr>
          <w:sz w:val="28"/>
          <w:szCs w:val="28"/>
          <w:shd w:val="clear" w:color="auto" w:fill="FFFFFF"/>
        </w:rPr>
        <w:t xml:space="preserve">При этом, в сравнении с аналогичным периодом прошлого года увеличен уровень оплаты труда </w:t>
      </w:r>
      <w:r w:rsidR="006613AE" w:rsidRPr="0046578E">
        <w:rPr>
          <w:sz w:val="28"/>
          <w:szCs w:val="28"/>
          <w:shd w:val="clear" w:color="auto" w:fill="FFFFFF"/>
        </w:rPr>
        <w:t>в</w:t>
      </w:r>
      <w:r w:rsidR="00F91147" w:rsidRPr="0046578E">
        <w:rPr>
          <w:sz w:val="28"/>
          <w:szCs w:val="28"/>
          <w:shd w:val="clear" w:color="auto" w:fill="FFFFFF"/>
        </w:rPr>
        <w:t xml:space="preserve"> </w:t>
      </w:r>
      <w:r w:rsidR="00ED3BF7" w:rsidRPr="0046578E">
        <w:rPr>
          <w:sz w:val="28"/>
          <w:szCs w:val="28"/>
          <w:shd w:val="clear" w:color="auto" w:fill="FFFFFF"/>
        </w:rPr>
        <w:t xml:space="preserve">сельском хозяйстве </w:t>
      </w:r>
      <w:r w:rsidR="005F7BE2" w:rsidRPr="0046578E">
        <w:rPr>
          <w:sz w:val="28"/>
          <w:szCs w:val="28"/>
          <w:shd w:val="clear" w:color="auto" w:fill="FFFFFF"/>
        </w:rPr>
        <w:t xml:space="preserve">в </w:t>
      </w:r>
      <w:r w:rsidR="00F91602">
        <w:rPr>
          <w:sz w:val="28"/>
          <w:szCs w:val="28"/>
          <w:shd w:val="clear" w:color="auto" w:fill="FFFFFF"/>
        </w:rPr>
        <w:t>1,7 раз</w:t>
      </w:r>
      <w:r w:rsidR="00ED3BF7" w:rsidRPr="0046578E">
        <w:rPr>
          <w:sz w:val="28"/>
          <w:szCs w:val="28"/>
          <w:shd w:val="clear" w:color="auto" w:fill="FFFFFF"/>
        </w:rPr>
        <w:t xml:space="preserve">, </w:t>
      </w:r>
      <w:r w:rsidR="00AB25F2" w:rsidRPr="0046578E">
        <w:rPr>
          <w:sz w:val="28"/>
          <w:szCs w:val="28"/>
          <w:shd w:val="clear" w:color="auto" w:fill="FFFFFF"/>
        </w:rPr>
        <w:t xml:space="preserve">в обрабатывающем производстве </w:t>
      </w:r>
      <w:r w:rsidR="00F91602">
        <w:rPr>
          <w:sz w:val="28"/>
          <w:szCs w:val="28"/>
          <w:shd w:val="clear" w:color="auto" w:fill="FFFFFF"/>
        </w:rPr>
        <w:t>в 1,6</w:t>
      </w:r>
      <w:r w:rsidR="00AB25F2" w:rsidRPr="0046578E">
        <w:rPr>
          <w:sz w:val="28"/>
          <w:szCs w:val="28"/>
          <w:shd w:val="clear" w:color="auto" w:fill="FFFFFF"/>
        </w:rPr>
        <w:t xml:space="preserve"> </w:t>
      </w:r>
      <w:r w:rsidR="00F91602">
        <w:rPr>
          <w:sz w:val="28"/>
          <w:szCs w:val="28"/>
          <w:shd w:val="clear" w:color="auto" w:fill="FFFFFF"/>
        </w:rPr>
        <w:t>раз</w:t>
      </w:r>
      <w:r w:rsidR="00AB25F2" w:rsidRPr="0046578E">
        <w:rPr>
          <w:sz w:val="28"/>
          <w:szCs w:val="28"/>
          <w:shd w:val="clear" w:color="auto" w:fill="FFFFFF"/>
        </w:rPr>
        <w:t xml:space="preserve">, в строительстве на </w:t>
      </w:r>
      <w:r w:rsidR="00F91602">
        <w:rPr>
          <w:sz w:val="28"/>
          <w:szCs w:val="28"/>
          <w:shd w:val="clear" w:color="auto" w:fill="FFFFFF"/>
        </w:rPr>
        <w:t>24</w:t>
      </w:r>
      <w:r w:rsidR="00AB25F2" w:rsidRPr="0046578E">
        <w:rPr>
          <w:sz w:val="28"/>
          <w:szCs w:val="28"/>
          <w:shd w:val="clear" w:color="auto" w:fill="FFFFFF"/>
        </w:rPr>
        <w:t xml:space="preserve"> %, </w:t>
      </w:r>
      <w:r w:rsidR="00542878" w:rsidRPr="0046578E">
        <w:rPr>
          <w:sz w:val="28"/>
          <w:szCs w:val="28"/>
          <w:shd w:val="clear" w:color="auto" w:fill="FFFFFF"/>
        </w:rPr>
        <w:t xml:space="preserve">в оптовой </w:t>
      </w:r>
      <w:r w:rsidR="00CA0B74" w:rsidRPr="0046578E">
        <w:rPr>
          <w:sz w:val="28"/>
          <w:szCs w:val="28"/>
          <w:shd w:val="clear" w:color="auto" w:fill="FFFFFF"/>
        </w:rPr>
        <w:t>торговле на</w:t>
      </w:r>
      <w:r w:rsidR="00D756CA" w:rsidRPr="0046578E">
        <w:rPr>
          <w:sz w:val="28"/>
          <w:szCs w:val="28"/>
          <w:shd w:val="clear" w:color="auto" w:fill="FFFFFF"/>
        </w:rPr>
        <w:t xml:space="preserve"> </w:t>
      </w:r>
      <w:r w:rsidR="00F91602">
        <w:rPr>
          <w:sz w:val="28"/>
          <w:szCs w:val="28"/>
          <w:shd w:val="clear" w:color="auto" w:fill="FFFFFF"/>
        </w:rPr>
        <w:t>13</w:t>
      </w:r>
      <w:r w:rsidR="00A04464" w:rsidRPr="0046578E">
        <w:rPr>
          <w:sz w:val="28"/>
          <w:szCs w:val="28"/>
          <w:shd w:val="clear" w:color="auto" w:fill="FFFFFF"/>
        </w:rPr>
        <w:t xml:space="preserve"> </w:t>
      </w:r>
      <w:r w:rsidR="00CA0B74" w:rsidRPr="0046578E">
        <w:rPr>
          <w:sz w:val="28"/>
          <w:szCs w:val="28"/>
          <w:shd w:val="clear" w:color="auto" w:fill="FFFFFF"/>
        </w:rPr>
        <w:t>%, в гостиничной</w:t>
      </w:r>
      <w:r w:rsidR="00ED3BF7" w:rsidRPr="0046578E">
        <w:rPr>
          <w:sz w:val="28"/>
          <w:szCs w:val="28"/>
          <w:shd w:val="clear" w:color="auto" w:fill="FFFFFF"/>
        </w:rPr>
        <w:t xml:space="preserve"> сфере на </w:t>
      </w:r>
      <w:r w:rsidR="00F91602">
        <w:rPr>
          <w:sz w:val="28"/>
          <w:szCs w:val="28"/>
          <w:shd w:val="clear" w:color="auto" w:fill="FFFFFF"/>
        </w:rPr>
        <w:t>16</w:t>
      </w:r>
      <w:r w:rsidR="00542878" w:rsidRPr="0046578E">
        <w:rPr>
          <w:sz w:val="28"/>
          <w:szCs w:val="28"/>
          <w:shd w:val="clear" w:color="auto" w:fill="FFFFFF"/>
        </w:rPr>
        <w:t xml:space="preserve"> </w:t>
      </w:r>
      <w:r w:rsidR="00ED3BF7" w:rsidRPr="0046578E">
        <w:rPr>
          <w:sz w:val="28"/>
          <w:szCs w:val="28"/>
          <w:shd w:val="clear" w:color="auto" w:fill="FFFFFF"/>
        </w:rPr>
        <w:t>%</w:t>
      </w:r>
      <w:r w:rsidR="00A04464" w:rsidRPr="0046578E">
        <w:rPr>
          <w:sz w:val="28"/>
          <w:szCs w:val="28"/>
          <w:shd w:val="clear" w:color="auto" w:fill="FFFFFF"/>
        </w:rPr>
        <w:t xml:space="preserve">, </w:t>
      </w:r>
    </w:p>
    <w:p w:rsidR="00A04464" w:rsidRPr="00F571EC" w:rsidRDefault="00AB25F2" w:rsidP="00A04464">
      <w:pPr>
        <w:ind w:firstLine="709"/>
        <w:jc w:val="both"/>
        <w:rPr>
          <w:sz w:val="28"/>
          <w:szCs w:val="28"/>
        </w:rPr>
      </w:pPr>
      <w:r w:rsidRPr="0046578E">
        <w:rPr>
          <w:sz w:val="28"/>
          <w:szCs w:val="28"/>
        </w:rPr>
        <w:t xml:space="preserve">За отчетный период </w:t>
      </w:r>
      <w:r w:rsidR="00D522DE" w:rsidRPr="0046578E">
        <w:rPr>
          <w:sz w:val="28"/>
          <w:szCs w:val="28"/>
        </w:rPr>
        <w:t xml:space="preserve">в центре занятости населения в качестве ищущих работу зарегистрировано </w:t>
      </w:r>
      <w:r w:rsidRPr="0046578E">
        <w:rPr>
          <w:sz w:val="28"/>
          <w:szCs w:val="28"/>
        </w:rPr>
        <w:t>87</w:t>
      </w:r>
      <w:r w:rsidR="00CB0414">
        <w:rPr>
          <w:sz w:val="28"/>
          <w:szCs w:val="28"/>
        </w:rPr>
        <w:t>8</w:t>
      </w:r>
      <w:r w:rsidR="00A04464" w:rsidRPr="0046578E">
        <w:rPr>
          <w:sz w:val="28"/>
          <w:szCs w:val="28"/>
        </w:rPr>
        <w:t xml:space="preserve"> граждан</w:t>
      </w:r>
      <w:r w:rsidR="00D522DE" w:rsidRPr="0046578E">
        <w:rPr>
          <w:sz w:val="28"/>
          <w:szCs w:val="28"/>
        </w:rPr>
        <w:t xml:space="preserve"> </w:t>
      </w:r>
      <w:r w:rsidR="00A04464" w:rsidRPr="0046578E">
        <w:rPr>
          <w:sz w:val="28"/>
          <w:szCs w:val="28"/>
        </w:rPr>
        <w:t xml:space="preserve">(снижение составило </w:t>
      </w:r>
      <w:r w:rsidR="00CB0414">
        <w:rPr>
          <w:sz w:val="28"/>
          <w:szCs w:val="28"/>
        </w:rPr>
        <w:t>92,5</w:t>
      </w:r>
      <w:r w:rsidR="00A04464" w:rsidRPr="0046578E">
        <w:rPr>
          <w:sz w:val="28"/>
          <w:szCs w:val="28"/>
        </w:rPr>
        <w:t xml:space="preserve"> % к уровню отчетного периода 2021 года). Уровень регистрируемой безработицы снизился до 0,3 % от числа трудоспособного населения, годом ранее он составлял </w:t>
      </w:r>
      <w:r w:rsidRPr="0046578E">
        <w:rPr>
          <w:sz w:val="28"/>
          <w:szCs w:val="28"/>
        </w:rPr>
        <w:t>4,</w:t>
      </w:r>
      <w:r w:rsidR="00CB0414">
        <w:rPr>
          <w:sz w:val="28"/>
          <w:szCs w:val="28"/>
        </w:rPr>
        <w:t>1</w:t>
      </w:r>
      <w:r w:rsidR="00A04464" w:rsidRPr="0046578E">
        <w:rPr>
          <w:sz w:val="28"/>
          <w:szCs w:val="28"/>
        </w:rPr>
        <w:t>%.</w:t>
      </w:r>
    </w:p>
    <w:p w:rsidR="00A04464" w:rsidRDefault="00A04464" w:rsidP="00A04464">
      <w:pPr>
        <w:jc w:val="both"/>
      </w:pPr>
    </w:p>
    <w:p w:rsidR="0077274B" w:rsidRDefault="0077274B" w:rsidP="00A04464">
      <w:pPr>
        <w:pStyle w:val="a6"/>
        <w:spacing w:after="0"/>
        <w:ind w:left="0" w:firstLine="709"/>
        <w:jc w:val="both"/>
        <w:rPr>
          <w:sz w:val="28"/>
          <w:szCs w:val="28"/>
        </w:rPr>
      </w:pPr>
    </w:p>
    <w:p w:rsidR="00241938" w:rsidRDefault="00241938" w:rsidP="00A04464">
      <w:pPr>
        <w:pStyle w:val="a6"/>
        <w:spacing w:after="0"/>
        <w:ind w:left="0" w:firstLine="709"/>
        <w:jc w:val="both"/>
        <w:rPr>
          <w:sz w:val="28"/>
          <w:szCs w:val="28"/>
        </w:rPr>
      </w:pPr>
    </w:p>
    <w:p w:rsidR="00167A4F" w:rsidRDefault="00167A4F" w:rsidP="00167A4F">
      <w:pPr>
        <w:pStyle w:val="a6"/>
        <w:spacing w:after="0"/>
        <w:ind w:left="0"/>
        <w:jc w:val="both"/>
        <w:rPr>
          <w:sz w:val="28"/>
          <w:szCs w:val="28"/>
        </w:rPr>
      </w:pPr>
    </w:p>
    <w:p w:rsidR="00167A4F" w:rsidRPr="00FD1B1D" w:rsidRDefault="00167A4F" w:rsidP="00167A4F">
      <w:pPr>
        <w:pStyle w:val="a6"/>
        <w:spacing w:after="0"/>
        <w:ind w:left="0"/>
        <w:jc w:val="both"/>
        <w:rPr>
          <w:sz w:val="28"/>
          <w:szCs w:val="28"/>
        </w:rPr>
      </w:pPr>
      <w:bookmarkStart w:id="20" w:name="_GoBack"/>
      <w:bookmarkEnd w:id="20"/>
    </w:p>
    <w:sectPr w:rsidR="00167A4F" w:rsidRPr="00FD1B1D" w:rsidSect="00182CD6">
      <w:headerReference w:type="even" r:id="rId8"/>
      <w:headerReference w:type="default" r:id="rId9"/>
      <w:footerReference w:type="even" r:id="rId10"/>
      <w:footerReference w:type="default" r:id="rId11"/>
      <w:pgSz w:w="11906" w:h="16838" w:code="9"/>
      <w:pgMar w:top="851" w:right="566"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6F1" w:rsidRDefault="00EF06F1">
      <w:r>
        <w:separator/>
      </w:r>
    </w:p>
  </w:endnote>
  <w:endnote w:type="continuationSeparator" w:id="0">
    <w:p w:rsidR="00EF06F1" w:rsidRDefault="00EF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28" w:rsidRDefault="00645728" w:rsidP="005E1D5D">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45728" w:rsidRDefault="00645728" w:rsidP="005E1D5D">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A0F" w:rsidRDefault="008C0A0F" w:rsidP="000866F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6F1" w:rsidRDefault="00EF06F1">
      <w:r>
        <w:separator/>
      </w:r>
    </w:p>
  </w:footnote>
  <w:footnote w:type="continuationSeparator" w:id="0">
    <w:p w:rsidR="00EF06F1" w:rsidRDefault="00EF0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28" w:rsidRDefault="00645728" w:rsidP="000866F3">
    <w:pPr>
      <w:pStyle w:val="af2"/>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45728" w:rsidRDefault="00645728" w:rsidP="000866F3">
    <w:pPr>
      <w:pStyle w:val="af2"/>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28" w:rsidRDefault="00645728" w:rsidP="000866F3">
    <w:pPr>
      <w:pStyle w:val="af2"/>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E2FA2">
      <w:rPr>
        <w:rStyle w:val="a9"/>
        <w:noProof/>
      </w:rPr>
      <w:t>8</w:t>
    </w:r>
    <w:r>
      <w:rPr>
        <w:rStyle w:val="a9"/>
      </w:rPr>
      <w:fldChar w:fldCharType="end"/>
    </w:r>
  </w:p>
  <w:p w:rsidR="00645728" w:rsidRDefault="00645728" w:rsidP="002C67E9">
    <w:pPr>
      <w:pStyle w:val="af2"/>
      <w:ind w:right="360"/>
    </w:pPr>
  </w:p>
  <w:p w:rsidR="006D5586" w:rsidRDefault="006D5586" w:rsidP="002C67E9">
    <w:pPr>
      <w:pStyle w:val="af2"/>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B8"/>
    <w:multiLevelType w:val="singleLevel"/>
    <w:tmpl w:val="F4DC576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8995789"/>
    <w:multiLevelType w:val="hybridMultilevel"/>
    <w:tmpl w:val="FCCCA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3E1FE5"/>
    <w:multiLevelType w:val="hybridMultilevel"/>
    <w:tmpl w:val="74B238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B129BB"/>
    <w:multiLevelType w:val="hybridMultilevel"/>
    <w:tmpl w:val="4E1E2366"/>
    <w:lvl w:ilvl="0" w:tplc="4478462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F025C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DC703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369E6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26F2A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9C6CA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4C25F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9CE16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FCF5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3B46E17"/>
    <w:multiLevelType w:val="multilevel"/>
    <w:tmpl w:val="2E82A9EC"/>
    <w:lvl w:ilvl="0">
      <w:start w:val="1"/>
      <w:numFmt w:val="upperRoman"/>
      <w:pStyle w:val="2"/>
      <w:lvlText w:val="%1."/>
      <w:lvlJc w:val="right"/>
      <w:pPr>
        <w:tabs>
          <w:tab w:val="num" w:pos="720"/>
        </w:tabs>
        <w:ind w:left="720" w:hanging="180"/>
      </w:pPr>
      <w:rPr>
        <w:rFonts w:hint="default"/>
      </w:rPr>
    </w:lvl>
    <w:lvl w:ilvl="1">
      <w:start w:val="4"/>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5" w15:restartNumberingAfterBreak="0">
    <w:nsid w:val="7D91006D"/>
    <w:multiLevelType w:val="hybridMultilevel"/>
    <w:tmpl w:val="0838B9DA"/>
    <w:lvl w:ilvl="0" w:tplc="8620FD1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3E948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9E8C8A">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A6F610">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48F636">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78B80A">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5C8B86">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ECF86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CA6574">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1"/>
  </w:num>
  <w:num w:numId="5">
    <w:abstractNumId w:val="3"/>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D5"/>
    <w:rsid w:val="00000167"/>
    <w:rsid w:val="0000044E"/>
    <w:rsid w:val="000004B6"/>
    <w:rsid w:val="0000067F"/>
    <w:rsid w:val="00001774"/>
    <w:rsid w:val="0000182C"/>
    <w:rsid w:val="00001B64"/>
    <w:rsid w:val="00003306"/>
    <w:rsid w:val="00003419"/>
    <w:rsid w:val="00003907"/>
    <w:rsid w:val="00004B30"/>
    <w:rsid w:val="00005C55"/>
    <w:rsid w:val="00005DF2"/>
    <w:rsid w:val="00006082"/>
    <w:rsid w:val="00006447"/>
    <w:rsid w:val="0000668B"/>
    <w:rsid w:val="00006B6F"/>
    <w:rsid w:val="0000727F"/>
    <w:rsid w:val="00007363"/>
    <w:rsid w:val="000101B9"/>
    <w:rsid w:val="00010895"/>
    <w:rsid w:val="00012588"/>
    <w:rsid w:val="00013F8B"/>
    <w:rsid w:val="000146C0"/>
    <w:rsid w:val="00014801"/>
    <w:rsid w:val="000153E6"/>
    <w:rsid w:val="0001677E"/>
    <w:rsid w:val="0001690A"/>
    <w:rsid w:val="00016D73"/>
    <w:rsid w:val="00017A4A"/>
    <w:rsid w:val="00017D95"/>
    <w:rsid w:val="00020BFD"/>
    <w:rsid w:val="00020CD6"/>
    <w:rsid w:val="000217F0"/>
    <w:rsid w:val="00021814"/>
    <w:rsid w:val="00022D57"/>
    <w:rsid w:val="000232CC"/>
    <w:rsid w:val="000237DF"/>
    <w:rsid w:val="000238F4"/>
    <w:rsid w:val="00024416"/>
    <w:rsid w:val="0002449C"/>
    <w:rsid w:val="00025D07"/>
    <w:rsid w:val="00027695"/>
    <w:rsid w:val="0003039C"/>
    <w:rsid w:val="0003057A"/>
    <w:rsid w:val="000322C3"/>
    <w:rsid w:val="00032A75"/>
    <w:rsid w:val="00032B5C"/>
    <w:rsid w:val="00034639"/>
    <w:rsid w:val="00034724"/>
    <w:rsid w:val="00034D1D"/>
    <w:rsid w:val="00035115"/>
    <w:rsid w:val="00035823"/>
    <w:rsid w:val="00035B07"/>
    <w:rsid w:val="00036176"/>
    <w:rsid w:val="00036989"/>
    <w:rsid w:val="00036F18"/>
    <w:rsid w:val="000407F3"/>
    <w:rsid w:val="00040CC3"/>
    <w:rsid w:val="0004136B"/>
    <w:rsid w:val="000418E8"/>
    <w:rsid w:val="00041AE8"/>
    <w:rsid w:val="00041B3E"/>
    <w:rsid w:val="00041CB8"/>
    <w:rsid w:val="00041EF8"/>
    <w:rsid w:val="0004218E"/>
    <w:rsid w:val="00042829"/>
    <w:rsid w:val="00042E0D"/>
    <w:rsid w:val="000438BA"/>
    <w:rsid w:val="00044164"/>
    <w:rsid w:val="000444A0"/>
    <w:rsid w:val="00044C4D"/>
    <w:rsid w:val="00045056"/>
    <w:rsid w:val="0004576D"/>
    <w:rsid w:val="00045995"/>
    <w:rsid w:val="00045F31"/>
    <w:rsid w:val="00046113"/>
    <w:rsid w:val="00050DC2"/>
    <w:rsid w:val="00050E00"/>
    <w:rsid w:val="00050E51"/>
    <w:rsid w:val="00050F6A"/>
    <w:rsid w:val="0005281F"/>
    <w:rsid w:val="0005310C"/>
    <w:rsid w:val="000535CE"/>
    <w:rsid w:val="000539DB"/>
    <w:rsid w:val="000542C8"/>
    <w:rsid w:val="0005440D"/>
    <w:rsid w:val="00054A9B"/>
    <w:rsid w:val="00055772"/>
    <w:rsid w:val="00056639"/>
    <w:rsid w:val="000571AD"/>
    <w:rsid w:val="00057EAB"/>
    <w:rsid w:val="00060022"/>
    <w:rsid w:val="00060043"/>
    <w:rsid w:val="0006117A"/>
    <w:rsid w:val="00061E9C"/>
    <w:rsid w:val="000637D0"/>
    <w:rsid w:val="0006601A"/>
    <w:rsid w:val="00066738"/>
    <w:rsid w:val="00066767"/>
    <w:rsid w:val="000674FA"/>
    <w:rsid w:val="00067D08"/>
    <w:rsid w:val="000702A2"/>
    <w:rsid w:val="00070478"/>
    <w:rsid w:val="000707C5"/>
    <w:rsid w:val="00070836"/>
    <w:rsid w:val="00070F79"/>
    <w:rsid w:val="000715E9"/>
    <w:rsid w:val="00071976"/>
    <w:rsid w:val="00073023"/>
    <w:rsid w:val="00073B7E"/>
    <w:rsid w:val="00073C40"/>
    <w:rsid w:val="00074217"/>
    <w:rsid w:val="00074864"/>
    <w:rsid w:val="000748D8"/>
    <w:rsid w:val="000749C2"/>
    <w:rsid w:val="000757B4"/>
    <w:rsid w:val="00075C29"/>
    <w:rsid w:val="00075E58"/>
    <w:rsid w:val="00076B79"/>
    <w:rsid w:val="00076BA0"/>
    <w:rsid w:val="00077AA8"/>
    <w:rsid w:val="0008001F"/>
    <w:rsid w:val="000804DB"/>
    <w:rsid w:val="0008074E"/>
    <w:rsid w:val="00081F39"/>
    <w:rsid w:val="00081FC8"/>
    <w:rsid w:val="000821B4"/>
    <w:rsid w:val="00082657"/>
    <w:rsid w:val="00083466"/>
    <w:rsid w:val="00084BB8"/>
    <w:rsid w:val="00085528"/>
    <w:rsid w:val="00085CA9"/>
    <w:rsid w:val="000866F3"/>
    <w:rsid w:val="000868A0"/>
    <w:rsid w:val="000869FD"/>
    <w:rsid w:val="000875A5"/>
    <w:rsid w:val="000875B5"/>
    <w:rsid w:val="0009030A"/>
    <w:rsid w:val="000912B6"/>
    <w:rsid w:val="000917E8"/>
    <w:rsid w:val="00092E5C"/>
    <w:rsid w:val="00092FFB"/>
    <w:rsid w:val="00093C7A"/>
    <w:rsid w:val="00094C04"/>
    <w:rsid w:val="000953CA"/>
    <w:rsid w:val="000953FB"/>
    <w:rsid w:val="00095B53"/>
    <w:rsid w:val="00095E60"/>
    <w:rsid w:val="00095F7D"/>
    <w:rsid w:val="00096DD0"/>
    <w:rsid w:val="00097AF9"/>
    <w:rsid w:val="000A08F2"/>
    <w:rsid w:val="000A0985"/>
    <w:rsid w:val="000A0E52"/>
    <w:rsid w:val="000A154B"/>
    <w:rsid w:val="000A1902"/>
    <w:rsid w:val="000A1972"/>
    <w:rsid w:val="000A1FC9"/>
    <w:rsid w:val="000A2255"/>
    <w:rsid w:val="000A2682"/>
    <w:rsid w:val="000A2F06"/>
    <w:rsid w:val="000A412D"/>
    <w:rsid w:val="000A4557"/>
    <w:rsid w:val="000A5274"/>
    <w:rsid w:val="000A56CD"/>
    <w:rsid w:val="000A585D"/>
    <w:rsid w:val="000A5D39"/>
    <w:rsid w:val="000A5FF1"/>
    <w:rsid w:val="000A6F09"/>
    <w:rsid w:val="000A79EC"/>
    <w:rsid w:val="000A7E8F"/>
    <w:rsid w:val="000B0035"/>
    <w:rsid w:val="000B09D6"/>
    <w:rsid w:val="000B0CFE"/>
    <w:rsid w:val="000B16D7"/>
    <w:rsid w:val="000B1813"/>
    <w:rsid w:val="000B1823"/>
    <w:rsid w:val="000B1972"/>
    <w:rsid w:val="000B1EA5"/>
    <w:rsid w:val="000B22AB"/>
    <w:rsid w:val="000B2D29"/>
    <w:rsid w:val="000B2DC4"/>
    <w:rsid w:val="000B3286"/>
    <w:rsid w:val="000B39AA"/>
    <w:rsid w:val="000B4003"/>
    <w:rsid w:val="000B437D"/>
    <w:rsid w:val="000B47B7"/>
    <w:rsid w:val="000B4BCA"/>
    <w:rsid w:val="000B619F"/>
    <w:rsid w:val="000B6562"/>
    <w:rsid w:val="000B665C"/>
    <w:rsid w:val="000B672A"/>
    <w:rsid w:val="000B7040"/>
    <w:rsid w:val="000B7C3A"/>
    <w:rsid w:val="000C022F"/>
    <w:rsid w:val="000C0501"/>
    <w:rsid w:val="000C0E23"/>
    <w:rsid w:val="000C110C"/>
    <w:rsid w:val="000C110F"/>
    <w:rsid w:val="000C240D"/>
    <w:rsid w:val="000C24AF"/>
    <w:rsid w:val="000C2623"/>
    <w:rsid w:val="000C2802"/>
    <w:rsid w:val="000C2CC7"/>
    <w:rsid w:val="000C317C"/>
    <w:rsid w:val="000C3A5D"/>
    <w:rsid w:val="000C4026"/>
    <w:rsid w:val="000C40B7"/>
    <w:rsid w:val="000C4CEC"/>
    <w:rsid w:val="000C536C"/>
    <w:rsid w:val="000C57B6"/>
    <w:rsid w:val="000C7053"/>
    <w:rsid w:val="000C7C6C"/>
    <w:rsid w:val="000D0267"/>
    <w:rsid w:val="000D037C"/>
    <w:rsid w:val="000D0E74"/>
    <w:rsid w:val="000D1206"/>
    <w:rsid w:val="000D1B50"/>
    <w:rsid w:val="000D1F68"/>
    <w:rsid w:val="000D201B"/>
    <w:rsid w:val="000D24A0"/>
    <w:rsid w:val="000D2E94"/>
    <w:rsid w:val="000D4122"/>
    <w:rsid w:val="000D450F"/>
    <w:rsid w:val="000D4614"/>
    <w:rsid w:val="000D4990"/>
    <w:rsid w:val="000D49F7"/>
    <w:rsid w:val="000D49FA"/>
    <w:rsid w:val="000D54D6"/>
    <w:rsid w:val="000D61BE"/>
    <w:rsid w:val="000D706C"/>
    <w:rsid w:val="000D786E"/>
    <w:rsid w:val="000D78E5"/>
    <w:rsid w:val="000E08BA"/>
    <w:rsid w:val="000E2420"/>
    <w:rsid w:val="000E2724"/>
    <w:rsid w:val="000E30DA"/>
    <w:rsid w:val="000E320C"/>
    <w:rsid w:val="000E33E5"/>
    <w:rsid w:val="000E3BB6"/>
    <w:rsid w:val="000E4C4E"/>
    <w:rsid w:val="000E5223"/>
    <w:rsid w:val="000E60BF"/>
    <w:rsid w:val="000E69E3"/>
    <w:rsid w:val="000E6BE6"/>
    <w:rsid w:val="000E6F00"/>
    <w:rsid w:val="000E7CF9"/>
    <w:rsid w:val="000F00F4"/>
    <w:rsid w:val="000F0975"/>
    <w:rsid w:val="000F0E6E"/>
    <w:rsid w:val="000F14E5"/>
    <w:rsid w:val="000F194B"/>
    <w:rsid w:val="000F2496"/>
    <w:rsid w:val="000F26A5"/>
    <w:rsid w:val="000F36D7"/>
    <w:rsid w:val="000F3AD5"/>
    <w:rsid w:val="000F3EF9"/>
    <w:rsid w:val="000F44B3"/>
    <w:rsid w:val="000F4941"/>
    <w:rsid w:val="000F4C6E"/>
    <w:rsid w:val="000F5117"/>
    <w:rsid w:val="000F5E30"/>
    <w:rsid w:val="000F6163"/>
    <w:rsid w:val="000F62E4"/>
    <w:rsid w:val="000F65B1"/>
    <w:rsid w:val="000F660C"/>
    <w:rsid w:val="000F675E"/>
    <w:rsid w:val="000F69DA"/>
    <w:rsid w:val="000F7D6A"/>
    <w:rsid w:val="0010109D"/>
    <w:rsid w:val="0010117E"/>
    <w:rsid w:val="00101F91"/>
    <w:rsid w:val="00102E6E"/>
    <w:rsid w:val="0010479A"/>
    <w:rsid w:val="00104FE4"/>
    <w:rsid w:val="00105081"/>
    <w:rsid w:val="001054AE"/>
    <w:rsid w:val="001065AD"/>
    <w:rsid w:val="0010665E"/>
    <w:rsid w:val="0010697C"/>
    <w:rsid w:val="00107099"/>
    <w:rsid w:val="00107658"/>
    <w:rsid w:val="00110061"/>
    <w:rsid w:val="001104D4"/>
    <w:rsid w:val="0011060A"/>
    <w:rsid w:val="0011149A"/>
    <w:rsid w:val="001119CC"/>
    <w:rsid w:val="00111E08"/>
    <w:rsid w:val="00112CBB"/>
    <w:rsid w:val="001131EF"/>
    <w:rsid w:val="00113623"/>
    <w:rsid w:val="001138C6"/>
    <w:rsid w:val="00114160"/>
    <w:rsid w:val="001141B4"/>
    <w:rsid w:val="00114837"/>
    <w:rsid w:val="00114895"/>
    <w:rsid w:val="00114DF7"/>
    <w:rsid w:val="00114EB9"/>
    <w:rsid w:val="001154AC"/>
    <w:rsid w:val="0011567B"/>
    <w:rsid w:val="00116058"/>
    <w:rsid w:val="001165D5"/>
    <w:rsid w:val="00116608"/>
    <w:rsid w:val="0011678A"/>
    <w:rsid w:val="0011683F"/>
    <w:rsid w:val="00117C14"/>
    <w:rsid w:val="00117D36"/>
    <w:rsid w:val="00121097"/>
    <w:rsid w:val="001215BF"/>
    <w:rsid w:val="001217F7"/>
    <w:rsid w:val="0012183A"/>
    <w:rsid w:val="00121A3A"/>
    <w:rsid w:val="00121A9B"/>
    <w:rsid w:val="00121EBA"/>
    <w:rsid w:val="001223FE"/>
    <w:rsid w:val="0012247D"/>
    <w:rsid w:val="00122650"/>
    <w:rsid w:val="00122B29"/>
    <w:rsid w:val="00123126"/>
    <w:rsid w:val="0012520C"/>
    <w:rsid w:val="001254E3"/>
    <w:rsid w:val="00125CFF"/>
    <w:rsid w:val="00126832"/>
    <w:rsid w:val="00126FB5"/>
    <w:rsid w:val="00127010"/>
    <w:rsid w:val="00130430"/>
    <w:rsid w:val="00130720"/>
    <w:rsid w:val="001328EB"/>
    <w:rsid w:val="00132BB3"/>
    <w:rsid w:val="00132E1F"/>
    <w:rsid w:val="00132EA4"/>
    <w:rsid w:val="00132FE8"/>
    <w:rsid w:val="0013303B"/>
    <w:rsid w:val="0013317D"/>
    <w:rsid w:val="00133B6F"/>
    <w:rsid w:val="00133E72"/>
    <w:rsid w:val="00133F64"/>
    <w:rsid w:val="0013445D"/>
    <w:rsid w:val="001347A6"/>
    <w:rsid w:val="0013489E"/>
    <w:rsid w:val="00134B3D"/>
    <w:rsid w:val="00134CC8"/>
    <w:rsid w:val="00135B10"/>
    <w:rsid w:val="00136E93"/>
    <w:rsid w:val="001401FA"/>
    <w:rsid w:val="0014105D"/>
    <w:rsid w:val="001412C9"/>
    <w:rsid w:val="00141538"/>
    <w:rsid w:val="00141C76"/>
    <w:rsid w:val="0014224D"/>
    <w:rsid w:val="001429EE"/>
    <w:rsid w:val="00142EB9"/>
    <w:rsid w:val="00143401"/>
    <w:rsid w:val="00143CE8"/>
    <w:rsid w:val="00144A0D"/>
    <w:rsid w:val="0014512C"/>
    <w:rsid w:val="00145E92"/>
    <w:rsid w:val="001460C8"/>
    <w:rsid w:val="001500FF"/>
    <w:rsid w:val="001506B7"/>
    <w:rsid w:val="00150D79"/>
    <w:rsid w:val="00151DC8"/>
    <w:rsid w:val="0015203B"/>
    <w:rsid w:val="001529EB"/>
    <w:rsid w:val="00152B38"/>
    <w:rsid w:val="00152BEE"/>
    <w:rsid w:val="00152BF7"/>
    <w:rsid w:val="00154010"/>
    <w:rsid w:val="001541C8"/>
    <w:rsid w:val="001544B3"/>
    <w:rsid w:val="00154770"/>
    <w:rsid w:val="00154950"/>
    <w:rsid w:val="001554A3"/>
    <w:rsid w:val="001556CE"/>
    <w:rsid w:val="00155B88"/>
    <w:rsid w:val="00156E81"/>
    <w:rsid w:val="00160569"/>
    <w:rsid w:val="001605BA"/>
    <w:rsid w:val="0016080E"/>
    <w:rsid w:val="0016092E"/>
    <w:rsid w:val="00160F9E"/>
    <w:rsid w:val="00161AD5"/>
    <w:rsid w:val="001622E5"/>
    <w:rsid w:val="00162C9D"/>
    <w:rsid w:val="00162E11"/>
    <w:rsid w:val="00163662"/>
    <w:rsid w:val="001644D6"/>
    <w:rsid w:val="0016488A"/>
    <w:rsid w:val="00165132"/>
    <w:rsid w:val="00165245"/>
    <w:rsid w:val="001652C4"/>
    <w:rsid w:val="00165AEB"/>
    <w:rsid w:val="00165F6E"/>
    <w:rsid w:val="00166BC3"/>
    <w:rsid w:val="00167375"/>
    <w:rsid w:val="00167A4F"/>
    <w:rsid w:val="001703B2"/>
    <w:rsid w:val="0017199C"/>
    <w:rsid w:val="001726CC"/>
    <w:rsid w:val="00172979"/>
    <w:rsid w:val="00172A6A"/>
    <w:rsid w:val="00172C11"/>
    <w:rsid w:val="00173275"/>
    <w:rsid w:val="0017330F"/>
    <w:rsid w:val="00173BF8"/>
    <w:rsid w:val="00173C8B"/>
    <w:rsid w:val="0017474A"/>
    <w:rsid w:val="001747B4"/>
    <w:rsid w:val="00175684"/>
    <w:rsid w:val="00175DEE"/>
    <w:rsid w:val="001770D4"/>
    <w:rsid w:val="00180E3D"/>
    <w:rsid w:val="0018165E"/>
    <w:rsid w:val="00181FE7"/>
    <w:rsid w:val="0018279C"/>
    <w:rsid w:val="00182CD6"/>
    <w:rsid w:val="0018382D"/>
    <w:rsid w:val="00183FCC"/>
    <w:rsid w:val="001855BB"/>
    <w:rsid w:val="001860BA"/>
    <w:rsid w:val="00186601"/>
    <w:rsid w:val="00186B35"/>
    <w:rsid w:val="0018702E"/>
    <w:rsid w:val="001875C2"/>
    <w:rsid w:val="00190327"/>
    <w:rsid w:val="00190569"/>
    <w:rsid w:val="00191221"/>
    <w:rsid w:val="00191A8B"/>
    <w:rsid w:val="00191AEB"/>
    <w:rsid w:val="00192520"/>
    <w:rsid w:val="00192647"/>
    <w:rsid w:val="00193E41"/>
    <w:rsid w:val="001946E2"/>
    <w:rsid w:val="00194920"/>
    <w:rsid w:val="001951CC"/>
    <w:rsid w:val="0019556F"/>
    <w:rsid w:val="001955D6"/>
    <w:rsid w:val="0019564A"/>
    <w:rsid w:val="00195712"/>
    <w:rsid w:val="00195B05"/>
    <w:rsid w:val="00196485"/>
    <w:rsid w:val="001966C2"/>
    <w:rsid w:val="001968D8"/>
    <w:rsid w:val="001977D7"/>
    <w:rsid w:val="001979E5"/>
    <w:rsid w:val="001A1487"/>
    <w:rsid w:val="001A1500"/>
    <w:rsid w:val="001A1FCE"/>
    <w:rsid w:val="001A320E"/>
    <w:rsid w:val="001A366E"/>
    <w:rsid w:val="001A3B15"/>
    <w:rsid w:val="001A3BD9"/>
    <w:rsid w:val="001A3F76"/>
    <w:rsid w:val="001A4EC8"/>
    <w:rsid w:val="001A5CFB"/>
    <w:rsid w:val="001A5FF8"/>
    <w:rsid w:val="001A69D4"/>
    <w:rsid w:val="001A6F67"/>
    <w:rsid w:val="001A7599"/>
    <w:rsid w:val="001A7C62"/>
    <w:rsid w:val="001B0170"/>
    <w:rsid w:val="001B0E98"/>
    <w:rsid w:val="001B0EC0"/>
    <w:rsid w:val="001B19A0"/>
    <w:rsid w:val="001B28EB"/>
    <w:rsid w:val="001B291C"/>
    <w:rsid w:val="001B2923"/>
    <w:rsid w:val="001B2F58"/>
    <w:rsid w:val="001B333D"/>
    <w:rsid w:val="001B36C3"/>
    <w:rsid w:val="001B4316"/>
    <w:rsid w:val="001B51C7"/>
    <w:rsid w:val="001B572A"/>
    <w:rsid w:val="001B5855"/>
    <w:rsid w:val="001B5D5C"/>
    <w:rsid w:val="001B65AE"/>
    <w:rsid w:val="001B677F"/>
    <w:rsid w:val="001B7136"/>
    <w:rsid w:val="001B72C5"/>
    <w:rsid w:val="001B7B14"/>
    <w:rsid w:val="001C05BA"/>
    <w:rsid w:val="001C0886"/>
    <w:rsid w:val="001C1713"/>
    <w:rsid w:val="001C1788"/>
    <w:rsid w:val="001C2309"/>
    <w:rsid w:val="001C287A"/>
    <w:rsid w:val="001C50DF"/>
    <w:rsid w:val="001C54E5"/>
    <w:rsid w:val="001C5E1A"/>
    <w:rsid w:val="001C6639"/>
    <w:rsid w:val="001C718F"/>
    <w:rsid w:val="001C77F8"/>
    <w:rsid w:val="001C7BCF"/>
    <w:rsid w:val="001D021D"/>
    <w:rsid w:val="001D0374"/>
    <w:rsid w:val="001D03D5"/>
    <w:rsid w:val="001D03EE"/>
    <w:rsid w:val="001D07EC"/>
    <w:rsid w:val="001D1EB5"/>
    <w:rsid w:val="001D2B6E"/>
    <w:rsid w:val="001D39AD"/>
    <w:rsid w:val="001D451B"/>
    <w:rsid w:val="001D46F0"/>
    <w:rsid w:val="001D4740"/>
    <w:rsid w:val="001D4841"/>
    <w:rsid w:val="001D52E3"/>
    <w:rsid w:val="001D57B3"/>
    <w:rsid w:val="001D5803"/>
    <w:rsid w:val="001D58EA"/>
    <w:rsid w:val="001D636A"/>
    <w:rsid w:val="001D741A"/>
    <w:rsid w:val="001E0242"/>
    <w:rsid w:val="001E1528"/>
    <w:rsid w:val="001E1B0B"/>
    <w:rsid w:val="001E2826"/>
    <w:rsid w:val="001E2E4A"/>
    <w:rsid w:val="001E3782"/>
    <w:rsid w:val="001E38B8"/>
    <w:rsid w:val="001E3C3D"/>
    <w:rsid w:val="001E40DC"/>
    <w:rsid w:val="001E5445"/>
    <w:rsid w:val="001E5A98"/>
    <w:rsid w:val="001E6034"/>
    <w:rsid w:val="001E6402"/>
    <w:rsid w:val="001E64C3"/>
    <w:rsid w:val="001E6C72"/>
    <w:rsid w:val="001E753C"/>
    <w:rsid w:val="001E7578"/>
    <w:rsid w:val="001E7A00"/>
    <w:rsid w:val="001F0021"/>
    <w:rsid w:val="001F0780"/>
    <w:rsid w:val="001F1147"/>
    <w:rsid w:val="001F1906"/>
    <w:rsid w:val="001F2290"/>
    <w:rsid w:val="001F343C"/>
    <w:rsid w:val="001F4117"/>
    <w:rsid w:val="001F430D"/>
    <w:rsid w:val="001F4DF7"/>
    <w:rsid w:val="001F5C0F"/>
    <w:rsid w:val="001F5E39"/>
    <w:rsid w:val="001F6021"/>
    <w:rsid w:val="001F61BC"/>
    <w:rsid w:val="001F6EE7"/>
    <w:rsid w:val="001F73BC"/>
    <w:rsid w:val="001F762B"/>
    <w:rsid w:val="001F7A70"/>
    <w:rsid w:val="00200079"/>
    <w:rsid w:val="0020046C"/>
    <w:rsid w:val="00200F75"/>
    <w:rsid w:val="002010E3"/>
    <w:rsid w:val="002013A0"/>
    <w:rsid w:val="00201B63"/>
    <w:rsid w:val="00201B66"/>
    <w:rsid w:val="00201E8F"/>
    <w:rsid w:val="00202623"/>
    <w:rsid w:val="00203436"/>
    <w:rsid w:val="00203EDA"/>
    <w:rsid w:val="00203F68"/>
    <w:rsid w:val="00204555"/>
    <w:rsid w:val="00204758"/>
    <w:rsid w:val="00204ADA"/>
    <w:rsid w:val="00204D9D"/>
    <w:rsid w:val="00205993"/>
    <w:rsid w:val="00205A04"/>
    <w:rsid w:val="0020628D"/>
    <w:rsid w:val="0020632D"/>
    <w:rsid w:val="00206422"/>
    <w:rsid w:val="00206C5A"/>
    <w:rsid w:val="00207691"/>
    <w:rsid w:val="0020794F"/>
    <w:rsid w:val="00207C6D"/>
    <w:rsid w:val="0021018E"/>
    <w:rsid w:val="00210493"/>
    <w:rsid w:val="00210771"/>
    <w:rsid w:val="00210D76"/>
    <w:rsid w:val="00210EC4"/>
    <w:rsid w:val="002116A7"/>
    <w:rsid w:val="00212058"/>
    <w:rsid w:val="00212FBF"/>
    <w:rsid w:val="0021318A"/>
    <w:rsid w:val="00213423"/>
    <w:rsid w:val="002135FE"/>
    <w:rsid w:val="00213E17"/>
    <w:rsid w:val="002140B4"/>
    <w:rsid w:val="00214146"/>
    <w:rsid w:val="00214E0B"/>
    <w:rsid w:val="00215C09"/>
    <w:rsid w:val="00215CEB"/>
    <w:rsid w:val="00216264"/>
    <w:rsid w:val="002165D3"/>
    <w:rsid w:val="00216601"/>
    <w:rsid w:val="00216780"/>
    <w:rsid w:val="00216945"/>
    <w:rsid w:val="00216979"/>
    <w:rsid w:val="00216B6A"/>
    <w:rsid w:val="002170B9"/>
    <w:rsid w:val="00217162"/>
    <w:rsid w:val="0021790F"/>
    <w:rsid w:val="00217D5C"/>
    <w:rsid w:val="002204BA"/>
    <w:rsid w:val="00220EFD"/>
    <w:rsid w:val="00221B3C"/>
    <w:rsid w:val="00221B4A"/>
    <w:rsid w:val="00222201"/>
    <w:rsid w:val="0022295D"/>
    <w:rsid w:val="00222AE0"/>
    <w:rsid w:val="00223365"/>
    <w:rsid w:val="00223BED"/>
    <w:rsid w:val="00224872"/>
    <w:rsid w:val="00225A28"/>
    <w:rsid w:val="0022690E"/>
    <w:rsid w:val="00227E09"/>
    <w:rsid w:val="00230025"/>
    <w:rsid w:val="00230F13"/>
    <w:rsid w:val="00230FF9"/>
    <w:rsid w:val="002318DF"/>
    <w:rsid w:val="00231BDA"/>
    <w:rsid w:val="00231D97"/>
    <w:rsid w:val="00232B82"/>
    <w:rsid w:val="00232C8C"/>
    <w:rsid w:val="00233342"/>
    <w:rsid w:val="00233DE6"/>
    <w:rsid w:val="00235D15"/>
    <w:rsid w:val="00235F61"/>
    <w:rsid w:val="00236119"/>
    <w:rsid w:val="00236200"/>
    <w:rsid w:val="002364F5"/>
    <w:rsid w:val="002365C1"/>
    <w:rsid w:val="00237669"/>
    <w:rsid w:val="00237A55"/>
    <w:rsid w:val="00240CCE"/>
    <w:rsid w:val="00240DB9"/>
    <w:rsid w:val="00240DE5"/>
    <w:rsid w:val="00241938"/>
    <w:rsid w:val="00241946"/>
    <w:rsid w:val="00241D04"/>
    <w:rsid w:val="00241D57"/>
    <w:rsid w:val="0024257A"/>
    <w:rsid w:val="00243318"/>
    <w:rsid w:val="002438B0"/>
    <w:rsid w:val="00244295"/>
    <w:rsid w:val="00244BBB"/>
    <w:rsid w:val="00245023"/>
    <w:rsid w:val="002456B9"/>
    <w:rsid w:val="00245ED9"/>
    <w:rsid w:val="002467C4"/>
    <w:rsid w:val="002469AE"/>
    <w:rsid w:val="00246ABD"/>
    <w:rsid w:val="00247100"/>
    <w:rsid w:val="00247AEA"/>
    <w:rsid w:val="00247E71"/>
    <w:rsid w:val="002508C4"/>
    <w:rsid w:val="00253267"/>
    <w:rsid w:val="00253A20"/>
    <w:rsid w:val="00253DD1"/>
    <w:rsid w:val="00254188"/>
    <w:rsid w:val="00254E41"/>
    <w:rsid w:val="00254E84"/>
    <w:rsid w:val="0025527B"/>
    <w:rsid w:val="00255DE0"/>
    <w:rsid w:val="00255E97"/>
    <w:rsid w:val="00256730"/>
    <w:rsid w:val="00257492"/>
    <w:rsid w:val="00257893"/>
    <w:rsid w:val="00260664"/>
    <w:rsid w:val="00260874"/>
    <w:rsid w:val="00260BAD"/>
    <w:rsid w:val="002613BA"/>
    <w:rsid w:val="002618AF"/>
    <w:rsid w:val="002622D4"/>
    <w:rsid w:val="00262786"/>
    <w:rsid w:val="00263086"/>
    <w:rsid w:val="00263C92"/>
    <w:rsid w:val="002640A0"/>
    <w:rsid w:val="0026479A"/>
    <w:rsid w:val="002647E2"/>
    <w:rsid w:val="00264B63"/>
    <w:rsid w:val="00265681"/>
    <w:rsid w:val="00265A1C"/>
    <w:rsid w:val="00265ACE"/>
    <w:rsid w:val="00266712"/>
    <w:rsid w:val="0026673C"/>
    <w:rsid w:val="00266A31"/>
    <w:rsid w:val="0026701F"/>
    <w:rsid w:val="00267378"/>
    <w:rsid w:val="00267B54"/>
    <w:rsid w:val="00267B6C"/>
    <w:rsid w:val="002703C7"/>
    <w:rsid w:val="00270961"/>
    <w:rsid w:val="00271791"/>
    <w:rsid w:val="00272077"/>
    <w:rsid w:val="00273255"/>
    <w:rsid w:val="002735CC"/>
    <w:rsid w:val="00273661"/>
    <w:rsid w:val="0027407A"/>
    <w:rsid w:val="0027407C"/>
    <w:rsid w:val="00274DD4"/>
    <w:rsid w:val="00275DBE"/>
    <w:rsid w:val="00275F3E"/>
    <w:rsid w:val="00275FB2"/>
    <w:rsid w:val="002765CD"/>
    <w:rsid w:val="002768D6"/>
    <w:rsid w:val="00280051"/>
    <w:rsid w:val="002803BD"/>
    <w:rsid w:val="0028094B"/>
    <w:rsid w:val="00282CB0"/>
    <w:rsid w:val="00283748"/>
    <w:rsid w:val="002837F7"/>
    <w:rsid w:val="002838D6"/>
    <w:rsid w:val="002840CD"/>
    <w:rsid w:val="00284319"/>
    <w:rsid w:val="00284712"/>
    <w:rsid w:val="00284AD8"/>
    <w:rsid w:val="002859A6"/>
    <w:rsid w:val="00286FC3"/>
    <w:rsid w:val="002870C8"/>
    <w:rsid w:val="0028710B"/>
    <w:rsid w:val="002874DB"/>
    <w:rsid w:val="00294156"/>
    <w:rsid w:val="002943CA"/>
    <w:rsid w:val="00294404"/>
    <w:rsid w:val="0029483C"/>
    <w:rsid w:val="00294AEA"/>
    <w:rsid w:val="0029509A"/>
    <w:rsid w:val="00295687"/>
    <w:rsid w:val="00295B87"/>
    <w:rsid w:val="00296248"/>
    <w:rsid w:val="00297534"/>
    <w:rsid w:val="0029798C"/>
    <w:rsid w:val="002A0472"/>
    <w:rsid w:val="002A082B"/>
    <w:rsid w:val="002A0B8C"/>
    <w:rsid w:val="002A114C"/>
    <w:rsid w:val="002A131C"/>
    <w:rsid w:val="002A13D0"/>
    <w:rsid w:val="002A1A21"/>
    <w:rsid w:val="002A24DA"/>
    <w:rsid w:val="002A2CA7"/>
    <w:rsid w:val="002A3524"/>
    <w:rsid w:val="002A35AA"/>
    <w:rsid w:val="002A3E56"/>
    <w:rsid w:val="002A3F8F"/>
    <w:rsid w:val="002A4666"/>
    <w:rsid w:val="002A521B"/>
    <w:rsid w:val="002A5231"/>
    <w:rsid w:val="002A54C0"/>
    <w:rsid w:val="002A596F"/>
    <w:rsid w:val="002A611B"/>
    <w:rsid w:val="002A6DFF"/>
    <w:rsid w:val="002A74A2"/>
    <w:rsid w:val="002B01BC"/>
    <w:rsid w:val="002B031C"/>
    <w:rsid w:val="002B0DF6"/>
    <w:rsid w:val="002B1AC0"/>
    <w:rsid w:val="002B1D8C"/>
    <w:rsid w:val="002B2922"/>
    <w:rsid w:val="002B2CDE"/>
    <w:rsid w:val="002B38DB"/>
    <w:rsid w:val="002B4533"/>
    <w:rsid w:val="002B4FD2"/>
    <w:rsid w:val="002B6AEE"/>
    <w:rsid w:val="002B6D49"/>
    <w:rsid w:val="002B72B4"/>
    <w:rsid w:val="002B74E2"/>
    <w:rsid w:val="002C0B31"/>
    <w:rsid w:val="002C0C99"/>
    <w:rsid w:val="002C12CF"/>
    <w:rsid w:val="002C1768"/>
    <w:rsid w:val="002C1B5B"/>
    <w:rsid w:val="002C2359"/>
    <w:rsid w:val="002C2AD5"/>
    <w:rsid w:val="002C2D50"/>
    <w:rsid w:val="002C2E0E"/>
    <w:rsid w:val="002C2E5E"/>
    <w:rsid w:val="002C31AA"/>
    <w:rsid w:val="002C32BA"/>
    <w:rsid w:val="002C44AA"/>
    <w:rsid w:val="002C45E7"/>
    <w:rsid w:val="002C4CCE"/>
    <w:rsid w:val="002C651B"/>
    <w:rsid w:val="002C6768"/>
    <w:rsid w:val="002C67E9"/>
    <w:rsid w:val="002D0651"/>
    <w:rsid w:val="002D06A2"/>
    <w:rsid w:val="002D0D6E"/>
    <w:rsid w:val="002D223F"/>
    <w:rsid w:val="002D31AC"/>
    <w:rsid w:val="002D3358"/>
    <w:rsid w:val="002D3AF2"/>
    <w:rsid w:val="002D44F8"/>
    <w:rsid w:val="002D508E"/>
    <w:rsid w:val="002D52E2"/>
    <w:rsid w:val="002D5B27"/>
    <w:rsid w:val="002D5CE4"/>
    <w:rsid w:val="002D657D"/>
    <w:rsid w:val="002D6D07"/>
    <w:rsid w:val="002D7A95"/>
    <w:rsid w:val="002D7BB4"/>
    <w:rsid w:val="002E0004"/>
    <w:rsid w:val="002E0700"/>
    <w:rsid w:val="002E1594"/>
    <w:rsid w:val="002E1A83"/>
    <w:rsid w:val="002E1D0B"/>
    <w:rsid w:val="002E1F0B"/>
    <w:rsid w:val="002E2C09"/>
    <w:rsid w:val="002E30AA"/>
    <w:rsid w:val="002E5746"/>
    <w:rsid w:val="002E58FF"/>
    <w:rsid w:val="002E629E"/>
    <w:rsid w:val="002E64E1"/>
    <w:rsid w:val="002E76A4"/>
    <w:rsid w:val="002E7871"/>
    <w:rsid w:val="002E7BAA"/>
    <w:rsid w:val="002F0415"/>
    <w:rsid w:val="002F07CB"/>
    <w:rsid w:val="002F08BC"/>
    <w:rsid w:val="002F09E8"/>
    <w:rsid w:val="002F0C17"/>
    <w:rsid w:val="002F0DE1"/>
    <w:rsid w:val="002F173A"/>
    <w:rsid w:val="002F18D9"/>
    <w:rsid w:val="002F1B3E"/>
    <w:rsid w:val="002F2A06"/>
    <w:rsid w:val="002F2B87"/>
    <w:rsid w:val="002F2D4E"/>
    <w:rsid w:val="002F2DFD"/>
    <w:rsid w:val="002F30FC"/>
    <w:rsid w:val="002F32C3"/>
    <w:rsid w:val="002F3FBF"/>
    <w:rsid w:val="002F46E6"/>
    <w:rsid w:val="002F485F"/>
    <w:rsid w:val="002F4EFA"/>
    <w:rsid w:val="002F51D8"/>
    <w:rsid w:val="002F5AD5"/>
    <w:rsid w:val="002F6625"/>
    <w:rsid w:val="002F66FA"/>
    <w:rsid w:val="002F6C07"/>
    <w:rsid w:val="002F6E91"/>
    <w:rsid w:val="002F713C"/>
    <w:rsid w:val="002F7243"/>
    <w:rsid w:val="002F7F56"/>
    <w:rsid w:val="00300002"/>
    <w:rsid w:val="00301969"/>
    <w:rsid w:val="00301B9A"/>
    <w:rsid w:val="00301D96"/>
    <w:rsid w:val="003025A1"/>
    <w:rsid w:val="003028F4"/>
    <w:rsid w:val="00302CB7"/>
    <w:rsid w:val="00303087"/>
    <w:rsid w:val="00303C47"/>
    <w:rsid w:val="003046A2"/>
    <w:rsid w:val="003046D0"/>
    <w:rsid w:val="0030471D"/>
    <w:rsid w:val="003050C9"/>
    <w:rsid w:val="00305E86"/>
    <w:rsid w:val="003066A8"/>
    <w:rsid w:val="0030675F"/>
    <w:rsid w:val="00307DEA"/>
    <w:rsid w:val="003101F8"/>
    <w:rsid w:val="003101FE"/>
    <w:rsid w:val="00310A3D"/>
    <w:rsid w:val="00310C08"/>
    <w:rsid w:val="00311233"/>
    <w:rsid w:val="00311270"/>
    <w:rsid w:val="00311D2C"/>
    <w:rsid w:val="00312467"/>
    <w:rsid w:val="00312D22"/>
    <w:rsid w:val="00313471"/>
    <w:rsid w:val="003135C0"/>
    <w:rsid w:val="00313B90"/>
    <w:rsid w:val="00314772"/>
    <w:rsid w:val="00314987"/>
    <w:rsid w:val="00315900"/>
    <w:rsid w:val="00315AAE"/>
    <w:rsid w:val="00315BDF"/>
    <w:rsid w:val="00316A4E"/>
    <w:rsid w:val="00320072"/>
    <w:rsid w:val="0032079D"/>
    <w:rsid w:val="003208D8"/>
    <w:rsid w:val="00321FDB"/>
    <w:rsid w:val="003222BB"/>
    <w:rsid w:val="00322363"/>
    <w:rsid w:val="00322457"/>
    <w:rsid w:val="003229AD"/>
    <w:rsid w:val="00322CF6"/>
    <w:rsid w:val="00322F02"/>
    <w:rsid w:val="00322F3F"/>
    <w:rsid w:val="003232B7"/>
    <w:rsid w:val="003233E4"/>
    <w:rsid w:val="00324BA8"/>
    <w:rsid w:val="00324CDE"/>
    <w:rsid w:val="00327312"/>
    <w:rsid w:val="00330011"/>
    <w:rsid w:val="00330479"/>
    <w:rsid w:val="0033096D"/>
    <w:rsid w:val="00330AF0"/>
    <w:rsid w:val="0033104C"/>
    <w:rsid w:val="00331B86"/>
    <w:rsid w:val="003320CA"/>
    <w:rsid w:val="003321C4"/>
    <w:rsid w:val="003323D3"/>
    <w:rsid w:val="0033293C"/>
    <w:rsid w:val="00332A0C"/>
    <w:rsid w:val="00332BAA"/>
    <w:rsid w:val="00333C1F"/>
    <w:rsid w:val="0033439F"/>
    <w:rsid w:val="003345C5"/>
    <w:rsid w:val="00335070"/>
    <w:rsid w:val="00335FDB"/>
    <w:rsid w:val="00336DF5"/>
    <w:rsid w:val="00337B2E"/>
    <w:rsid w:val="00340031"/>
    <w:rsid w:val="003402BF"/>
    <w:rsid w:val="0034130B"/>
    <w:rsid w:val="0034186D"/>
    <w:rsid w:val="0034263B"/>
    <w:rsid w:val="00342B07"/>
    <w:rsid w:val="00343860"/>
    <w:rsid w:val="00343CEC"/>
    <w:rsid w:val="00343D07"/>
    <w:rsid w:val="00343F71"/>
    <w:rsid w:val="003440CC"/>
    <w:rsid w:val="00344C2E"/>
    <w:rsid w:val="0034565A"/>
    <w:rsid w:val="003457E6"/>
    <w:rsid w:val="0034602B"/>
    <w:rsid w:val="003470FA"/>
    <w:rsid w:val="00347977"/>
    <w:rsid w:val="0035002E"/>
    <w:rsid w:val="00350113"/>
    <w:rsid w:val="00350430"/>
    <w:rsid w:val="00350837"/>
    <w:rsid w:val="00350A14"/>
    <w:rsid w:val="00350A6B"/>
    <w:rsid w:val="00350BB6"/>
    <w:rsid w:val="00350C57"/>
    <w:rsid w:val="00350F30"/>
    <w:rsid w:val="003513EE"/>
    <w:rsid w:val="003514F6"/>
    <w:rsid w:val="0035151C"/>
    <w:rsid w:val="00352886"/>
    <w:rsid w:val="00352BD7"/>
    <w:rsid w:val="00352CE6"/>
    <w:rsid w:val="0035398D"/>
    <w:rsid w:val="00354282"/>
    <w:rsid w:val="003548F6"/>
    <w:rsid w:val="0035495C"/>
    <w:rsid w:val="00356B66"/>
    <w:rsid w:val="003575A7"/>
    <w:rsid w:val="00360392"/>
    <w:rsid w:val="00360FE3"/>
    <w:rsid w:val="00361942"/>
    <w:rsid w:val="00361A42"/>
    <w:rsid w:val="00362018"/>
    <w:rsid w:val="003620B4"/>
    <w:rsid w:val="00362351"/>
    <w:rsid w:val="003629B3"/>
    <w:rsid w:val="00362F89"/>
    <w:rsid w:val="00363444"/>
    <w:rsid w:val="003641CD"/>
    <w:rsid w:val="00365A9E"/>
    <w:rsid w:val="00366F99"/>
    <w:rsid w:val="003674D6"/>
    <w:rsid w:val="00367952"/>
    <w:rsid w:val="00370017"/>
    <w:rsid w:val="00370DAA"/>
    <w:rsid w:val="0037205D"/>
    <w:rsid w:val="003722F6"/>
    <w:rsid w:val="0037242D"/>
    <w:rsid w:val="0037245F"/>
    <w:rsid w:val="003731B1"/>
    <w:rsid w:val="003731B9"/>
    <w:rsid w:val="003731FF"/>
    <w:rsid w:val="003733BC"/>
    <w:rsid w:val="00373480"/>
    <w:rsid w:val="00373DBA"/>
    <w:rsid w:val="003740D5"/>
    <w:rsid w:val="00374228"/>
    <w:rsid w:val="00374478"/>
    <w:rsid w:val="00374725"/>
    <w:rsid w:val="00375399"/>
    <w:rsid w:val="0037545F"/>
    <w:rsid w:val="00375D2B"/>
    <w:rsid w:val="00375FF7"/>
    <w:rsid w:val="00376470"/>
    <w:rsid w:val="00376CDF"/>
    <w:rsid w:val="003773A9"/>
    <w:rsid w:val="00381DC3"/>
    <w:rsid w:val="0038229B"/>
    <w:rsid w:val="00382306"/>
    <w:rsid w:val="003827D5"/>
    <w:rsid w:val="003831A4"/>
    <w:rsid w:val="00383613"/>
    <w:rsid w:val="00383906"/>
    <w:rsid w:val="00383B68"/>
    <w:rsid w:val="00385194"/>
    <w:rsid w:val="00385F60"/>
    <w:rsid w:val="003862A4"/>
    <w:rsid w:val="00386621"/>
    <w:rsid w:val="0038736A"/>
    <w:rsid w:val="00387650"/>
    <w:rsid w:val="00387A4B"/>
    <w:rsid w:val="00387B03"/>
    <w:rsid w:val="00387F74"/>
    <w:rsid w:val="003905ED"/>
    <w:rsid w:val="003910DB"/>
    <w:rsid w:val="00391990"/>
    <w:rsid w:val="003919CA"/>
    <w:rsid w:val="0039204F"/>
    <w:rsid w:val="003921BC"/>
    <w:rsid w:val="00393574"/>
    <w:rsid w:val="00393AA4"/>
    <w:rsid w:val="00393D30"/>
    <w:rsid w:val="00393D7E"/>
    <w:rsid w:val="0039412F"/>
    <w:rsid w:val="0039507E"/>
    <w:rsid w:val="003951B2"/>
    <w:rsid w:val="00395694"/>
    <w:rsid w:val="00395750"/>
    <w:rsid w:val="003959A4"/>
    <w:rsid w:val="0039635F"/>
    <w:rsid w:val="00396549"/>
    <w:rsid w:val="003969A4"/>
    <w:rsid w:val="00396A63"/>
    <w:rsid w:val="003976E9"/>
    <w:rsid w:val="003978F0"/>
    <w:rsid w:val="00397BD8"/>
    <w:rsid w:val="00397DAA"/>
    <w:rsid w:val="00397F4B"/>
    <w:rsid w:val="003A04F4"/>
    <w:rsid w:val="003A0B07"/>
    <w:rsid w:val="003A15AD"/>
    <w:rsid w:val="003A177B"/>
    <w:rsid w:val="003A226B"/>
    <w:rsid w:val="003A2F31"/>
    <w:rsid w:val="003A2FAA"/>
    <w:rsid w:val="003A3084"/>
    <w:rsid w:val="003A345D"/>
    <w:rsid w:val="003A3F92"/>
    <w:rsid w:val="003A48A8"/>
    <w:rsid w:val="003A4C0B"/>
    <w:rsid w:val="003A5BB2"/>
    <w:rsid w:val="003A694B"/>
    <w:rsid w:val="003A731D"/>
    <w:rsid w:val="003A7C50"/>
    <w:rsid w:val="003B0B24"/>
    <w:rsid w:val="003B0DB8"/>
    <w:rsid w:val="003B1086"/>
    <w:rsid w:val="003B3854"/>
    <w:rsid w:val="003B51F2"/>
    <w:rsid w:val="003B6474"/>
    <w:rsid w:val="003B6817"/>
    <w:rsid w:val="003B6AA8"/>
    <w:rsid w:val="003B705E"/>
    <w:rsid w:val="003B799D"/>
    <w:rsid w:val="003B7A70"/>
    <w:rsid w:val="003B7C00"/>
    <w:rsid w:val="003B7D8A"/>
    <w:rsid w:val="003B7E70"/>
    <w:rsid w:val="003C07DB"/>
    <w:rsid w:val="003C262D"/>
    <w:rsid w:val="003C2B8A"/>
    <w:rsid w:val="003C2E6D"/>
    <w:rsid w:val="003C3760"/>
    <w:rsid w:val="003C3C90"/>
    <w:rsid w:val="003C40F4"/>
    <w:rsid w:val="003C51EE"/>
    <w:rsid w:val="003C5204"/>
    <w:rsid w:val="003C5353"/>
    <w:rsid w:val="003C5364"/>
    <w:rsid w:val="003C5C90"/>
    <w:rsid w:val="003C6106"/>
    <w:rsid w:val="003C67BC"/>
    <w:rsid w:val="003C6A03"/>
    <w:rsid w:val="003C6A62"/>
    <w:rsid w:val="003C6BB7"/>
    <w:rsid w:val="003C7926"/>
    <w:rsid w:val="003C7972"/>
    <w:rsid w:val="003D063E"/>
    <w:rsid w:val="003D0A92"/>
    <w:rsid w:val="003D11E7"/>
    <w:rsid w:val="003D133F"/>
    <w:rsid w:val="003D1610"/>
    <w:rsid w:val="003D25B8"/>
    <w:rsid w:val="003D409D"/>
    <w:rsid w:val="003D4CD7"/>
    <w:rsid w:val="003D50D4"/>
    <w:rsid w:val="003D5275"/>
    <w:rsid w:val="003D5586"/>
    <w:rsid w:val="003D5C70"/>
    <w:rsid w:val="003D6A17"/>
    <w:rsid w:val="003D6A4E"/>
    <w:rsid w:val="003D6AD2"/>
    <w:rsid w:val="003D7E58"/>
    <w:rsid w:val="003D7E6F"/>
    <w:rsid w:val="003E1FE3"/>
    <w:rsid w:val="003E257B"/>
    <w:rsid w:val="003E5A78"/>
    <w:rsid w:val="003E75ED"/>
    <w:rsid w:val="003E7971"/>
    <w:rsid w:val="003F0399"/>
    <w:rsid w:val="003F06F7"/>
    <w:rsid w:val="003F0BBC"/>
    <w:rsid w:val="003F0D5A"/>
    <w:rsid w:val="003F0E2D"/>
    <w:rsid w:val="003F11A3"/>
    <w:rsid w:val="003F15D5"/>
    <w:rsid w:val="003F1774"/>
    <w:rsid w:val="003F21E4"/>
    <w:rsid w:val="003F391D"/>
    <w:rsid w:val="003F394B"/>
    <w:rsid w:val="003F3A5E"/>
    <w:rsid w:val="003F3C93"/>
    <w:rsid w:val="003F5A04"/>
    <w:rsid w:val="003F5F66"/>
    <w:rsid w:val="003F5F69"/>
    <w:rsid w:val="003F60C0"/>
    <w:rsid w:val="003F6655"/>
    <w:rsid w:val="003F6F16"/>
    <w:rsid w:val="003F7FBC"/>
    <w:rsid w:val="004001CA"/>
    <w:rsid w:val="00400567"/>
    <w:rsid w:val="004006B4"/>
    <w:rsid w:val="00400812"/>
    <w:rsid w:val="00400E8D"/>
    <w:rsid w:val="0040153B"/>
    <w:rsid w:val="00401B8D"/>
    <w:rsid w:val="00402506"/>
    <w:rsid w:val="004034FD"/>
    <w:rsid w:val="00403704"/>
    <w:rsid w:val="0040407D"/>
    <w:rsid w:val="00404234"/>
    <w:rsid w:val="0040474C"/>
    <w:rsid w:val="00405887"/>
    <w:rsid w:val="00405B09"/>
    <w:rsid w:val="0040613F"/>
    <w:rsid w:val="00406C39"/>
    <w:rsid w:val="00407F0E"/>
    <w:rsid w:val="0041079B"/>
    <w:rsid w:val="004108E5"/>
    <w:rsid w:val="004115C1"/>
    <w:rsid w:val="00411B59"/>
    <w:rsid w:val="0041222D"/>
    <w:rsid w:val="004124D0"/>
    <w:rsid w:val="00412854"/>
    <w:rsid w:val="00412986"/>
    <w:rsid w:val="00412E9A"/>
    <w:rsid w:val="00413162"/>
    <w:rsid w:val="00414795"/>
    <w:rsid w:val="00414AF1"/>
    <w:rsid w:val="00414F4A"/>
    <w:rsid w:val="00416E6E"/>
    <w:rsid w:val="00416FC6"/>
    <w:rsid w:val="00417302"/>
    <w:rsid w:val="00417A02"/>
    <w:rsid w:val="00420125"/>
    <w:rsid w:val="00420EBF"/>
    <w:rsid w:val="004213A5"/>
    <w:rsid w:val="00421A36"/>
    <w:rsid w:val="00421E15"/>
    <w:rsid w:val="0042211B"/>
    <w:rsid w:val="00422344"/>
    <w:rsid w:val="0042235D"/>
    <w:rsid w:val="00425067"/>
    <w:rsid w:val="00425AC6"/>
    <w:rsid w:val="00425BB0"/>
    <w:rsid w:val="0042651A"/>
    <w:rsid w:val="004265BD"/>
    <w:rsid w:val="00426CA6"/>
    <w:rsid w:val="004306DF"/>
    <w:rsid w:val="00430B84"/>
    <w:rsid w:val="00430F94"/>
    <w:rsid w:val="004315FB"/>
    <w:rsid w:val="0043185C"/>
    <w:rsid w:val="004325D8"/>
    <w:rsid w:val="004327AE"/>
    <w:rsid w:val="004328EE"/>
    <w:rsid w:val="00432A86"/>
    <w:rsid w:val="00432CC6"/>
    <w:rsid w:val="00432DD2"/>
    <w:rsid w:val="00432FDA"/>
    <w:rsid w:val="00432FFB"/>
    <w:rsid w:val="00433104"/>
    <w:rsid w:val="00433AA8"/>
    <w:rsid w:val="00433E3B"/>
    <w:rsid w:val="0043425F"/>
    <w:rsid w:val="00434848"/>
    <w:rsid w:val="00435DB8"/>
    <w:rsid w:val="00436AE7"/>
    <w:rsid w:val="00436B70"/>
    <w:rsid w:val="004371BD"/>
    <w:rsid w:val="00437BF0"/>
    <w:rsid w:val="004442E0"/>
    <w:rsid w:val="00444C8B"/>
    <w:rsid w:val="004454E0"/>
    <w:rsid w:val="00445998"/>
    <w:rsid w:val="004505C8"/>
    <w:rsid w:val="004509BF"/>
    <w:rsid w:val="00451320"/>
    <w:rsid w:val="00451D0C"/>
    <w:rsid w:val="0045432F"/>
    <w:rsid w:val="00454EA9"/>
    <w:rsid w:val="004552EB"/>
    <w:rsid w:val="004555CD"/>
    <w:rsid w:val="00455ADC"/>
    <w:rsid w:val="00455C88"/>
    <w:rsid w:val="00455DDD"/>
    <w:rsid w:val="0045684D"/>
    <w:rsid w:val="00457343"/>
    <w:rsid w:val="0046080D"/>
    <w:rsid w:val="004608C8"/>
    <w:rsid w:val="00460A22"/>
    <w:rsid w:val="004619AA"/>
    <w:rsid w:val="00462674"/>
    <w:rsid w:val="0046293C"/>
    <w:rsid w:val="0046294E"/>
    <w:rsid w:val="004630B1"/>
    <w:rsid w:val="00463298"/>
    <w:rsid w:val="00463B35"/>
    <w:rsid w:val="004651B3"/>
    <w:rsid w:val="00465658"/>
    <w:rsid w:val="00465752"/>
    <w:rsid w:val="0046578E"/>
    <w:rsid w:val="00466379"/>
    <w:rsid w:val="00466572"/>
    <w:rsid w:val="004665C2"/>
    <w:rsid w:val="00467B92"/>
    <w:rsid w:val="00470161"/>
    <w:rsid w:val="00470345"/>
    <w:rsid w:val="004704CE"/>
    <w:rsid w:val="00470810"/>
    <w:rsid w:val="004713B9"/>
    <w:rsid w:val="00471559"/>
    <w:rsid w:val="004716D3"/>
    <w:rsid w:val="00471896"/>
    <w:rsid w:val="00471EA3"/>
    <w:rsid w:val="00472100"/>
    <w:rsid w:val="00473A00"/>
    <w:rsid w:val="00474853"/>
    <w:rsid w:val="004753E3"/>
    <w:rsid w:val="004756F3"/>
    <w:rsid w:val="0047587D"/>
    <w:rsid w:val="00475940"/>
    <w:rsid w:val="004760FD"/>
    <w:rsid w:val="00476BAA"/>
    <w:rsid w:val="00476D3A"/>
    <w:rsid w:val="00476EA4"/>
    <w:rsid w:val="00476F97"/>
    <w:rsid w:val="004770F6"/>
    <w:rsid w:val="004778F1"/>
    <w:rsid w:val="0048003A"/>
    <w:rsid w:val="00480E35"/>
    <w:rsid w:val="00480F18"/>
    <w:rsid w:val="00481838"/>
    <w:rsid w:val="00481FF7"/>
    <w:rsid w:val="004824EB"/>
    <w:rsid w:val="004838C4"/>
    <w:rsid w:val="00483901"/>
    <w:rsid w:val="004843E1"/>
    <w:rsid w:val="0048447F"/>
    <w:rsid w:val="00484B1A"/>
    <w:rsid w:val="00484F97"/>
    <w:rsid w:val="00485060"/>
    <w:rsid w:val="004852A9"/>
    <w:rsid w:val="00486915"/>
    <w:rsid w:val="004879FF"/>
    <w:rsid w:val="00487E38"/>
    <w:rsid w:val="00491161"/>
    <w:rsid w:val="00493863"/>
    <w:rsid w:val="00493956"/>
    <w:rsid w:val="004943A1"/>
    <w:rsid w:val="0049482C"/>
    <w:rsid w:val="00495618"/>
    <w:rsid w:val="0049639E"/>
    <w:rsid w:val="00496735"/>
    <w:rsid w:val="0049684B"/>
    <w:rsid w:val="00497C2B"/>
    <w:rsid w:val="004A0BF9"/>
    <w:rsid w:val="004A0EA1"/>
    <w:rsid w:val="004A123C"/>
    <w:rsid w:val="004A1B8A"/>
    <w:rsid w:val="004A2289"/>
    <w:rsid w:val="004A23C2"/>
    <w:rsid w:val="004A2410"/>
    <w:rsid w:val="004A2A56"/>
    <w:rsid w:val="004A36BB"/>
    <w:rsid w:val="004A43FE"/>
    <w:rsid w:val="004A45E9"/>
    <w:rsid w:val="004A4B27"/>
    <w:rsid w:val="004A509F"/>
    <w:rsid w:val="004A51F3"/>
    <w:rsid w:val="004A526D"/>
    <w:rsid w:val="004A5E35"/>
    <w:rsid w:val="004A67CB"/>
    <w:rsid w:val="004A6955"/>
    <w:rsid w:val="004A6A66"/>
    <w:rsid w:val="004A6D18"/>
    <w:rsid w:val="004B03D9"/>
    <w:rsid w:val="004B0863"/>
    <w:rsid w:val="004B0BB2"/>
    <w:rsid w:val="004B0C05"/>
    <w:rsid w:val="004B15E9"/>
    <w:rsid w:val="004B2584"/>
    <w:rsid w:val="004B27CF"/>
    <w:rsid w:val="004B287E"/>
    <w:rsid w:val="004B2BB2"/>
    <w:rsid w:val="004B30DE"/>
    <w:rsid w:val="004B327C"/>
    <w:rsid w:val="004B34C4"/>
    <w:rsid w:val="004B37B6"/>
    <w:rsid w:val="004B4382"/>
    <w:rsid w:val="004B4895"/>
    <w:rsid w:val="004B4E00"/>
    <w:rsid w:val="004B5DEA"/>
    <w:rsid w:val="004B6185"/>
    <w:rsid w:val="004B6D4E"/>
    <w:rsid w:val="004B7828"/>
    <w:rsid w:val="004C00F6"/>
    <w:rsid w:val="004C02ED"/>
    <w:rsid w:val="004C0BE5"/>
    <w:rsid w:val="004C0C08"/>
    <w:rsid w:val="004C153B"/>
    <w:rsid w:val="004C1844"/>
    <w:rsid w:val="004C1845"/>
    <w:rsid w:val="004C1A5A"/>
    <w:rsid w:val="004C267B"/>
    <w:rsid w:val="004C4F2A"/>
    <w:rsid w:val="004C58A6"/>
    <w:rsid w:val="004C5A62"/>
    <w:rsid w:val="004C5BE0"/>
    <w:rsid w:val="004C6694"/>
    <w:rsid w:val="004C6AA3"/>
    <w:rsid w:val="004C6DB7"/>
    <w:rsid w:val="004C73EF"/>
    <w:rsid w:val="004C7679"/>
    <w:rsid w:val="004D0094"/>
    <w:rsid w:val="004D0095"/>
    <w:rsid w:val="004D016B"/>
    <w:rsid w:val="004D0346"/>
    <w:rsid w:val="004D1321"/>
    <w:rsid w:val="004D1C3D"/>
    <w:rsid w:val="004D3544"/>
    <w:rsid w:val="004D3F21"/>
    <w:rsid w:val="004D40D9"/>
    <w:rsid w:val="004D4B7F"/>
    <w:rsid w:val="004D5963"/>
    <w:rsid w:val="004D60F4"/>
    <w:rsid w:val="004D610B"/>
    <w:rsid w:val="004D64D2"/>
    <w:rsid w:val="004D792C"/>
    <w:rsid w:val="004D7FC5"/>
    <w:rsid w:val="004E0299"/>
    <w:rsid w:val="004E083C"/>
    <w:rsid w:val="004E0EDE"/>
    <w:rsid w:val="004E3A95"/>
    <w:rsid w:val="004E5326"/>
    <w:rsid w:val="004E532B"/>
    <w:rsid w:val="004E59F1"/>
    <w:rsid w:val="004E652B"/>
    <w:rsid w:val="004E672C"/>
    <w:rsid w:val="004E6886"/>
    <w:rsid w:val="004E6C46"/>
    <w:rsid w:val="004E79FC"/>
    <w:rsid w:val="004E7C6C"/>
    <w:rsid w:val="004E7DB2"/>
    <w:rsid w:val="004F0217"/>
    <w:rsid w:val="004F073E"/>
    <w:rsid w:val="004F0B92"/>
    <w:rsid w:val="004F0E14"/>
    <w:rsid w:val="004F10DF"/>
    <w:rsid w:val="004F10E8"/>
    <w:rsid w:val="004F1A5F"/>
    <w:rsid w:val="004F1BDD"/>
    <w:rsid w:val="004F1E6B"/>
    <w:rsid w:val="004F2A04"/>
    <w:rsid w:val="004F2B8E"/>
    <w:rsid w:val="004F2CD0"/>
    <w:rsid w:val="004F403C"/>
    <w:rsid w:val="004F4ECE"/>
    <w:rsid w:val="004F5540"/>
    <w:rsid w:val="004F5769"/>
    <w:rsid w:val="004F5D24"/>
    <w:rsid w:val="004F652D"/>
    <w:rsid w:val="004F6D95"/>
    <w:rsid w:val="004F7B44"/>
    <w:rsid w:val="004F7E8A"/>
    <w:rsid w:val="0050030A"/>
    <w:rsid w:val="005005EA"/>
    <w:rsid w:val="005006A4"/>
    <w:rsid w:val="0050102D"/>
    <w:rsid w:val="00501414"/>
    <w:rsid w:val="005017AA"/>
    <w:rsid w:val="00501E59"/>
    <w:rsid w:val="00501F28"/>
    <w:rsid w:val="00502520"/>
    <w:rsid w:val="00502787"/>
    <w:rsid w:val="00502C41"/>
    <w:rsid w:val="005039F6"/>
    <w:rsid w:val="00503CF9"/>
    <w:rsid w:val="00503F12"/>
    <w:rsid w:val="00504E52"/>
    <w:rsid w:val="005054ED"/>
    <w:rsid w:val="0050555F"/>
    <w:rsid w:val="005055E7"/>
    <w:rsid w:val="00505CDF"/>
    <w:rsid w:val="00506175"/>
    <w:rsid w:val="005063C4"/>
    <w:rsid w:val="00506490"/>
    <w:rsid w:val="00507D0E"/>
    <w:rsid w:val="00507DA6"/>
    <w:rsid w:val="00510B36"/>
    <w:rsid w:val="00510F35"/>
    <w:rsid w:val="00510F3B"/>
    <w:rsid w:val="00510FEE"/>
    <w:rsid w:val="005123B6"/>
    <w:rsid w:val="005128CE"/>
    <w:rsid w:val="00512A45"/>
    <w:rsid w:val="00512BF8"/>
    <w:rsid w:val="005135EE"/>
    <w:rsid w:val="00513874"/>
    <w:rsid w:val="00513BC7"/>
    <w:rsid w:val="00514827"/>
    <w:rsid w:val="0051524E"/>
    <w:rsid w:val="005155E6"/>
    <w:rsid w:val="005158DF"/>
    <w:rsid w:val="005159B5"/>
    <w:rsid w:val="005161B2"/>
    <w:rsid w:val="00516680"/>
    <w:rsid w:val="0051797A"/>
    <w:rsid w:val="00520092"/>
    <w:rsid w:val="005202C6"/>
    <w:rsid w:val="00520971"/>
    <w:rsid w:val="005209B1"/>
    <w:rsid w:val="00521DFF"/>
    <w:rsid w:val="00521F04"/>
    <w:rsid w:val="00522BDF"/>
    <w:rsid w:val="005234FC"/>
    <w:rsid w:val="00523ABB"/>
    <w:rsid w:val="00523D79"/>
    <w:rsid w:val="00523E09"/>
    <w:rsid w:val="0052437C"/>
    <w:rsid w:val="0052455E"/>
    <w:rsid w:val="0052475E"/>
    <w:rsid w:val="00524E99"/>
    <w:rsid w:val="00524FA9"/>
    <w:rsid w:val="00525E9F"/>
    <w:rsid w:val="00526345"/>
    <w:rsid w:val="0052707D"/>
    <w:rsid w:val="00527E1A"/>
    <w:rsid w:val="005301FE"/>
    <w:rsid w:val="00531ED3"/>
    <w:rsid w:val="00531F32"/>
    <w:rsid w:val="005320B7"/>
    <w:rsid w:val="005321C0"/>
    <w:rsid w:val="00532AC9"/>
    <w:rsid w:val="00532C36"/>
    <w:rsid w:val="00533D5D"/>
    <w:rsid w:val="00534417"/>
    <w:rsid w:val="0053510F"/>
    <w:rsid w:val="00535700"/>
    <w:rsid w:val="0053691C"/>
    <w:rsid w:val="00536EA3"/>
    <w:rsid w:val="005375E6"/>
    <w:rsid w:val="00540C01"/>
    <w:rsid w:val="00540EE1"/>
    <w:rsid w:val="005420E3"/>
    <w:rsid w:val="005426EB"/>
    <w:rsid w:val="00542878"/>
    <w:rsid w:val="00542E90"/>
    <w:rsid w:val="00542F04"/>
    <w:rsid w:val="00543067"/>
    <w:rsid w:val="00543524"/>
    <w:rsid w:val="00543DE8"/>
    <w:rsid w:val="00544056"/>
    <w:rsid w:val="00544109"/>
    <w:rsid w:val="005442B8"/>
    <w:rsid w:val="00544D0D"/>
    <w:rsid w:val="00545538"/>
    <w:rsid w:val="00546C6A"/>
    <w:rsid w:val="00546EB4"/>
    <w:rsid w:val="00546ECE"/>
    <w:rsid w:val="00547169"/>
    <w:rsid w:val="00550352"/>
    <w:rsid w:val="005505E5"/>
    <w:rsid w:val="00551B29"/>
    <w:rsid w:val="00551CD1"/>
    <w:rsid w:val="005526F4"/>
    <w:rsid w:val="00552D66"/>
    <w:rsid w:val="005544E0"/>
    <w:rsid w:val="005545DA"/>
    <w:rsid w:val="00554770"/>
    <w:rsid w:val="00554A99"/>
    <w:rsid w:val="00555EAC"/>
    <w:rsid w:val="00557562"/>
    <w:rsid w:val="00557AE1"/>
    <w:rsid w:val="00557D1F"/>
    <w:rsid w:val="005601CC"/>
    <w:rsid w:val="00560E1A"/>
    <w:rsid w:val="005612D2"/>
    <w:rsid w:val="00561D7A"/>
    <w:rsid w:val="00562131"/>
    <w:rsid w:val="00562D75"/>
    <w:rsid w:val="00565906"/>
    <w:rsid w:val="00565ED6"/>
    <w:rsid w:val="00565EDA"/>
    <w:rsid w:val="00565FC0"/>
    <w:rsid w:val="0056692F"/>
    <w:rsid w:val="00567192"/>
    <w:rsid w:val="00567529"/>
    <w:rsid w:val="005677C0"/>
    <w:rsid w:val="00567DD0"/>
    <w:rsid w:val="005713FA"/>
    <w:rsid w:val="00571600"/>
    <w:rsid w:val="005721A6"/>
    <w:rsid w:val="00572940"/>
    <w:rsid w:val="00572A6F"/>
    <w:rsid w:val="00572BEF"/>
    <w:rsid w:val="00573184"/>
    <w:rsid w:val="00574D74"/>
    <w:rsid w:val="00575231"/>
    <w:rsid w:val="00576675"/>
    <w:rsid w:val="00576963"/>
    <w:rsid w:val="00577AB8"/>
    <w:rsid w:val="005810F2"/>
    <w:rsid w:val="005815C6"/>
    <w:rsid w:val="00582953"/>
    <w:rsid w:val="00582CFC"/>
    <w:rsid w:val="005838A5"/>
    <w:rsid w:val="005841CB"/>
    <w:rsid w:val="00584415"/>
    <w:rsid w:val="0058494F"/>
    <w:rsid w:val="00584ADF"/>
    <w:rsid w:val="0058521A"/>
    <w:rsid w:val="00585A8D"/>
    <w:rsid w:val="00585AE0"/>
    <w:rsid w:val="00585EB9"/>
    <w:rsid w:val="0058658D"/>
    <w:rsid w:val="00586DCE"/>
    <w:rsid w:val="00586DE7"/>
    <w:rsid w:val="00586E6C"/>
    <w:rsid w:val="005873A7"/>
    <w:rsid w:val="00587F7A"/>
    <w:rsid w:val="00590344"/>
    <w:rsid w:val="00590987"/>
    <w:rsid w:val="00590C85"/>
    <w:rsid w:val="00590F80"/>
    <w:rsid w:val="00591A41"/>
    <w:rsid w:val="00594B1D"/>
    <w:rsid w:val="0059566C"/>
    <w:rsid w:val="00595D04"/>
    <w:rsid w:val="00595D37"/>
    <w:rsid w:val="00595DB0"/>
    <w:rsid w:val="005960BC"/>
    <w:rsid w:val="00596150"/>
    <w:rsid w:val="00597DD5"/>
    <w:rsid w:val="005A0C0F"/>
    <w:rsid w:val="005A1D09"/>
    <w:rsid w:val="005A2832"/>
    <w:rsid w:val="005A2AB2"/>
    <w:rsid w:val="005A2DD8"/>
    <w:rsid w:val="005A2E4D"/>
    <w:rsid w:val="005A41CA"/>
    <w:rsid w:val="005A4294"/>
    <w:rsid w:val="005A4BBE"/>
    <w:rsid w:val="005A5B6C"/>
    <w:rsid w:val="005A5D7C"/>
    <w:rsid w:val="005A5FF6"/>
    <w:rsid w:val="005A6C7F"/>
    <w:rsid w:val="005A71E0"/>
    <w:rsid w:val="005A7D56"/>
    <w:rsid w:val="005A7EBA"/>
    <w:rsid w:val="005B0EAB"/>
    <w:rsid w:val="005B1593"/>
    <w:rsid w:val="005B18FD"/>
    <w:rsid w:val="005B21F8"/>
    <w:rsid w:val="005B2450"/>
    <w:rsid w:val="005B2706"/>
    <w:rsid w:val="005B273F"/>
    <w:rsid w:val="005B2B6F"/>
    <w:rsid w:val="005B2E0B"/>
    <w:rsid w:val="005B3887"/>
    <w:rsid w:val="005B392F"/>
    <w:rsid w:val="005B43C9"/>
    <w:rsid w:val="005B4CF1"/>
    <w:rsid w:val="005B5B1C"/>
    <w:rsid w:val="005B6542"/>
    <w:rsid w:val="005B7A10"/>
    <w:rsid w:val="005B7C20"/>
    <w:rsid w:val="005C0010"/>
    <w:rsid w:val="005C071F"/>
    <w:rsid w:val="005C11AE"/>
    <w:rsid w:val="005C128E"/>
    <w:rsid w:val="005C14F8"/>
    <w:rsid w:val="005C188E"/>
    <w:rsid w:val="005C18E5"/>
    <w:rsid w:val="005C25FD"/>
    <w:rsid w:val="005C2B29"/>
    <w:rsid w:val="005C2BAE"/>
    <w:rsid w:val="005C2D2A"/>
    <w:rsid w:val="005C3166"/>
    <w:rsid w:val="005C3449"/>
    <w:rsid w:val="005C384A"/>
    <w:rsid w:val="005C3883"/>
    <w:rsid w:val="005C3B2F"/>
    <w:rsid w:val="005C3B76"/>
    <w:rsid w:val="005C43BA"/>
    <w:rsid w:val="005C48AF"/>
    <w:rsid w:val="005C560F"/>
    <w:rsid w:val="005C6612"/>
    <w:rsid w:val="005C6636"/>
    <w:rsid w:val="005C6CE8"/>
    <w:rsid w:val="005C754D"/>
    <w:rsid w:val="005D0B2D"/>
    <w:rsid w:val="005D1126"/>
    <w:rsid w:val="005D1A6E"/>
    <w:rsid w:val="005D1FDC"/>
    <w:rsid w:val="005D2B5C"/>
    <w:rsid w:val="005D3084"/>
    <w:rsid w:val="005D3A3D"/>
    <w:rsid w:val="005D4436"/>
    <w:rsid w:val="005D5164"/>
    <w:rsid w:val="005D51BD"/>
    <w:rsid w:val="005D54FA"/>
    <w:rsid w:val="005D5745"/>
    <w:rsid w:val="005D5D65"/>
    <w:rsid w:val="005D7490"/>
    <w:rsid w:val="005E0246"/>
    <w:rsid w:val="005E14C1"/>
    <w:rsid w:val="005E1D5D"/>
    <w:rsid w:val="005E1D9E"/>
    <w:rsid w:val="005E2130"/>
    <w:rsid w:val="005E2977"/>
    <w:rsid w:val="005E2AD2"/>
    <w:rsid w:val="005E2FA2"/>
    <w:rsid w:val="005E3CD8"/>
    <w:rsid w:val="005E4397"/>
    <w:rsid w:val="005E4A2A"/>
    <w:rsid w:val="005E57D3"/>
    <w:rsid w:val="005E67E1"/>
    <w:rsid w:val="005E6E00"/>
    <w:rsid w:val="005F0AA5"/>
    <w:rsid w:val="005F1EC6"/>
    <w:rsid w:val="005F1EC8"/>
    <w:rsid w:val="005F2744"/>
    <w:rsid w:val="005F36FE"/>
    <w:rsid w:val="005F37BB"/>
    <w:rsid w:val="005F41E7"/>
    <w:rsid w:val="005F42A4"/>
    <w:rsid w:val="005F4556"/>
    <w:rsid w:val="005F486F"/>
    <w:rsid w:val="005F48E7"/>
    <w:rsid w:val="005F4ACD"/>
    <w:rsid w:val="005F673E"/>
    <w:rsid w:val="005F6A73"/>
    <w:rsid w:val="005F6D9F"/>
    <w:rsid w:val="005F78AA"/>
    <w:rsid w:val="005F7BE2"/>
    <w:rsid w:val="005F7E65"/>
    <w:rsid w:val="0060084A"/>
    <w:rsid w:val="00600926"/>
    <w:rsid w:val="00600F20"/>
    <w:rsid w:val="0060240C"/>
    <w:rsid w:val="006027B2"/>
    <w:rsid w:val="00602E51"/>
    <w:rsid w:val="006031DE"/>
    <w:rsid w:val="006038C8"/>
    <w:rsid w:val="00603E73"/>
    <w:rsid w:val="00603E79"/>
    <w:rsid w:val="00603E85"/>
    <w:rsid w:val="0060410F"/>
    <w:rsid w:val="00604D68"/>
    <w:rsid w:val="00605848"/>
    <w:rsid w:val="006058AB"/>
    <w:rsid w:val="00606707"/>
    <w:rsid w:val="006069CC"/>
    <w:rsid w:val="00607F1F"/>
    <w:rsid w:val="00610517"/>
    <w:rsid w:val="00610719"/>
    <w:rsid w:val="00611559"/>
    <w:rsid w:val="0061258C"/>
    <w:rsid w:val="00612685"/>
    <w:rsid w:val="006127EF"/>
    <w:rsid w:val="00613274"/>
    <w:rsid w:val="0061385A"/>
    <w:rsid w:val="0061463A"/>
    <w:rsid w:val="00615C88"/>
    <w:rsid w:val="006161DD"/>
    <w:rsid w:val="0061657C"/>
    <w:rsid w:val="006168F6"/>
    <w:rsid w:val="00616C19"/>
    <w:rsid w:val="0061743A"/>
    <w:rsid w:val="006178E9"/>
    <w:rsid w:val="00617F8E"/>
    <w:rsid w:val="006223CA"/>
    <w:rsid w:val="0062256F"/>
    <w:rsid w:val="00622602"/>
    <w:rsid w:val="00622E8E"/>
    <w:rsid w:val="006233F5"/>
    <w:rsid w:val="00623E7C"/>
    <w:rsid w:val="006258A4"/>
    <w:rsid w:val="0062702B"/>
    <w:rsid w:val="006274B6"/>
    <w:rsid w:val="006308AD"/>
    <w:rsid w:val="006312D1"/>
    <w:rsid w:val="00633AB0"/>
    <w:rsid w:val="0063465D"/>
    <w:rsid w:val="00634756"/>
    <w:rsid w:val="00634981"/>
    <w:rsid w:val="00634F3E"/>
    <w:rsid w:val="00636640"/>
    <w:rsid w:val="00636C11"/>
    <w:rsid w:val="006373FA"/>
    <w:rsid w:val="00637E2A"/>
    <w:rsid w:val="00640E78"/>
    <w:rsid w:val="0064113A"/>
    <w:rsid w:val="0064265E"/>
    <w:rsid w:val="00643150"/>
    <w:rsid w:val="0064364B"/>
    <w:rsid w:val="006438B5"/>
    <w:rsid w:val="00643B34"/>
    <w:rsid w:val="00643C3B"/>
    <w:rsid w:val="0064417F"/>
    <w:rsid w:val="006443E2"/>
    <w:rsid w:val="00644784"/>
    <w:rsid w:val="00644D9A"/>
    <w:rsid w:val="00644E24"/>
    <w:rsid w:val="00645356"/>
    <w:rsid w:val="00645484"/>
    <w:rsid w:val="006454AE"/>
    <w:rsid w:val="00645728"/>
    <w:rsid w:val="00646D06"/>
    <w:rsid w:val="00647093"/>
    <w:rsid w:val="0064785D"/>
    <w:rsid w:val="00650B37"/>
    <w:rsid w:val="00650DF4"/>
    <w:rsid w:val="00651BCE"/>
    <w:rsid w:val="00652ADF"/>
    <w:rsid w:val="00653856"/>
    <w:rsid w:val="00653F1F"/>
    <w:rsid w:val="00654874"/>
    <w:rsid w:val="00655498"/>
    <w:rsid w:val="006556F3"/>
    <w:rsid w:val="00656EB5"/>
    <w:rsid w:val="00657508"/>
    <w:rsid w:val="00660CE3"/>
    <w:rsid w:val="0066132B"/>
    <w:rsid w:val="006613AE"/>
    <w:rsid w:val="006614C7"/>
    <w:rsid w:val="00661FDB"/>
    <w:rsid w:val="00662902"/>
    <w:rsid w:val="00662B40"/>
    <w:rsid w:val="00662EE7"/>
    <w:rsid w:val="0066352A"/>
    <w:rsid w:val="0066437B"/>
    <w:rsid w:val="00664D08"/>
    <w:rsid w:val="006663BF"/>
    <w:rsid w:val="0066640F"/>
    <w:rsid w:val="00666D46"/>
    <w:rsid w:val="006711A1"/>
    <w:rsid w:val="00671D9E"/>
    <w:rsid w:val="0067212F"/>
    <w:rsid w:val="00672167"/>
    <w:rsid w:val="00672363"/>
    <w:rsid w:val="006724D8"/>
    <w:rsid w:val="00672703"/>
    <w:rsid w:val="00672A1C"/>
    <w:rsid w:val="00672D16"/>
    <w:rsid w:val="006740BD"/>
    <w:rsid w:val="0067436B"/>
    <w:rsid w:val="0067485A"/>
    <w:rsid w:val="00674CDF"/>
    <w:rsid w:val="00675AFE"/>
    <w:rsid w:val="00677581"/>
    <w:rsid w:val="006775EE"/>
    <w:rsid w:val="006802B1"/>
    <w:rsid w:val="006805A1"/>
    <w:rsid w:val="006805DD"/>
    <w:rsid w:val="0068066A"/>
    <w:rsid w:val="00680C44"/>
    <w:rsid w:val="00680FD6"/>
    <w:rsid w:val="00681102"/>
    <w:rsid w:val="006812F3"/>
    <w:rsid w:val="006814C0"/>
    <w:rsid w:val="006816F9"/>
    <w:rsid w:val="00681B2D"/>
    <w:rsid w:val="00682293"/>
    <w:rsid w:val="006823E0"/>
    <w:rsid w:val="00682A0A"/>
    <w:rsid w:val="00683881"/>
    <w:rsid w:val="00683B75"/>
    <w:rsid w:val="00685230"/>
    <w:rsid w:val="006861F7"/>
    <w:rsid w:val="006863B3"/>
    <w:rsid w:val="00686C0C"/>
    <w:rsid w:val="006875C4"/>
    <w:rsid w:val="00690235"/>
    <w:rsid w:val="006902A4"/>
    <w:rsid w:val="006904DB"/>
    <w:rsid w:val="00690AB8"/>
    <w:rsid w:val="00690C3F"/>
    <w:rsid w:val="00690EBE"/>
    <w:rsid w:val="00690ECF"/>
    <w:rsid w:val="00691C3D"/>
    <w:rsid w:val="0069206C"/>
    <w:rsid w:val="006925F3"/>
    <w:rsid w:val="00692ABA"/>
    <w:rsid w:val="00692F18"/>
    <w:rsid w:val="00693097"/>
    <w:rsid w:val="00693AEB"/>
    <w:rsid w:val="006941CB"/>
    <w:rsid w:val="00694585"/>
    <w:rsid w:val="00695F80"/>
    <w:rsid w:val="00696028"/>
    <w:rsid w:val="006964CB"/>
    <w:rsid w:val="0069655A"/>
    <w:rsid w:val="00696C66"/>
    <w:rsid w:val="006979C0"/>
    <w:rsid w:val="006A00D0"/>
    <w:rsid w:val="006A00D1"/>
    <w:rsid w:val="006A07C9"/>
    <w:rsid w:val="006A1676"/>
    <w:rsid w:val="006A212F"/>
    <w:rsid w:val="006A2132"/>
    <w:rsid w:val="006A29C0"/>
    <w:rsid w:val="006A34CE"/>
    <w:rsid w:val="006A4205"/>
    <w:rsid w:val="006A4EF5"/>
    <w:rsid w:val="006A50E5"/>
    <w:rsid w:val="006A51CC"/>
    <w:rsid w:val="006A555D"/>
    <w:rsid w:val="006A564D"/>
    <w:rsid w:val="006A5C35"/>
    <w:rsid w:val="006A5EB5"/>
    <w:rsid w:val="006A636F"/>
    <w:rsid w:val="006A668F"/>
    <w:rsid w:val="006A6770"/>
    <w:rsid w:val="006A6959"/>
    <w:rsid w:val="006A6CD6"/>
    <w:rsid w:val="006A6FB4"/>
    <w:rsid w:val="006A723F"/>
    <w:rsid w:val="006A787D"/>
    <w:rsid w:val="006A7AEE"/>
    <w:rsid w:val="006B079E"/>
    <w:rsid w:val="006B07BA"/>
    <w:rsid w:val="006B086D"/>
    <w:rsid w:val="006B0B19"/>
    <w:rsid w:val="006B0B1F"/>
    <w:rsid w:val="006B101E"/>
    <w:rsid w:val="006B1708"/>
    <w:rsid w:val="006B2AE3"/>
    <w:rsid w:val="006B3717"/>
    <w:rsid w:val="006B3BAD"/>
    <w:rsid w:val="006B51CA"/>
    <w:rsid w:val="006B5998"/>
    <w:rsid w:val="006B6186"/>
    <w:rsid w:val="006B6455"/>
    <w:rsid w:val="006B6730"/>
    <w:rsid w:val="006B698F"/>
    <w:rsid w:val="006C0430"/>
    <w:rsid w:val="006C1232"/>
    <w:rsid w:val="006C13AB"/>
    <w:rsid w:val="006C2882"/>
    <w:rsid w:val="006C290D"/>
    <w:rsid w:val="006C3BD9"/>
    <w:rsid w:val="006C46BD"/>
    <w:rsid w:val="006C49BD"/>
    <w:rsid w:val="006C5234"/>
    <w:rsid w:val="006C5470"/>
    <w:rsid w:val="006C55A3"/>
    <w:rsid w:val="006C5F9B"/>
    <w:rsid w:val="006C65B3"/>
    <w:rsid w:val="006C65D3"/>
    <w:rsid w:val="006C776A"/>
    <w:rsid w:val="006D00BB"/>
    <w:rsid w:val="006D17B2"/>
    <w:rsid w:val="006D1C99"/>
    <w:rsid w:val="006D21A8"/>
    <w:rsid w:val="006D49BD"/>
    <w:rsid w:val="006D4B32"/>
    <w:rsid w:val="006D5541"/>
    <w:rsid w:val="006D5586"/>
    <w:rsid w:val="006D59F2"/>
    <w:rsid w:val="006D5AE4"/>
    <w:rsid w:val="006D680E"/>
    <w:rsid w:val="006D6E2A"/>
    <w:rsid w:val="006D715D"/>
    <w:rsid w:val="006D75E6"/>
    <w:rsid w:val="006D79BC"/>
    <w:rsid w:val="006E0566"/>
    <w:rsid w:val="006E0AD8"/>
    <w:rsid w:val="006E0B4E"/>
    <w:rsid w:val="006E0C87"/>
    <w:rsid w:val="006E1552"/>
    <w:rsid w:val="006E1A73"/>
    <w:rsid w:val="006E2447"/>
    <w:rsid w:val="006E3108"/>
    <w:rsid w:val="006E3563"/>
    <w:rsid w:val="006E4423"/>
    <w:rsid w:val="006E468F"/>
    <w:rsid w:val="006E56D2"/>
    <w:rsid w:val="006E5B48"/>
    <w:rsid w:val="006E5C27"/>
    <w:rsid w:val="006E6677"/>
    <w:rsid w:val="006E6991"/>
    <w:rsid w:val="006E69B0"/>
    <w:rsid w:val="006E791B"/>
    <w:rsid w:val="006E7BEE"/>
    <w:rsid w:val="006E7D81"/>
    <w:rsid w:val="006E7D96"/>
    <w:rsid w:val="006F0059"/>
    <w:rsid w:val="006F0416"/>
    <w:rsid w:val="006F0880"/>
    <w:rsid w:val="006F12B4"/>
    <w:rsid w:val="006F1995"/>
    <w:rsid w:val="006F22DA"/>
    <w:rsid w:val="006F322C"/>
    <w:rsid w:val="006F5291"/>
    <w:rsid w:val="006F5CA2"/>
    <w:rsid w:val="006F5CBD"/>
    <w:rsid w:val="006F5D65"/>
    <w:rsid w:val="00700066"/>
    <w:rsid w:val="007005BB"/>
    <w:rsid w:val="00700AD9"/>
    <w:rsid w:val="00700DCE"/>
    <w:rsid w:val="00701038"/>
    <w:rsid w:val="00701594"/>
    <w:rsid w:val="0070203F"/>
    <w:rsid w:val="00702387"/>
    <w:rsid w:val="0070246B"/>
    <w:rsid w:val="00702DE1"/>
    <w:rsid w:val="0070360E"/>
    <w:rsid w:val="00704111"/>
    <w:rsid w:val="00704519"/>
    <w:rsid w:val="00704666"/>
    <w:rsid w:val="007046C9"/>
    <w:rsid w:val="0070483E"/>
    <w:rsid w:val="007048B3"/>
    <w:rsid w:val="00704A12"/>
    <w:rsid w:val="00705628"/>
    <w:rsid w:val="00705B51"/>
    <w:rsid w:val="007066B9"/>
    <w:rsid w:val="007066CB"/>
    <w:rsid w:val="0070720A"/>
    <w:rsid w:val="007072E8"/>
    <w:rsid w:val="0070779C"/>
    <w:rsid w:val="00707F48"/>
    <w:rsid w:val="0071024C"/>
    <w:rsid w:val="00710853"/>
    <w:rsid w:val="00710A43"/>
    <w:rsid w:val="00710B2B"/>
    <w:rsid w:val="0071208F"/>
    <w:rsid w:val="0071216B"/>
    <w:rsid w:val="00712D81"/>
    <w:rsid w:val="00712D8E"/>
    <w:rsid w:val="00713F5D"/>
    <w:rsid w:val="00714C12"/>
    <w:rsid w:val="00715168"/>
    <w:rsid w:val="00715320"/>
    <w:rsid w:val="007159FD"/>
    <w:rsid w:val="00715F40"/>
    <w:rsid w:val="007163C4"/>
    <w:rsid w:val="00716FD4"/>
    <w:rsid w:val="007176B5"/>
    <w:rsid w:val="00717C6C"/>
    <w:rsid w:val="00717FA5"/>
    <w:rsid w:val="00720225"/>
    <w:rsid w:val="00721367"/>
    <w:rsid w:val="007213D0"/>
    <w:rsid w:val="00721465"/>
    <w:rsid w:val="00721508"/>
    <w:rsid w:val="00721BF8"/>
    <w:rsid w:val="00722383"/>
    <w:rsid w:val="0072265F"/>
    <w:rsid w:val="007226F1"/>
    <w:rsid w:val="0072375A"/>
    <w:rsid w:val="00723B46"/>
    <w:rsid w:val="0072478A"/>
    <w:rsid w:val="00724C8D"/>
    <w:rsid w:val="007259D0"/>
    <w:rsid w:val="0072646F"/>
    <w:rsid w:val="00726C4E"/>
    <w:rsid w:val="00726CD7"/>
    <w:rsid w:val="00727E3E"/>
    <w:rsid w:val="00730478"/>
    <w:rsid w:val="0073245C"/>
    <w:rsid w:val="007325B7"/>
    <w:rsid w:val="007328E6"/>
    <w:rsid w:val="00732A0A"/>
    <w:rsid w:val="00732D42"/>
    <w:rsid w:val="007332C6"/>
    <w:rsid w:val="0073372E"/>
    <w:rsid w:val="007337B2"/>
    <w:rsid w:val="00733B11"/>
    <w:rsid w:val="007347D0"/>
    <w:rsid w:val="00735375"/>
    <w:rsid w:val="00736780"/>
    <w:rsid w:val="00741A67"/>
    <w:rsid w:val="0074226E"/>
    <w:rsid w:val="007424B8"/>
    <w:rsid w:val="007425C4"/>
    <w:rsid w:val="00742A23"/>
    <w:rsid w:val="00742A5F"/>
    <w:rsid w:val="00742F90"/>
    <w:rsid w:val="0074313C"/>
    <w:rsid w:val="00745675"/>
    <w:rsid w:val="007459BC"/>
    <w:rsid w:val="00746901"/>
    <w:rsid w:val="0074691E"/>
    <w:rsid w:val="00747187"/>
    <w:rsid w:val="007479A5"/>
    <w:rsid w:val="00750478"/>
    <w:rsid w:val="00750FDD"/>
    <w:rsid w:val="0075143C"/>
    <w:rsid w:val="00751603"/>
    <w:rsid w:val="00751C14"/>
    <w:rsid w:val="007520F5"/>
    <w:rsid w:val="007523DE"/>
    <w:rsid w:val="007526AE"/>
    <w:rsid w:val="007529C0"/>
    <w:rsid w:val="00752AD1"/>
    <w:rsid w:val="00752EC5"/>
    <w:rsid w:val="00753641"/>
    <w:rsid w:val="00754136"/>
    <w:rsid w:val="007553CA"/>
    <w:rsid w:val="00755742"/>
    <w:rsid w:val="0075714A"/>
    <w:rsid w:val="00757677"/>
    <w:rsid w:val="00757B82"/>
    <w:rsid w:val="0076084D"/>
    <w:rsid w:val="007608D3"/>
    <w:rsid w:val="00760F83"/>
    <w:rsid w:val="00761102"/>
    <w:rsid w:val="00761375"/>
    <w:rsid w:val="00761F95"/>
    <w:rsid w:val="007628DD"/>
    <w:rsid w:val="00763023"/>
    <w:rsid w:val="0076315C"/>
    <w:rsid w:val="007637D9"/>
    <w:rsid w:val="00763CD6"/>
    <w:rsid w:val="00764944"/>
    <w:rsid w:val="00764E3E"/>
    <w:rsid w:val="00765ACD"/>
    <w:rsid w:val="00765C92"/>
    <w:rsid w:val="007665D7"/>
    <w:rsid w:val="00770184"/>
    <w:rsid w:val="00770BFD"/>
    <w:rsid w:val="00770EE7"/>
    <w:rsid w:val="00771913"/>
    <w:rsid w:val="0077274B"/>
    <w:rsid w:val="00773211"/>
    <w:rsid w:val="00773DF9"/>
    <w:rsid w:val="007744E0"/>
    <w:rsid w:val="007750D3"/>
    <w:rsid w:val="0077538D"/>
    <w:rsid w:val="00777ED5"/>
    <w:rsid w:val="007805EF"/>
    <w:rsid w:val="00781520"/>
    <w:rsid w:val="00781624"/>
    <w:rsid w:val="00782A6D"/>
    <w:rsid w:val="00783019"/>
    <w:rsid w:val="0078312D"/>
    <w:rsid w:val="00783EED"/>
    <w:rsid w:val="0078425F"/>
    <w:rsid w:val="0078446B"/>
    <w:rsid w:val="00784DFD"/>
    <w:rsid w:val="00784FB4"/>
    <w:rsid w:val="00785291"/>
    <w:rsid w:val="00785406"/>
    <w:rsid w:val="007855A2"/>
    <w:rsid w:val="007856D4"/>
    <w:rsid w:val="00786277"/>
    <w:rsid w:val="00786438"/>
    <w:rsid w:val="0078676F"/>
    <w:rsid w:val="00787FB5"/>
    <w:rsid w:val="00790A4B"/>
    <w:rsid w:val="00790CEB"/>
    <w:rsid w:val="0079105B"/>
    <w:rsid w:val="007912C5"/>
    <w:rsid w:val="007914E8"/>
    <w:rsid w:val="00791AAF"/>
    <w:rsid w:val="00791F68"/>
    <w:rsid w:val="00792768"/>
    <w:rsid w:val="00792A94"/>
    <w:rsid w:val="00794703"/>
    <w:rsid w:val="00797CA1"/>
    <w:rsid w:val="007A05F6"/>
    <w:rsid w:val="007A1C02"/>
    <w:rsid w:val="007A1F02"/>
    <w:rsid w:val="007A22D7"/>
    <w:rsid w:val="007A249E"/>
    <w:rsid w:val="007A25D3"/>
    <w:rsid w:val="007A2BD8"/>
    <w:rsid w:val="007A3098"/>
    <w:rsid w:val="007A3902"/>
    <w:rsid w:val="007A3A6D"/>
    <w:rsid w:val="007A41E5"/>
    <w:rsid w:val="007A4A8B"/>
    <w:rsid w:val="007A4FB5"/>
    <w:rsid w:val="007A5363"/>
    <w:rsid w:val="007A57D1"/>
    <w:rsid w:val="007A5B2A"/>
    <w:rsid w:val="007A65B7"/>
    <w:rsid w:val="007A66ED"/>
    <w:rsid w:val="007A76F2"/>
    <w:rsid w:val="007B037F"/>
    <w:rsid w:val="007B098F"/>
    <w:rsid w:val="007B0DF3"/>
    <w:rsid w:val="007B0E53"/>
    <w:rsid w:val="007B107B"/>
    <w:rsid w:val="007B1943"/>
    <w:rsid w:val="007B1E1D"/>
    <w:rsid w:val="007B28E5"/>
    <w:rsid w:val="007B2C0D"/>
    <w:rsid w:val="007B449C"/>
    <w:rsid w:val="007B4C0C"/>
    <w:rsid w:val="007B5417"/>
    <w:rsid w:val="007B5750"/>
    <w:rsid w:val="007B5A9C"/>
    <w:rsid w:val="007B5F5C"/>
    <w:rsid w:val="007B6607"/>
    <w:rsid w:val="007B6EF3"/>
    <w:rsid w:val="007B6F55"/>
    <w:rsid w:val="007B6F96"/>
    <w:rsid w:val="007C07F0"/>
    <w:rsid w:val="007C081B"/>
    <w:rsid w:val="007C0BF2"/>
    <w:rsid w:val="007C1098"/>
    <w:rsid w:val="007C113F"/>
    <w:rsid w:val="007C1450"/>
    <w:rsid w:val="007C4304"/>
    <w:rsid w:val="007C4621"/>
    <w:rsid w:val="007C5545"/>
    <w:rsid w:val="007C610F"/>
    <w:rsid w:val="007C651C"/>
    <w:rsid w:val="007C6C50"/>
    <w:rsid w:val="007C6E2E"/>
    <w:rsid w:val="007C75C4"/>
    <w:rsid w:val="007C7865"/>
    <w:rsid w:val="007C7EE9"/>
    <w:rsid w:val="007D012B"/>
    <w:rsid w:val="007D1105"/>
    <w:rsid w:val="007D11B8"/>
    <w:rsid w:val="007D1600"/>
    <w:rsid w:val="007D16E9"/>
    <w:rsid w:val="007D1E71"/>
    <w:rsid w:val="007D1FFF"/>
    <w:rsid w:val="007D2B64"/>
    <w:rsid w:val="007D322D"/>
    <w:rsid w:val="007D35CF"/>
    <w:rsid w:val="007D3AEF"/>
    <w:rsid w:val="007D61F4"/>
    <w:rsid w:val="007D751F"/>
    <w:rsid w:val="007D7932"/>
    <w:rsid w:val="007E1605"/>
    <w:rsid w:val="007E163E"/>
    <w:rsid w:val="007E1CF3"/>
    <w:rsid w:val="007E2D43"/>
    <w:rsid w:val="007E2EE5"/>
    <w:rsid w:val="007E318B"/>
    <w:rsid w:val="007E3BD7"/>
    <w:rsid w:val="007E3CDF"/>
    <w:rsid w:val="007E43C0"/>
    <w:rsid w:val="007E4744"/>
    <w:rsid w:val="007E4946"/>
    <w:rsid w:val="007E4E47"/>
    <w:rsid w:val="007E5466"/>
    <w:rsid w:val="007E5DCD"/>
    <w:rsid w:val="007E5F9F"/>
    <w:rsid w:val="007E646F"/>
    <w:rsid w:val="007E64E1"/>
    <w:rsid w:val="007E72BC"/>
    <w:rsid w:val="007E7FDC"/>
    <w:rsid w:val="007F0745"/>
    <w:rsid w:val="007F1C78"/>
    <w:rsid w:val="007F1F8A"/>
    <w:rsid w:val="007F26C8"/>
    <w:rsid w:val="007F3DE4"/>
    <w:rsid w:val="007F543F"/>
    <w:rsid w:val="007F54D5"/>
    <w:rsid w:val="007F6125"/>
    <w:rsid w:val="007F6714"/>
    <w:rsid w:val="007F6730"/>
    <w:rsid w:val="007F6B1D"/>
    <w:rsid w:val="007F6E49"/>
    <w:rsid w:val="007F6EA3"/>
    <w:rsid w:val="007F7B47"/>
    <w:rsid w:val="00801876"/>
    <w:rsid w:val="008024FD"/>
    <w:rsid w:val="008026A1"/>
    <w:rsid w:val="0080294C"/>
    <w:rsid w:val="00802CA6"/>
    <w:rsid w:val="00802EB2"/>
    <w:rsid w:val="008037BA"/>
    <w:rsid w:val="00803D7A"/>
    <w:rsid w:val="0080461D"/>
    <w:rsid w:val="0080468D"/>
    <w:rsid w:val="00805A54"/>
    <w:rsid w:val="00805CC4"/>
    <w:rsid w:val="00805EA9"/>
    <w:rsid w:val="008061D5"/>
    <w:rsid w:val="00806B58"/>
    <w:rsid w:val="00806CAF"/>
    <w:rsid w:val="00807718"/>
    <w:rsid w:val="008077AF"/>
    <w:rsid w:val="00807A87"/>
    <w:rsid w:val="00811529"/>
    <w:rsid w:val="0081174C"/>
    <w:rsid w:val="0081211F"/>
    <w:rsid w:val="00812973"/>
    <w:rsid w:val="00812C97"/>
    <w:rsid w:val="0081358D"/>
    <w:rsid w:val="00814C9C"/>
    <w:rsid w:val="00814E9F"/>
    <w:rsid w:val="00815098"/>
    <w:rsid w:val="00815223"/>
    <w:rsid w:val="0081545A"/>
    <w:rsid w:val="00815DF1"/>
    <w:rsid w:val="008168C0"/>
    <w:rsid w:val="00816CAD"/>
    <w:rsid w:val="00816CCF"/>
    <w:rsid w:val="0082001D"/>
    <w:rsid w:val="008206C8"/>
    <w:rsid w:val="0082195D"/>
    <w:rsid w:val="00822762"/>
    <w:rsid w:val="008228DA"/>
    <w:rsid w:val="00824098"/>
    <w:rsid w:val="00824732"/>
    <w:rsid w:val="00824C3F"/>
    <w:rsid w:val="00824D05"/>
    <w:rsid w:val="00824E43"/>
    <w:rsid w:val="00825416"/>
    <w:rsid w:val="00825D01"/>
    <w:rsid w:val="008269E4"/>
    <w:rsid w:val="00826ADC"/>
    <w:rsid w:val="00826D67"/>
    <w:rsid w:val="00827056"/>
    <w:rsid w:val="00827B49"/>
    <w:rsid w:val="00827F5F"/>
    <w:rsid w:val="00830381"/>
    <w:rsid w:val="00831050"/>
    <w:rsid w:val="0083105A"/>
    <w:rsid w:val="00831881"/>
    <w:rsid w:val="008322FE"/>
    <w:rsid w:val="00832939"/>
    <w:rsid w:val="00833230"/>
    <w:rsid w:val="00833247"/>
    <w:rsid w:val="0083374C"/>
    <w:rsid w:val="00833EEF"/>
    <w:rsid w:val="00834036"/>
    <w:rsid w:val="00834433"/>
    <w:rsid w:val="008356AA"/>
    <w:rsid w:val="00835712"/>
    <w:rsid w:val="00835F8A"/>
    <w:rsid w:val="0083712F"/>
    <w:rsid w:val="008374AF"/>
    <w:rsid w:val="008377E8"/>
    <w:rsid w:val="00840BAC"/>
    <w:rsid w:val="00840F7A"/>
    <w:rsid w:val="008420C1"/>
    <w:rsid w:val="00842281"/>
    <w:rsid w:val="008426DD"/>
    <w:rsid w:val="00842B2E"/>
    <w:rsid w:val="008433A1"/>
    <w:rsid w:val="0084353A"/>
    <w:rsid w:val="00843E66"/>
    <w:rsid w:val="00843FBE"/>
    <w:rsid w:val="00844641"/>
    <w:rsid w:val="008456ED"/>
    <w:rsid w:val="00846643"/>
    <w:rsid w:val="0084687F"/>
    <w:rsid w:val="00847A72"/>
    <w:rsid w:val="00847B09"/>
    <w:rsid w:val="00850047"/>
    <w:rsid w:val="008514E7"/>
    <w:rsid w:val="00851546"/>
    <w:rsid w:val="00851C88"/>
    <w:rsid w:val="00852157"/>
    <w:rsid w:val="0085254C"/>
    <w:rsid w:val="00853BDC"/>
    <w:rsid w:val="00854322"/>
    <w:rsid w:val="00854786"/>
    <w:rsid w:val="00854DDD"/>
    <w:rsid w:val="00855294"/>
    <w:rsid w:val="008553F2"/>
    <w:rsid w:val="008554A3"/>
    <w:rsid w:val="00855CC4"/>
    <w:rsid w:val="00856B10"/>
    <w:rsid w:val="00856C0D"/>
    <w:rsid w:val="00856EF8"/>
    <w:rsid w:val="008570E2"/>
    <w:rsid w:val="008605FC"/>
    <w:rsid w:val="0086062A"/>
    <w:rsid w:val="0086066B"/>
    <w:rsid w:val="00860A16"/>
    <w:rsid w:val="00860B28"/>
    <w:rsid w:val="00861254"/>
    <w:rsid w:val="00862E92"/>
    <w:rsid w:val="00864BDC"/>
    <w:rsid w:val="0086562D"/>
    <w:rsid w:val="00865713"/>
    <w:rsid w:val="0086612C"/>
    <w:rsid w:val="00866158"/>
    <w:rsid w:val="0086674A"/>
    <w:rsid w:val="00866F02"/>
    <w:rsid w:val="00866F6A"/>
    <w:rsid w:val="00867FAE"/>
    <w:rsid w:val="0087035A"/>
    <w:rsid w:val="008704EE"/>
    <w:rsid w:val="00870672"/>
    <w:rsid w:val="00870BCB"/>
    <w:rsid w:val="00871334"/>
    <w:rsid w:val="00871391"/>
    <w:rsid w:val="0087166D"/>
    <w:rsid w:val="00871A46"/>
    <w:rsid w:val="00871ADB"/>
    <w:rsid w:val="00871BF9"/>
    <w:rsid w:val="00871D44"/>
    <w:rsid w:val="008725E8"/>
    <w:rsid w:val="00872B90"/>
    <w:rsid w:val="00872DBB"/>
    <w:rsid w:val="00872FDD"/>
    <w:rsid w:val="00873284"/>
    <w:rsid w:val="00873555"/>
    <w:rsid w:val="00874037"/>
    <w:rsid w:val="00874057"/>
    <w:rsid w:val="00874396"/>
    <w:rsid w:val="00874BB7"/>
    <w:rsid w:val="008751AC"/>
    <w:rsid w:val="008755D6"/>
    <w:rsid w:val="00876422"/>
    <w:rsid w:val="00876453"/>
    <w:rsid w:val="00876533"/>
    <w:rsid w:val="008765F0"/>
    <w:rsid w:val="00876B98"/>
    <w:rsid w:val="00881626"/>
    <w:rsid w:val="00882563"/>
    <w:rsid w:val="00882574"/>
    <w:rsid w:val="008829EB"/>
    <w:rsid w:val="008832B0"/>
    <w:rsid w:val="00883462"/>
    <w:rsid w:val="00883F71"/>
    <w:rsid w:val="008845E5"/>
    <w:rsid w:val="00884BAB"/>
    <w:rsid w:val="00884FCE"/>
    <w:rsid w:val="00885420"/>
    <w:rsid w:val="008858A8"/>
    <w:rsid w:val="008872DA"/>
    <w:rsid w:val="00887DA2"/>
    <w:rsid w:val="00890245"/>
    <w:rsid w:val="008902EC"/>
    <w:rsid w:val="0089076F"/>
    <w:rsid w:val="008923F3"/>
    <w:rsid w:val="00892828"/>
    <w:rsid w:val="00892D20"/>
    <w:rsid w:val="0089361E"/>
    <w:rsid w:val="00893B3C"/>
    <w:rsid w:val="00894404"/>
    <w:rsid w:val="00894D13"/>
    <w:rsid w:val="008965F2"/>
    <w:rsid w:val="008975D7"/>
    <w:rsid w:val="008978B1"/>
    <w:rsid w:val="008A186C"/>
    <w:rsid w:val="008A2224"/>
    <w:rsid w:val="008A2A93"/>
    <w:rsid w:val="008A2ED1"/>
    <w:rsid w:val="008A33C0"/>
    <w:rsid w:val="008A3418"/>
    <w:rsid w:val="008A3B29"/>
    <w:rsid w:val="008A4A0C"/>
    <w:rsid w:val="008A4C23"/>
    <w:rsid w:val="008A59F8"/>
    <w:rsid w:val="008A6079"/>
    <w:rsid w:val="008A613C"/>
    <w:rsid w:val="008A76CC"/>
    <w:rsid w:val="008A778C"/>
    <w:rsid w:val="008A7953"/>
    <w:rsid w:val="008B109B"/>
    <w:rsid w:val="008B1903"/>
    <w:rsid w:val="008B1A23"/>
    <w:rsid w:val="008B1AE8"/>
    <w:rsid w:val="008B2202"/>
    <w:rsid w:val="008B2583"/>
    <w:rsid w:val="008B2E1A"/>
    <w:rsid w:val="008B2F9A"/>
    <w:rsid w:val="008B38FC"/>
    <w:rsid w:val="008B4755"/>
    <w:rsid w:val="008B4A06"/>
    <w:rsid w:val="008B4A3E"/>
    <w:rsid w:val="008B4F31"/>
    <w:rsid w:val="008B4FD8"/>
    <w:rsid w:val="008B62C7"/>
    <w:rsid w:val="008B7ECC"/>
    <w:rsid w:val="008B7F13"/>
    <w:rsid w:val="008C0179"/>
    <w:rsid w:val="008C04BD"/>
    <w:rsid w:val="008C0694"/>
    <w:rsid w:val="008C06CD"/>
    <w:rsid w:val="008C0A0F"/>
    <w:rsid w:val="008C0A7E"/>
    <w:rsid w:val="008C1371"/>
    <w:rsid w:val="008C1678"/>
    <w:rsid w:val="008C1E2C"/>
    <w:rsid w:val="008C2C82"/>
    <w:rsid w:val="008C3113"/>
    <w:rsid w:val="008C3923"/>
    <w:rsid w:val="008C3F01"/>
    <w:rsid w:val="008C4229"/>
    <w:rsid w:val="008C425B"/>
    <w:rsid w:val="008C4DB7"/>
    <w:rsid w:val="008C4F9A"/>
    <w:rsid w:val="008C55D5"/>
    <w:rsid w:val="008C609F"/>
    <w:rsid w:val="008C6158"/>
    <w:rsid w:val="008C6F32"/>
    <w:rsid w:val="008C73F7"/>
    <w:rsid w:val="008C78AA"/>
    <w:rsid w:val="008C7E7A"/>
    <w:rsid w:val="008D0147"/>
    <w:rsid w:val="008D0581"/>
    <w:rsid w:val="008D0B3B"/>
    <w:rsid w:val="008D1E89"/>
    <w:rsid w:val="008D201B"/>
    <w:rsid w:val="008D203B"/>
    <w:rsid w:val="008D22EA"/>
    <w:rsid w:val="008D33B5"/>
    <w:rsid w:val="008D39DD"/>
    <w:rsid w:val="008D3D26"/>
    <w:rsid w:val="008D45CC"/>
    <w:rsid w:val="008D4627"/>
    <w:rsid w:val="008D580E"/>
    <w:rsid w:val="008D5A9F"/>
    <w:rsid w:val="008D5DD5"/>
    <w:rsid w:val="008D613F"/>
    <w:rsid w:val="008D7018"/>
    <w:rsid w:val="008D7191"/>
    <w:rsid w:val="008D738C"/>
    <w:rsid w:val="008D793D"/>
    <w:rsid w:val="008E0F11"/>
    <w:rsid w:val="008E17D5"/>
    <w:rsid w:val="008E1EEC"/>
    <w:rsid w:val="008E1F32"/>
    <w:rsid w:val="008E2072"/>
    <w:rsid w:val="008E367F"/>
    <w:rsid w:val="008E36D7"/>
    <w:rsid w:val="008E3852"/>
    <w:rsid w:val="008E3A12"/>
    <w:rsid w:val="008E3F32"/>
    <w:rsid w:val="008E4906"/>
    <w:rsid w:val="008E4F58"/>
    <w:rsid w:val="008E5E1E"/>
    <w:rsid w:val="008E5E84"/>
    <w:rsid w:val="008E6DB6"/>
    <w:rsid w:val="008E6EB6"/>
    <w:rsid w:val="008E6EBB"/>
    <w:rsid w:val="008E79CF"/>
    <w:rsid w:val="008E7FB6"/>
    <w:rsid w:val="008F1AC2"/>
    <w:rsid w:val="008F261C"/>
    <w:rsid w:val="008F278F"/>
    <w:rsid w:val="008F39EC"/>
    <w:rsid w:val="008F3BD1"/>
    <w:rsid w:val="008F3D6E"/>
    <w:rsid w:val="008F4D52"/>
    <w:rsid w:val="008F50BE"/>
    <w:rsid w:val="008F617F"/>
    <w:rsid w:val="008F676C"/>
    <w:rsid w:val="008F6BA0"/>
    <w:rsid w:val="008F728F"/>
    <w:rsid w:val="008F737A"/>
    <w:rsid w:val="008F75BA"/>
    <w:rsid w:val="008F7624"/>
    <w:rsid w:val="008F7A8D"/>
    <w:rsid w:val="008F7B0C"/>
    <w:rsid w:val="0090024C"/>
    <w:rsid w:val="00900855"/>
    <w:rsid w:val="0090131E"/>
    <w:rsid w:val="00901334"/>
    <w:rsid w:val="00901AD6"/>
    <w:rsid w:val="00901B11"/>
    <w:rsid w:val="00901FA7"/>
    <w:rsid w:val="00902083"/>
    <w:rsid w:val="009022AF"/>
    <w:rsid w:val="009022D8"/>
    <w:rsid w:val="0090480D"/>
    <w:rsid w:val="009049F8"/>
    <w:rsid w:val="00905983"/>
    <w:rsid w:val="00905B68"/>
    <w:rsid w:val="00906355"/>
    <w:rsid w:val="0090671F"/>
    <w:rsid w:val="00907B24"/>
    <w:rsid w:val="00907CE1"/>
    <w:rsid w:val="0091009A"/>
    <w:rsid w:val="009103C3"/>
    <w:rsid w:val="009105C9"/>
    <w:rsid w:val="009112CC"/>
    <w:rsid w:val="009117A6"/>
    <w:rsid w:val="00912832"/>
    <w:rsid w:val="00914F94"/>
    <w:rsid w:val="00915664"/>
    <w:rsid w:val="009156BA"/>
    <w:rsid w:val="009164E3"/>
    <w:rsid w:val="009167E5"/>
    <w:rsid w:val="00916C41"/>
    <w:rsid w:val="00916E21"/>
    <w:rsid w:val="009177E6"/>
    <w:rsid w:val="00917925"/>
    <w:rsid w:val="009179BA"/>
    <w:rsid w:val="00917E0F"/>
    <w:rsid w:val="00917EC7"/>
    <w:rsid w:val="00920D43"/>
    <w:rsid w:val="0092145B"/>
    <w:rsid w:val="00921585"/>
    <w:rsid w:val="009234F5"/>
    <w:rsid w:val="009235D5"/>
    <w:rsid w:val="00923BCB"/>
    <w:rsid w:val="00924154"/>
    <w:rsid w:val="009243BD"/>
    <w:rsid w:val="00924B1B"/>
    <w:rsid w:val="009254A4"/>
    <w:rsid w:val="0092562B"/>
    <w:rsid w:val="00925CFE"/>
    <w:rsid w:val="00926BA2"/>
    <w:rsid w:val="009273F1"/>
    <w:rsid w:val="00927563"/>
    <w:rsid w:val="00927D69"/>
    <w:rsid w:val="0093004F"/>
    <w:rsid w:val="0093028A"/>
    <w:rsid w:val="009307B6"/>
    <w:rsid w:val="00930A68"/>
    <w:rsid w:val="00930EF5"/>
    <w:rsid w:val="009311B6"/>
    <w:rsid w:val="009318A6"/>
    <w:rsid w:val="0093222E"/>
    <w:rsid w:val="0093242A"/>
    <w:rsid w:val="00933695"/>
    <w:rsid w:val="00934884"/>
    <w:rsid w:val="00935A0A"/>
    <w:rsid w:val="00936C14"/>
    <w:rsid w:val="00937365"/>
    <w:rsid w:val="009404A2"/>
    <w:rsid w:val="0094152D"/>
    <w:rsid w:val="00941631"/>
    <w:rsid w:val="00941B72"/>
    <w:rsid w:val="00941D03"/>
    <w:rsid w:val="00941EE4"/>
    <w:rsid w:val="009440D8"/>
    <w:rsid w:val="0094420F"/>
    <w:rsid w:val="009445E0"/>
    <w:rsid w:val="00944D78"/>
    <w:rsid w:val="009453DA"/>
    <w:rsid w:val="00945646"/>
    <w:rsid w:val="009457A6"/>
    <w:rsid w:val="00945926"/>
    <w:rsid w:val="009459D9"/>
    <w:rsid w:val="009460B5"/>
    <w:rsid w:val="009465E9"/>
    <w:rsid w:val="00946816"/>
    <w:rsid w:val="00947306"/>
    <w:rsid w:val="00947460"/>
    <w:rsid w:val="00947BDC"/>
    <w:rsid w:val="00951548"/>
    <w:rsid w:val="00951953"/>
    <w:rsid w:val="009519A1"/>
    <w:rsid w:val="00951BD6"/>
    <w:rsid w:val="00951CC4"/>
    <w:rsid w:val="00952710"/>
    <w:rsid w:val="009529A2"/>
    <w:rsid w:val="00952A71"/>
    <w:rsid w:val="00953530"/>
    <w:rsid w:val="00953824"/>
    <w:rsid w:val="00953C29"/>
    <w:rsid w:val="00953DA1"/>
    <w:rsid w:val="00953EAF"/>
    <w:rsid w:val="009541C1"/>
    <w:rsid w:val="009548CA"/>
    <w:rsid w:val="00955BCE"/>
    <w:rsid w:val="00956662"/>
    <w:rsid w:val="009577E3"/>
    <w:rsid w:val="00957C86"/>
    <w:rsid w:val="009605A1"/>
    <w:rsid w:val="00960C72"/>
    <w:rsid w:val="00960CE6"/>
    <w:rsid w:val="0096107C"/>
    <w:rsid w:val="0096159C"/>
    <w:rsid w:val="00961680"/>
    <w:rsid w:val="00961ABF"/>
    <w:rsid w:val="00961BD6"/>
    <w:rsid w:val="009632AD"/>
    <w:rsid w:val="009634BB"/>
    <w:rsid w:val="00964137"/>
    <w:rsid w:val="00964999"/>
    <w:rsid w:val="00965E78"/>
    <w:rsid w:val="00966120"/>
    <w:rsid w:val="00967036"/>
    <w:rsid w:val="00967886"/>
    <w:rsid w:val="00967A1D"/>
    <w:rsid w:val="009707BB"/>
    <w:rsid w:val="009711A3"/>
    <w:rsid w:val="00971474"/>
    <w:rsid w:val="00971657"/>
    <w:rsid w:val="00972DBD"/>
    <w:rsid w:val="009739A5"/>
    <w:rsid w:val="00974348"/>
    <w:rsid w:val="00974666"/>
    <w:rsid w:val="00974A5D"/>
    <w:rsid w:val="00974B19"/>
    <w:rsid w:val="00974E55"/>
    <w:rsid w:val="00975A5F"/>
    <w:rsid w:val="00975B0C"/>
    <w:rsid w:val="009760E5"/>
    <w:rsid w:val="009765B3"/>
    <w:rsid w:val="00976C61"/>
    <w:rsid w:val="0097753D"/>
    <w:rsid w:val="00977A5F"/>
    <w:rsid w:val="00977FBA"/>
    <w:rsid w:val="00980745"/>
    <w:rsid w:val="0098093D"/>
    <w:rsid w:val="00980F09"/>
    <w:rsid w:val="0098102D"/>
    <w:rsid w:val="0098135A"/>
    <w:rsid w:val="0098162D"/>
    <w:rsid w:val="00981873"/>
    <w:rsid w:val="00981ACC"/>
    <w:rsid w:val="00981C8D"/>
    <w:rsid w:val="00981CEA"/>
    <w:rsid w:val="00982351"/>
    <w:rsid w:val="0098242C"/>
    <w:rsid w:val="00983E19"/>
    <w:rsid w:val="00984234"/>
    <w:rsid w:val="0098428F"/>
    <w:rsid w:val="009844C4"/>
    <w:rsid w:val="0098496D"/>
    <w:rsid w:val="00984CBD"/>
    <w:rsid w:val="00984EDA"/>
    <w:rsid w:val="00985096"/>
    <w:rsid w:val="009851B5"/>
    <w:rsid w:val="00985579"/>
    <w:rsid w:val="0098559A"/>
    <w:rsid w:val="00986136"/>
    <w:rsid w:val="0098639C"/>
    <w:rsid w:val="00987999"/>
    <w:rsid w:val="00987AB9"/>
    <w:rsid w:val="00987D2C"/>
    <w:rsid w:val="00990397"/>
    <w:rsid w:val="00990D5C"/>
    <w:rsid w:val="00990FED"/>
    <w:rsid w:val="0099147C"/>
    <w:rsid w:val="0099169E"/>
    <w:rsid w:val="00993B33"/>
    <w:rsid w:val="00993EE7"/>
    <w:rsid w:val="00993F33"/>
    <w:rsid w:val="0099443E"/>
    <w:rsid w:val="0099487A"/>
    <w:rsid w:val="00994988"/>
    <w:rsid w:val="00994B5F"/>
    <w:rsid w:val="00995344"/>
    <w:rsid w:val="00995687"/>
    <w:rsid w:val="00995A3E"/>
    <w:rsid w:val="00995A80"/>
    <w:rsid w:val="009967E9"/>
    <w:rsid w:val="00996B4E"/>
    <w:rsid w:val="00996BF9"/>
    <w:rsid w:val="00996D3F"/>
    <w:rsid w:val="00996D72"/>
    <w:rsid w:val="009971AE"/>
    <w:rsid w:val="00997353"/>
    <w:rsid w:val="00997720"/>
    <w:rsid w:val="00997904"/>
    <w:rsid w:val="009A087F"/>
    <w:rsid w:val="009A10DD"/>
    <w:rsid w:val="009A15B1"/>
    <w:rsid w:val="009A1DAA"/>
    <w:rsid w:val="009A2083"/>
    <w:rsid w:val="009A2178"/>
    <w:rsid w:val="009A22B4"/>
    <w:rsid w:val="009A2802"/>
    <w:rsid w:val="009A319D"/>
    <w:rsid w:val="009A37C8"/>
    <w:rsid w:val="009A3B1E"/>
    <w:rsid w:val="009A4B3E"/>
    <w:rsid w:val="009A4D6B"/>
    <w:rsid w:val="009A50DA"/>
    <w:rsid w:val="009A53C3"/>
    <w:rsid w:val="009A5D9D"/>
    <w:rsid w:val="009A6C3B"/>
    <w:rsid w:val="009A6CDF"/>
    <w:rsid w:val="009A7450"/>
    <w:rsid w:val="009A7C32"/>
    <w:rsid w:val="009B0AAB"/>
    <w:rsid w:val="009B0C76"/>
    <w:rsid w:val="009B0CBE"/>
    <w:rsid w:val="009B10ED"/>
    <w:rsid w:val="009B24F0"/>
    <w:rsid w:val="009B38EC"/>
    <w:rsid w:val="009B3D10"/>
    <w:rsid w:val="009B462E"/>
    <w:rsid w:val="009B4A77"/>
    <w:rsid w:val="009B4EE6"/>
    <w:rsid w:val="009B51AB"/>
    <w:rsid w:val="009B58C9"/>
    <w:rsid w:val="009B5980"/>
    <w:rsid w:val="009B61FA"/>
    <w:rsid w:val="009B62EE"/>
    <w:rsid w:val="009B6B8D"/>
    <w:rsid w:val="009B6D67"/>
    <w:rsid w:val="009B6E79"/>
    <w:rsid w:val="009B783C"/>
    <w:rsid w:val="009C0DD7"/>
    <w:rsid w:val="009C268C"/>
    <w:rsid w:val="009C29F5"/>
    <w:rsid w:val="009C3309"/>
    <w:rsid w:val="009C360A"/>
    <w:rsid w:val="009C3869"/>
    <w:rsid w:val="009C3B20"/>
    <w:rsid w:val="009C480C"/>
    <w:rsid w:val="009C4AA6"/>
    <w:rsid w:val="009C5299"/>
    <w:rsid w:val="009C537C"/>
    <w:rsid w:val="009C5607"/>
    <w:rsid w:val="009C5AA2"/>
    <w:rsid w:val="009C5C36"/>
    <w:rsid w:val="009C61B5"/>
    <w:rsid w:val="009C63B3"/>
    <w:rsid w:val="009C6A67"/>
    <w:rsid w:val="009C6D77"/>
    <w:rsid w:val="009C6F99"/>
    <w:rsid w:val="009C77B8"/>
    <w:rsid w:val="009D0785"/>
    <w:rsid w:val="009D122C"/>
    <w:rsid w:val="009D1266"/>
    <w:rsid w:val="009D14F3"/>
    <w:rsid w:val="009D190F"/>
    <w:rsid w:val="009D28DC"/>
    <w:rsid w:val="009D320B"/>
    <w:rsid w:val="009D3262"/>
    <w:rsid w:val="009D3400"/>
    <w:rsid w:val="009D41F8"/>
    <w:rsid w:val="009D4E3F"/>
    <w:rsid w:val="009D4FAB"/>
    <w:rsid w:val="009D5EE7"/>
    <w:rsid w:val="009D6323"/>
    <w:rsid w:val="009D6D2B"/>
    <w:rsid w:val="009D76E2"/>
    <w:rsid w:val="009D7F17"/>
    <w:rsid w:val="009E089D"/>
    <w:rsid w:val="009E167F"/>
    <w:rsid w:val="009E17C0"/>
    <w:rsid w:val="009E1D83"/>
    <w:rsid w:val="009E1F5E"/>
    <w:rsid w:val="009E234C"/>
    <w:rsid w:val="009E25EE"/>
    <w:rsid w:val="009E2862"/>
    <w:rsid w:val="009E2D23"/>
    <w:rsid w:val="009E4094"/>
    <w:rsid w:val="009E4AA3"/>
    <w:rsid w:val="009E4EBC"/>
    <w:rsid w:val="009E4EDB"/>
    <w:rsid w:val="009E5028"/>
    <w:rsid w:val="009E5801"/>
    <w:rsid w:val="009E5845"/>
    <w:rsid w:val="009E5D21"/>
    <w:rsid w:val="009E723B"/>
    <w:rsid w:val="009E7D43"/>
    <w:rsid w:val="009F154A"/>
    <w:rsid w:val="009F3045"/>
    <w:rsid w:val="009F3F43"/>
    <w:rsid w:val="009F406E"/>
    <w:rsid w:val="009F42C9"/>
    <w:rsid w:val="009F4412"/>
    <w:rsid w:val="009F479C"/>
    <w:rsid w:val="009F480B"/>
    <w:rsid w:val="009F4AB8"/>
    <w:rsid w:val="009F4BD6"/>
    <w:rsid w:val="009F5C30"/>
    <w:rsid w:val="009F5F3B"/>
    <w:rsid w:val="009F63E9"/>
    <w:rsid w:val="009F68E6"/>
    <w:rsid w:val="009F6DBF"/>
    <w:rsid w:val="009F7A4A"/>
    <w:rsid w:val="009F7ACD"/>
    <w:rsid w:val="009F7E16"/>
    <w:rsid w:val="00A000E3"/>
    <w:rsid w:val="00A00808"/>
    <w:rsid w:val="00A00DF3"/>
    <w:rsid w:val="00A01480"/>
    <w:rsid w:val="00A0155A"/>
    <w:rsid w:val="00A01AFE"/>
    <w:rsid w:val="00A026AA"/>
    <w:rsid w:val="00A02CB4"/>
    <w:rsid w:val="00A03228"/>
    <w:rsid w:val="00A03A2F"/>
    <w:rsid w:val="00A04349"/>
    <w:rsid w:val="00A04464"/>
    <w:rsid w:val="00A04A5C"/>
    <w:rsid w:val="00A04A8E"/>
    <w:rsid w:val="00A04E7F"/>
    <w:rsid w:val="00A055D6"/>
    <w:rsid w:val="00A06B54"/>
    <w:rsid w:val="00A071B2"/>
    <w:rsid w:val="00A07337"/>
    <w:rsid w:val="00A07806"/>
    <w:rsid w:val="00A07883"/>
    <w:rsid w:val="00A109F6"/>
    <w:rsid w:val="00A1103B"/>
    <w:rsid w:val="00A12624"/>
    <w:rsid w:val="00A12628"/>
    <w:rsid w:val="00A127FD"/>
    <w:rsid w:val="00A15519"/>
    <w:rsid w:val="00A1782D"/>
    <w:rsid w:val="00A20466"/>
    <w:rsid w:val="00A2157F"/>
    <w:rsid w:val="00A219B7"/>
    <w:rsid w:val="00A219F2"/>
    <w:rsid w:val="00A21B46"/>
    <w:rsid w:val="00A21CDA"/>
    <w:rsid w:val="00A226B9"/>
    <w:rsid w:val="00A23778"/>
    <w:rsid w:val="00A23E06"/>
    <w:rsid w:val="00A241B9"/>
    <w:rsid w:val="00A2484E"/>
    <w:rsid w:val="00A25206"/>
    <w:rsid w:val="00A25308"/>
    <w:rsid w:val="00A2547C"/>
    <w:rsid w:val="00A25939"/>
    <w:rsid w:val="00A25FE7"/>
    <w:rsid w:val="00A264AD"/>
    <w:rsid w:val="00A26918"/>
    <w:rsid w:val="00A2735E"/>
    <w:rsid w:val="00A275F7"/>
    <w:rsid w:val="00A30303"/>
    <w:rsid w:val="00A30BE5"/>
    <w:rsid w:val="00A30D63"/>
    <w:rsid w:val="00A30DFE"/>
    <w:rsid w:val="00A314DE"/>
    <w:rsid w:val="00A31C66"/>
    <w:rsid w:val="00A32786"/>
    <w:rsid w:val="00A32B9B"/>
    <w:rsid w:val="00A32E98"/>
    <w:rsid w:val="00A32FFA"/>
    <w:rsid w:val="00A3386B"/>
    <w:rsid w:val="00A34285"/>
    <w:rsid w:val="00A342D8"/>
    <w:rsid w:val="00A34D86"/>
    <w:rsid w:val="00A35214"/>
    <w:rsid w:val="00A35392"/>
    <w:rsid w:val="00A35BEE"/>
    <w:rsid w:val="00A36110"/>
    <w:rsid w:val="00A3660D"/>
    <w:rsid w:val="00A36AE9"/>
    <w:rsid w:val="00A36B93"/>
    <w:rsid w:val="00A37FAB"/>
    <w:rsid w:val="00A404BB"/>
    <w:rsid w:val="00A406F7"/>
    <w:rsid w:val="00A40C33"/>
    <w:rsid w:val="00A41313"/>
    <w:rsid w:val="00A41713"/>
    <w:rsid w:val="00A418AE"/>
    <w:rsid w:val="00A41C8E"/>
    <w:rsid w:val="00A422B9"/>
    <w:rsid w:val="00A42975"/>
    <w:rsid w:val="00A42B34"/>
    <w:rsid w:val="00A43A48"/>
    <w:rsid w:val="00A43EB8"/>
    <w:rsid w:val="00A44FEE"/>
    <w:rsid w:val="00A45127"/>
    <w:rsid w:val="00A469E2"/>
    <w:rsid w:val="00A47E33"/>
    <w:rsid w:val="00A5046B"/>
    <w:rsid w:val="00A50AC0"/>
    <w:rsid w:val="00A50CAD"/>
    <w:rsid w:val="00A51D0D"/>
    <w:rsid w:val="00A52FA9"/>
    <w:rsid w:val="00A5365E"/>
    <w:rsid w:val="00A53914"/>
    <w:rsid w:val="00A53C00"/>
    <w:rsid w:val="00A53D3D"/>
    <w:rsid w:val="00A54C04"/>
    <w:rsid w:val="00A55BCF"/>
    <w:rsid w:val="00A5656C"/>
    <w:rsid w:val="00A56CA9"/>
    <w:rsid w:val="00A57A94"/>
    <w:rsid w:val="00A600A4"/>
    <w:rsid w:val="00A609B7"/>
    <w:rsid w:val="00A60B0C"/>
    <w:rsid w:val="00A6258C"/>
    <w:rsid w:val="00A625DF"/>
    <w:rsid w:val="00A634B3"/>
    <w:rsid w:val="00A63678"/>
    <w:rsid w:val="00A63843"/>
    <w:rsid w:val="00A6412D"/>
    <w:rsid w:val="00A64708"/>
    <w:rsid w:val="00A64E37"/>
    <w:rsid w:val="00A64E4D"/>
    <w:rsid w:val="00A65281"/>
    <w:rsid w:val="00A6563D"/>
    <w:rsid w:val="00A65F91"/>
    <w:rsid w:val="00A66671"/>
    <w:rsid w:val="00A66D20"/>
    <w:rsid w:val="00A671B0"/>
    <w:rsid w:val="00A67261"/>
    <w:rsid w:val="00A67725"/>
    <w:rsid w:val="00A67D87"/>
    <w:rsid w:val="00A70006"/>
    <w:rsid w:val="00A701FB"/>
    <w:rsid w:val="00A70231"/>
    <w:rsid w:val="00A70350"/>
    <w:rsid w:val="00A7137A"/>
    <w:rsid w:val="00A71520"/>
    <w:rsid w:val="00A718B9"/>
    <w:rsid w:val="00A71D65"/>
    <w:rsid w:val="00A72BF4"/>
    <w:rsid w:val="00A73371"/>
    <w:rsid w:val="00A73489"/>
    <w:rsid w:val="00A7419D"/>
    <w:rsid w:val="00A74263"/>
    <w:rsid w:val="00A7465D"/>
    <w:rsid w:val="00A74AC4"/>
    <w:rsid w:val="00A74FC4"/>
    <w:rsid w:val="00A754AC"/>
    <w:rsid w:val="00A7568A"/>
    <w:rsid w:val="00A7603E"/>
    <w:rsid w:val="00A760C7"/>
    <w:rsid w:val="00A7629B"/>
    <w:rsid w:val="00A76558"/>
    <w:rsid w:val="00A77447"/>
    <w:rsid w:val="00A77EED"/>
    <w:rsid w:val="00A77FBD"/>
    <w:rsid w:val="00A8161B"/>
    <w:rsid w:val="00A819F8"/>
    <w:rsid w:val="00A81AFF"/>
    <w:rsid w:val="00A820BB"/>
    <w:rsid w:val="00A82791"/>
    <w:rsid w:val="00A82DCC"/>
    <w:rsid w:val="00A82E5A"/>
    <w:rsid w:val="00A82FD3"/>
    <w:rsid w:val="00A838B4"/>
    <w:rsid w:val="00A8430E"/>
    <w:rsid w:val="00A8436D"/>
    <w:rsid w:val="00A84B4B"/>
    <w:rsid w:val="00A84ECE"/>
    <w:rsid w:val="00A85DA0"/>
    <w:rsid w:val="00A86739"/>
    <w:rsid w:val="00A86A9B"/>
    <w:rsid w:val="00A87155"/>
    <w:rsid w:val="00A87D8D"/>
    <w:rsid w:val="00A87EE6"/>
    <w:rsid w:val="00A90676"/>
    <w:rsid w:val="00A90BB3"/>
    <w:rsid w:val="00A9146B"/>
    <w:rsid w:val="00A91DF6"/>
    <w:rsid w:val="00A932E3"/>
    <w:rsid w:val="00A939CF"/>
    <w:rsid w:val="00A94286"/>
    <w:rsid w:val="00A94411"/>
    <w:rsid w:val="00A946CD"/>
    <w:rsid w:val="00A94833"/>
    <w:rsid w:val="00A9493B"/>
    <w:rsid w:val="00A94DCC"/>
    <w:rsid w:val="00A95410"/>
    <w:rsid w:val="00A95462"/>
    <w:rsid w:val="00A9549E"/>
    <w:rsid w:val="00A955A0"/>
    <w:rsid w:val="00A961AD"/>
    <w:rsid w:val="00A96421"/>
    <w:rsid w:val="00A9656B"/>
    <w:rsid w:val="00A965F2"/>
    <w:rsid w:val="00A96BE6"/>
    <w:rsid w:val="00A97405"/>
    <w:rsid w:val="00A9768A"/>
    <w:rsid w:val="00AA0F00"/>
    <w:rsid w:val="00AA2A9E"/>
    <w:rsid w:val="00AA2F49"/>
    <w:rsid w:val="00AA36FD"/>
    <w:rsid w:val="00AA37DE"/>
    <w:rsid w:val="00AA4A14"/>
    <w:rsid w:val="00AA4B44"/>
    <w:rsid w:val="00AA7AEC"/>
    <w:rsid w:val="00AA7D92"/>
    <w:rsid w:val="00AA7F0D"/>
    <w:rsid w:val="00AB0CAA"/>
    <w:rsid w:val="00AB0F5C"/>
    <w:rsid w:val="00AB10A4"/>
    <w:rsid w:val="00AB1478"/>
    <w:rsid w:val="00AB1E16"/>
    <w:rsid w:val="00AB25F2"/>
    <w:rsid w:val="00AB2926"/>
    <w:rsid w:val="00AB2CF5"/>
    <w:rsid w:val="00AB3322"/>
    <w:rsid w:val="00AB3A25"/>
    <w:rsid w:val="00AB3CFD"/>
    <w:rsid w:val="00AB3D40"/>
    <w:rsid w:val="00AB4A89"/>
    <w:rsid w:val="00AB4C68"/>
    <w:rsid w:val="00AB563F"/>
    <w:rsid w:val="00AB5D0A"/>
    <w:rsid w:val="00AB685C"/>
    <w:rsid w:val="00AB7417"/>
    <w:rsid w:val="00AB74A9"/>
    <w:rsid w:val="00AC09EB"/>
    <w:rsid w:val="00AC09F0"/>
    <w:rsid w:val="00AC0F06"/>
    <w:rsid w:val="00AC1453"/>
    <w:rsid w:val="00AC1DF5"/>
    <w:rsid w:val="00AC1EC9"/>
    <w:rsid w:val="00AC24A7"/>
    <w:rsid w:val="00AC3AA0"/>
    <w:rsid w:val="00AC3D6A"/>
    <w:rsid w:val="00AC5784"/>
    <w:rsid w:val="00AC5866"/>
    <w:rsid w:val="00AC5A3D"/>
    <w:rsid w:val="00AC5DFD"/>
    <w:rsid w:val="00AC6045"/>
    <w:rsid w:val="00AC6A51"/>
    <w:rsid w:val="00AC6E74"/>
    <w:rsid w:val="00AC76D8"/>
    <w:rsid w:val="00AD080B"/>
    <w:rsid w:val="00AD08CA"/>
    <w:rsid w:val="00AD0DE5"/>
    <w:rsid w:val="00AD1B44"/>
    <w:rsid w:val="00AD2049"/>
    <w:rsid w:val="00AD3191"/>
    <w:rsid w:val="00AD3197"/>
    <w:rsid w:val="00AD3C10"/>
    <w:rsid w:val="00AD4131"/>
    <w:rsid w:val="00AD65C0"/>
    <w:rsid w:val="00AD7416"/>
    <w:rsid w:val="00AD7BDF"/>
    <w:rsid w:val="00AD7E6E"/>
    <w:rsid w:val="00AE00C3"/>
    <w:rsid w:val="00AE0CD0"/>
    <w:rsid w:val="00AE15A5"/>
    <w:rsid w:val="00AE18F4"/>
    <w:rsid w:val="00AE252A"/>
    <w:rsid w:val="00AE2C38"/>
    <w:rsid w:val="00AE3B5B"/>
    <w:rsid w:val="00AE524D"/>
    <w:rsid w:val="00AE5797"/>
    <w:rsid w:val="00AE5A70"/>
    <w:rsid w:val="00AE5DAB"/>
    <w:rsid w:val="00AE647F"/>
    <w:rsid w:val="00AE681D"/>
    <w:rsid w:val="00AE6ECB"/>
    <w:rsid w:val="00AE7CE9"/>
    <w:rsid w:val="00AE7D30"/>
    <w:rsid w:val="00AE7D3A"/>
    <w:rsid w:val="00AF01DA"/>
    <w:rsid w:val="00AF06C4"/>
    <w:rsid w:val="00AF1330"/>
    <w:rsid w:val="00AF2496"/>
    <w:rsid w:val="00AF27BC"/>
    <w:rsid w:val="00AF2DB6"/>
    <w:rsid w:val="00AF30DF"/>
    <w:rsid w:val="00AF33F6"/>
    <w:rsid w:val="00AF3AAE"/>
    <w:rsid w:val="00AF3B48"/>
    <w:rsid w:val="00AF461B"/>
    <w:rsid w:val="00AF48F2"/>
    <w:rsid w:val="00AF4CE0"/>
    <w:rsid w:val="00AF4F45"/>
    <w:rsid w:val="00AF500D"/>
    <w:rsid w:val="00AF52BC"/>
    <w:rsid w:val="00AF52FF"/>
    <w:rsid w:val="00AF5395"/>
    <w:rsid w:val="00AF6A85"/>
    <w:rsid w:val="00AF6D3E"/>
    <w:rsid w:val="00AF7358"/>
    <w:rsid w:val="00AF787F"/>
    <w:rsid w:val="00B00D9C"/>
    <w:rsid w:val="00B01014"/>
    <w:rsid w:val="00B01275"/>
    <w:rsid w:val="00B01613"/>
    <w:rsid w:val="00B02465"/>
    <w:rsid w:val="00B02631"/>
    <w:rsid w:val="00B0278E"/>
    <w:rsid w:val="00B0321D"/>
    <w:rsid w:val="00B037DE"/>
    <w:rsid w:val="00B03CE1"/>
    <w:rsid w:val="00B06A6B"/>
    <w:rsid w:val="00B071D3"/>
    <w:rsid w:val="00B10319"/>
    <w:rsid w:val="00B10956"/>
    <w:rsid w:val="00B10D87"/>
    <w:rsid w:val="00B11F54"/>
    <w:rsid w:val="00B122E6"/>
    <w:rsid w:val="00B12908"/>
    <w:rsid w:val="00B12EFA"/>
    <w:rsid w:val="00B135C8"/>
    <w:rsid w:val="00B136D7"/>
    <w:rsid w:val="00B1393D"/>
    <w:rsid w:val="00B13DAF"/>
    <w:rsid w:val="00B13EFE"/>
    <w:rsid w:val="00B13FBD"/>
    <w:rsid w:val="00B14D9B"/>
    <w:rsid w:val="00B153FC"/>
    <w:rsid w:val="00B1550F"/>
    <w:rsid w:val="00B15D44"/>
    <w:rsid w:val="00B16EEE"/>
    <w:rsid w:val="00B20281"/>
    <w:rsid w:val="00B2038B"/>
    <w:rsid w:val="00B20F9D"/>
    <w:rsid w:val="00B211C6"/>
    <w:rsid w:val="00B2180C"/>
    <w:rsid w:val="00B22213"/>
    <w:rsid w:val="00B22AB1"/>
    <w:rsid w:val="00B2321B"/>
    <w:rsid w:val="00B234A5"/>
    <w:rsid w:val="00B2372F"/>
    <w:rsid w:val="00B24805"/>
    <w:rsid w:val="00B24DC9"/>
    <w:rsid w:val="00B2525F"/>
    <w:rsid w:val="00B2538E"/>
    <w:rsid w:val="00B25895"/>
    <w:rsid w:val="00B25A8B"/>
    <w:rsid w:val="00B308DE"/>
    <w:rsid w:val="00B30AAB"/>
    <w:rsid w:val="00B30F63"/>
    <w:rsid w:val="00B31A48"/>
    <w:rsid w:val="00B31D72"/>
    <w:rsid w:val="00B31F2B"/>
    <w:rsid w:val="00B32740"/>
    <w:rsid w:val="00B33095"/>
    <w:rsid w:val="00B330E0"/>
    <w:rsid w:val="00B33525"/>
    <w:rsid w:val="00B33D4D"/>
    <w:rsid w:val="00B33DB7"/>
    <w:rsid w:val="00B34584"/>
    <w:rsid w:val="00B349E3"/>
    <w:rsid w:val="00B35007"/>
    <w:rsid w:val="00B353B4"/>
    <w:rsid w:val="00B366C6"/>
    <w:rsid w:val="00B36962"/>
    <w:rsid w:val="00B369B0"/>
    <w:rsid w:val="00B36F4E"/>
    <w:rsid w:val="00B37AA4"/>
    <w:rsid w:val="00B40265"/>
    <w:rsid w:val="00B405AC"/>
    <w:rsid w:val="00B41F3A"/>
    <w:rsid w:val="00B42409"/>
    <w:rsid w:val="00B42426"/>
    <w:rsid w:val="00B43363"/>
    <w:rsid w:val="00B44142"/>
    <w:rsid w:val="00B44935"/>
    <w:rsid w:val="00B44F0D"/>
    <w:rsid w:val="00B457A7"/>
    <w:rsid w:val="00B50051"/>
    <w:rsid w:val="00B5024A"/>
    <w:rsid w:val="00B522A3"/>
    <w:rsid w:val="00B539F3"/>
    <w:rsid w:val="00B53A17"/>
    <w:rsid w:val="00B53EAA"/>
    <w:rsid w:val="00B540C0"/>
    <w:rsid w:val="00B54952"/>
    <w:rsid w:val="00B54A43"/>
    <w:rsid w:val="00B5513A"/>
    <w:rsid w:val="00B559D7"/>
    <w:rsid w:val="00B55DBC"/>
    <w:rsid w:val="00B56235"/>
    <w:rsid w:val="00B5672C"/>
    <w:rsid w:val="00B56B78"/>
    <w:rsid w:val="00B56EAC"/>
    <w:rsid w:val="00B573C7"/>
    <w:rsid w:val="00B60904"/>
    <w:rsid w:val="00B615D0"/>
    <w:rsid w:val="00B63105"/>
    <w:rsid w:val="00B637EC"/>
    <w:rsid w:val="00B63C48"/>
    <w:rsid w:val="00B63C4E"/>
    <w:rsid w:val="00B640F2"/>
    <w:rsid w:val="00B6443F"/>
    <w:rsid w:val="00B64539"/>
    <w:rsid w:val="00B65854"/>
    <w:rsid w:val="00B66C6C"/>
    <w:rsid w:val="00B707E7"/>
    <w:rsid w:val="00B713DC"/>
    <w:rsid w:val="00B71F18"/>
    <w:rsid w:val="00B72240"/>
    <w:rsid w:val="00B72978"/>
    <w:rsid w:val="00B73074"/>
    <w:rsid w:val="00B73399"/>
    <w:rsid w:val="00B73687"/>
    <w:rsid w:val="00B73C38"/>
    <w:rsid w:val="00B742B8"/>
    <w:rsid w:val="00B748DB"/>
    <w:rsid w:val="00B751DF"/>
    <w:rsid w:val="00B759CA"/>
    <w:rsid w:val="00B75BDD"/>
    <w:rsid w:val="00B75C74"/>
    <w:rsid w:val="00B75D33"/>
    <w:rsid w:val="00B75DDE"/>
    <w:rsid w:val="00B763B2"/>
    <w:rsid w:val="00B76B4F"/>
    <w:rsid w:val="00B77B24"/>
    <w:rsid w:val="00B77D43"/>
    <w:rsid w:val="00B800BE"/>
    <w:rsid w:val="00B80242"/>
    <w:rsid w:val="00B80AF8"/>
    <w:rsid w:val="00B80B27"/>
    <w:rsid w:val="00B81255"/>
    <w:rsid w:val="00B8246D"/>
    <w:rsid w:val="00B82623"/>
    <w:rsid w:val="00B82FE1"/>
    <w:rsid w:val="00B83CAE"/>
    <w:rsid w:val="00B83E4D"/>
    <w:rsid w:val="00B84024"/>
    <w:rsid w:val="00B840CD"/>
    <w:rsid w:val="00B84383"/>
    <w:rsid w:val="00B857B2"/>
    <w:rsid w:val="00B86DBE"/>
    <w:rsid w:val="00B86DC5"/>
    <w:rsid w:val="00B8755A"/>
    <w:rsid w:val="00B87778"/>
    <w:rsid w:val="00B87993"/>
    <w:rsid w:val="00B879C0"/>
    <w:rsid w:val="00B902DB"/>
    <w:rsid w:val="00B902F5"/>
    <w:rsid w:val="00B9046A"/>
    <w:rsid w:val="00B90819"/>
    <w:rsid w:val="00B90CAC"/>
    <w:rsid w:val="00B910D0"/>
    <w:rsid w:val="00B91719"/>
    <w:rsid w:val="00B91C98"/>
    <w:rsid w:val="00B91F44"/>
    <w:rsid w:val="00B927D5"/>
    <w:rsid w:val="00B9285A"/>
    <w:rsid w:val="00B92D50"/>
    <w:rsid w:val="00B92EED"/>
    <w:rsid w:val="00B92F45"/>
    <w:rsid w:val="00B931F1"/>
    <w:rsid w:val="00B93EB7"/>
    <w:rsid w:val="00B93F55"/>
    <w:rsid w:val="00B95313"/>
    <w:rsid w:val="00B9599A"/>
    <w:rsid w:val="00B95BF7"/>
    <w:rsid w:val="00B95E81"/>
    <w:rsid w:val="00B963DD"/>
    <w:rsid w:val="00BA0A82"/>
    <w:rsid w:val="00BA129D"/>
    <w:rsid w:val="00BA1805"/>
    <w:rsid w:val="00BA1D01"/>
    <w:rsid w:val="00BA1ECA"/>
    <w:rsid w:val="00BA28AF"/>
    <w:rsid w:val="00BA2AB8"/>
    <w:rsid w:val="00BA34CB"/>
    <w:rsid w:val="00BA446F"/>
    <w:rsid w:val="00BA4CF1"/>
    <w:rsid w:val="00BA5851"/>
    <w:rsid w:val="00BA648F"/>
    <w:rsid w:val="00BA6D7E"/>
    <w:rsid w:val="00BA73E0"/>
    <w:rsid w:val="00BA7DBD"/>
    <w:rsid w:val="00BB01EE"/>
    <w:rsid w:val="00BB0675"/>
    <w:rsid w:val="00BB0BD3"/>
    <w:rsid w:val="00BB1060"/>
    <w:rsid w:val="00BB1260"/>
    <w:rsid w:val="00BB13F3"/>
    <w:rsid w:val="00BB14E8"/>
    <w:rsid w:val="00BB1837"/>
    <w:rsid w:val="00BB1954"/>
    <w:rsid w:val="00BB1DF5"/>
    <w:rsid w:val="00BB2376"/>
    <w:rsid w:val="00BB2633"/>
    <w:rsid w:val="00BB263C"/>
    <w:rsid w:val="00BB296C"/>
    <w:rsid w:val="00BB33FB"/>
    <w:rsid w:val="00BB35BA"/>
    <w:rsid w:val="00BB385C"/>
    <w:rsid w:val="00BB3AD5"/>
    <w:rsid w:val="00BB3EF6"/>
    <w:rsid w:val="00BB40B3"/>
    <w:rsid w:val="00BB44DB"/>
    <w:rsid w:val="00BB5C7B"/>
    <w:rsid w:val="00BB5E57"/>
    <w:rsid w:val="00BB6172"/>
    <w:rsid w:val="00BB666F"/>
    <w:rsid w:val="00BB6EFD"/>
    <w:rsid w:val="00BC000A"/>
    <w:rsid w:val="00BC029A"/>
    <w:rsid w:val="00BC03B3"/>
    <w:rsid w:val="00BC0CB6"/>
    <w:rsid w:val="00BC11AB"/>
    <w:rsid w:val="00BC21B9"/>
    <w:rsid w:val="00BC264A"/>
    <w:rsid w:val="00BC2B9C"/>
    <w:rsid w:val="00BC2E2D"/>
    <w:rsid w:val="00BC2EE7"/>
    <w:rsid w:val="00BC42C3"/>
    <w:rsid w:val="00BC42D5"/>
    <w:rsid w:val="00BC4814"/>
    <w:rsid w:val="00BC4A53"/>
    <w:rsid w:val="00BC51EA"/>
    <w:rsid w:val="00BC5310"/>
    <w:rsid w:val="00BC5825"/>
    <w:rsid w:val="00BC5EC3"/>
    <w:rsid w:val="00BC7DCA"/>
    <w:rsid w:val="00BC7E2A"/>
    <w:rsid w:val="00BD0A6F"/>
    <w:rsid w:val="00BD2148"/>
    <w:rsid w:val="00BD21DD"/>
    <w:rsid w:val="00BD2D3D"/>
    <w:rsid w:val="00BD37B9"/>
    <w:rsid w:val="00BD3E1A"/>
    <w:rsid w:val="00BD4346"/>
    <w:rsid w:val="00BD469A"/>
    <w:rsid w:val="00BD506D"/>
    <w:rsid w:val="00BD5893"/>
    <w:rsid w:val="00BD5E08"/>
    <w:rsid w:val="00BD6D97"/>
    <w:rsid w:val="00BD776F"/>
    <w:rsid w:val="00BE04BF"/>
    <w:rsid w:val="00BE0FA9"/>
    <w:rsid w:val="00BE1335"/>
    <w:rsid w:val="00BE13D9"/>
    <w:rsid w:val="00BE1615"/>
    <w:rsid w:val="00BE2F8A"/>
    <w:rsid w:val="00BE36FB"/>
    <w:rsid w:val="00BE3A95"/>
    <w:rsid w:val="00BE3E99"/>
    <w:rsid w:val="00BE4CD6"/>
    <w:rsid w:val="00BE501B"/>
    <w:rsid w:val="00BE5D36"/>
    <w:rsid w:val="00BE6725"/>
    <w:rsid w:val="00BE6A38"/>
    <w:rsid w:val="00BE6F55"/>
    <w:rsid w:val="00BF05EA"/>
    <w:rsid w:val="00BF0FD2"/>
    <w:rsid w:val="00BF1914"/>
    <w:rsid w:val="00BF1A78"/>
    <w:rsid w:val="00BF2DFA"/>
    <w:rsid w:val="00BF2F6A"/>
    <w:rsid w:val="00BF3905"/>
    <w:rsid w:val="00BF39FC"/>
    <w:rsid w:val="00BF3E3A"/>
    <w:rsid w:val="00BF3F35"/>
    <w:rsid w:val="00BF463A"/>
    <w:rsid w:val="00BF47B0"/>
    <w:rsid w:val="00BF5010"/>
    <w:rsid w:val="00BF511D"/>
    <w:rsid w:val="00BF5180"/>
    <w:rsid w:val="00BF5A1D"/>
    <w:rsid w:val="00BF5CCF"/>
    <w:rsid w:val="00BF6721"/>
    <w:rsid w:val="00BF6A7F"/>
    <w:rsid w:val="00BF6B82"/>
    <w:rsid w:val="00BF6E1D"/>
    <w:rsid w:val="00BF72B6"/>
    <w:rsid w:val="00BF76F7"/>
    <w:rsid w:val="00C00605"/>
    <w:rsid w:val="00C00794"/>
    <w:rsid w:val="00C00C64"/>
    <w:rsid w:val="00C02F44"/>
    <w:rsid w:val="00C037B7"/>
    <w:rsid w:val="00C03FA0"/>
    <w:rsid w:val="00C041FC"/>
    <w:rsid w:val="00C042C9"/>
    <w:rsid w:val="00C04410"/>
    <w:rsid w:val="00C04704"/>
    <w:rsid w:val="00C04998"/>
    <w:rsid w:val="00C04CD8"/>
    <w:rsid w:val="00C04F10"/>
    <w:rsid w:val="00C058C1"/>
    <w:rsid w:val="00C06B8D"/>
    <w:rsid w:val="00C07290"/>
    <w:rsid w:val="00C07474"/>
    <w:rsid w:val="00C07548"/>
    <w:rsid w:val="00C07A73"/>
    <w:rsid w:val="00C10039"/>
    <w:rsid w:val="00C105D0"/>
    <w:rsid w:val="00C1087D"/>
    <w:rsid w:val="00C111C4"/>
    <w:rsid w:val="00C1123E"/>
    <w:rsid w:val="00C11829"/>
    <w:rsid w:val="00C11B3E"/>
    <w:rsid w:val="00C1315E"/>
    <w:rsid w:val="00C13254"/>
    <w:rsid w:val="00C13340"/>
    <w:rsid w:val="00C13C77"/>
    <w:rsid w:val="00C13CAA"/>
    <w:rsid w:val="00C14086"/>
    <w:rsid w:val="00C145EC"/>
    <w:rsid w:val="00C1464B"/>
    <w:rsid w:val="00C1511E"/>
    <w:rsid w:val="00C1541F"/>
    <w:rsid w:val="00C15580"/>
    <w:rsid w:val="00C156AC"/>
    <w:rsid w:val="00C159F0"/>
    <w:rsid w:val="00C16BC7"/>
    <w:rsid w:val="00C17081"/>
    <w:rsid w:val="00C174C2"/>
    <w:rsid w:val="00C17937"/>
    <w:rsid w:val="00C17BAB"/>
    <w:rsid w:val="00C2021E"/>
    <w:rsid w:val="00C20AC9"/>
    <w:rsid w:val="00C20BC8"/>
    <w:rsid w:val="00C20CA2"/>
    <w:rsid w:val="00C2120E"/>
    <w:rsid w:val="00C21E1C"/>
    <w:rsid w:val="00C22599"/>
    <w:rsid w:val="00C22A9F"/>
    <w:rsid w:val="00C22C41"/>
    <w:rsid w:val="00C22F98"/>
    <w:rsid w:val="00C23836"/>
    <w:rsid w:val="00C2482D"/>
    <w:rsid w:val="00C24BB0"/>
    <w:rsid w:val="00C25856"/>
    <w:rsid w:val="00C25D5F"/>
    <w:rsid w:val="00C263AF"/>
    <w:rsid w:val="00C26733"/>
    <w:rsid w:val="00C26A83"/>
    <w:rsid w:val="00C26B7D"/>
    <w:rsid w:val="00C26BDF"/>
    <w:rsid w:val="00C2747B"/>
    <w:rsid w:val="00C27945"/>
    <w:rsid w:val="00C27BAC"/>
    <w:rsid w:val="00C3103A"/>
    <w:rsid w:val="00C31295"/>
    <w:rsid w:val="00C314B3"/>
    <w:rsid w:val="00C314F2"/>
    <w:rsid w:val="00C32547"/>
    <w:rsid w:val="00C339E5"/>
    <w:rsid w:val="00C33CDF"/>
    <w:rsid w:val="00C33DCA"/>
    <w:rsid w:val="00C33E17"/>
    <w:rsid w:val="00C346F0"/>
    <w:rsid w:val="00C34BC3"/>
    <w:rsid w:val="00C34EFA"/>
    <w:rsid w:val="00C35239"/>
    <w:rsid w:val="00C3586E"/>
    <w:rsid w:val="00C35D2D"/>
    <w:rsid w:val="00C35EFB"/>
    <w:rsid w:val="00C36533"/>
    <w:rsid w:val="00C3654B"/>
    <w:rsid w:val="00C367EB"/>
    <w:rsid w:val="00C3689B"/>
    <w:rsid w:val="00C36D5C"/>
    <w:rsid w:val="00C3760E"/>
    <w:rsid w:val="00C377FA"/>
    <w:rsid w:val="00C40EDF"/>
    <w:rsid w:val="00C41407"/>
    <w:rsid w:val="00C41E40"/>
    <w:rsid w:val="00C41E8C"/>
    <w:rsid w:val="00C4229C"/>
    <w:rsid w:val="00C42384"/>
    <w:rsid w:val="00C4259D"/>
    <w:rsid w:val="00C42BDE"/>
    <w:rsid w:val="00C42E5E"/>
    <w:rsid w:val="00C44474"/>
    <w:rsid w:val="00C46564"/>
    <w:rsid w:val="00C469F8"/>
    <w:rsid w:val="00C46BB2"/>
    <w:rsid w:val="00C50831"/>
    <w:rsid w:val="00C50EFF"/>
    <w:rsid w:val="00C5109B"/>
    <w:rsid w:val="00C511A3"/>
    <w:rsid w:val="00C5123B"/>
    <w:rsid w:val="00C515ED"/>
    <w:rsid w:val="00C51F26"/>
    <w:rsid w:val="00C523FB"/>
    <w:rsid w:val="00C524E0"/>
    <w:rsid w:val="00C530EB"/>
    <w:rsid w:val="00C53F39"/>
    <w:rsid w:val="00C54C59"/>
    <w:rsid w:val="00C54FD4"/>
    <w:rsid w:val="00C55B57"/>
    <w:rsid w:val="00C5661F"/>
    <w:rsid w:val="00C56A9C"/>
    <w:rsid w:val="00C56B01"/>
    <w:rsid w:val="00C57146"/>
    <w:rsid w:val="00C573FA"/>
    <w:rsid w:val="00C57BE5"/>
    <w:rsid w:val="00C60404"/>
    <w:rsid w:val="00C609DE"/>
    <w:rsid w:val="00C61AB1"/>
    <w:rsid w:val="00C61D35"/>
    <w:rsid w:val="00C61F7F"/>
    <w:rsid w:val="00C61FB2"/>
    <w:rsid w:val="00C62047"/>
    <w:rsid w:val="00C627FC"/>
    <w:rsid w:val="00C63027"/>
    <w:rsid w:val="00C631F0"/>
    <w:rsid w:val="00C63219"/>
    <w:rsid w:val="00C63B22"/>
    <w:rsid w:val="00C64386"/>
    <w:rsid w:val="00C64409"/>
    <w:rsid w:val="00C6454F"/>
    <w:rsid w:val="00C64D22"/>
    <w:rsid w:val="00C656F9"/>
    <w:rsid w:val="00C65FDF"/>
    <w:rsid w:val="00C66066"/>
    <w:rsid w:val="00C66109"/>
    <w:rsid w:val="00C67396"/>
    <w:rsid w:val="00C67E72"/>
    <w:rsid w:val="00C7047B"/>
    <w:rsid w:val="00C70C0F"/>
    <w:rsid w:val="00C70D28"/>
    <w:rsid w:val="00C71052"/>
    <w:rsid w:val="00C714FB"/>
    <w:rsid w:val="00C714FD"/>
    <w:rsid w:val="00C71B5D"/>
    <w:rsid w:val="00C71BBF"/>
    <w:rsid w:val="00C73F04"/>
    <w:rsid w:val="00C747E0"/>
    <w:rsid w:val="00C74AA5"/>
    <w:rsid w:val="00C74CCA"/>
    <w:rsid w:val="00C74EE1"/>
    <w:rsid w:val="00C75731"/>
    <w:rsid w:val="00C75C61"/>
    <w:rsid w:val="00C767C5"/>
    <w:rsid w:val="00C76C9E"/>
    <w:rsid w:val="00C76D7E"/>
    <w:rsid w:val="00C7783F"/>
    <w:rsid w:val="00C77B3C"/>
    <w:rsid w:val="00C80576"/>
    <w:rsid w:val="00C805B4"/>
    <w:rsid w:val="00C82789"/>
    <w:rsid w:val="00C82950"/>
    <w:rsid w:val="00C82DFE"/>
    <w:rsid w:val="00C83686"/>
    <w:rsid w:val="00C83808"/>
    <w:rsid w:val="00C84F39"/>
    <w:rsid w:val="00C8540F"/>
    <w:rsid w:val="00C85B1B"/>
    <w:rsid w:val="00C85B34"/>
    <w:rsid w:val="00C8648C"/>
    <w:rsid w:val="00C876EC"/>
    <w:rsid w:val="00C91743"/>
    <w:rsid w:val="00C91D23"/>
    <w:rsid w:val="00C92FDF"/>
    <w:rsid w:val="00C93318"/>
    <w:rsid w:val="00C93A5B"/>
    <w:rsid w:val="00C94296"/>
    <w:rsid w:val="00C94B28"/>
    <w:rsid w:val="00C95718"/>
    <w:rsid w:val="00C95986"/>
    <w:rsid w:val="00C9612A"/>
    <w:rsid w:val="00C96750"/>
    <w:rsid w:val="00C974DE"/>
    <w:rsid w:val="00CA0B74"/>
    <w:rsid w:val="00CA0BCF"/>
    <w:rsid w:val="00CA19F9"/>
    <w:rsid w:val="00CA1A28"/>
    <w:rsid w:val="00CA26EC"/>
    <w:rsid w:val="00CA2A3A"/>
    <w:rsid w:val="00CA3062"/>
    <w:rsid w:val="00CA464B"/>
    <w:rsid w:val="00CA538D"/>
    <w:rsid w:val="00CA60C9"/>
    <w:rsid w:val="00CA699A"/>
    <w:rsid w:val="00CA6B9A"/>
    <w:rsid w:val="00CA7E19"/>
    <w:rsid w:val="00CB0414"/>
    <w:rsid w:val="00CB06B5"/>
    <w:rsid w:val="00CB0B3D"/>
    <w:rsid w:val="00CB0C6B"/>
    <w:rsid w:val="00CB1381"/>
    <w:rsid w:val="00CB218B"/>
    <w:rsid w:val="00CB2658"/>
    <w:rsid w:val="00CB2C87"/>
    <w:rsid w:val="00CB3061"/>
    <w:rsid w:val="00CB34F8"/>
    <w:rsid w:val="00CB57E3"/>
    <w:rsid w:val="00CB62D2"/>
    <w:rsid w:val="00CB6657"/>
    <w:rsid w:val="00CB6680"/>
    <w:rsid w:val="00CB6F59"/>
    <w:rsid w:val="00CB7BEA"/>
    <w:rsid w:val="00CB7C40"/>
    <w:rsid w:val="00CC0683"/>
    <w:rsid w:val="00CC08BF"/>
    <w:rsid w:val="00CC0DCC"/>
    <w:rsid w:val="00CC185A"/>
    <w:rsid w:val="00CC18C3"/>
    <w:rsid w:val="00CC2261"/>
    <w:rsid w:val="00CC2AB4"/>
    <w:rsid w:val="00CC4091"/>
    <w:rsid w:val="00CC4258"/>
    <w:rsid w:val="00CC4C16"/>
    <w:rsid w:val="00CC58BC"/>
    <w:rsid w:val="00CC59D7"/>
    <w:rsid w:val="00CC610E"/>
    <w:rsid w:val="00CC73A8"/>
    <w:rsid w:val="00CC7646"/>
    <w:rsid w:val="00CD015D"/>
    <w:rsid w:val="00CD016D"/>
    <w:rsid w:val="00CD018C"/>
    <w:rsid w:val="00CD027F"/>
    <w:rsid w:val="00CD061D"/>
    <w:rsid w:val="00CD0A89"/>
    <w:rsid w:val="00CD158D"/>
    <w:rsid w:val="00CD18E2"/>
    <w:rsid w:val="00CD1A2E"/>
    <w:rsid w:val="00CD1B8D"/>
    <w:rsid w:val="00CD21F0"/>
    <w:rsid w:val="00CD2CD3"/>
    <w:rsid w:val="00CD2E73"/>
    <w:rsid w:val="00CD356E"/>
    <w:rsid w:val="00CD3CAD"/>
    <w:rsid w:val="00CD3D20"/>
    <w:rsid w:val="00CD436D"/>
    <w:rsid w:val="00CD47B6"/>
    <w:rsid w:val="00CD4CE0"/>
    <w:rsid w:val="00CD57FD"/>
    <w:rsid w:val="00CD5853"/>
    <w:rsid w:val="00CD636B"/>
    <w:rsid w:val="00CD657A"/>
    <w:rsid w:val="00CE0DEB"/>
    <w:rsid w:val="00CE0E69"/>
    <w:rsid w:val="00CE161B"/>
    <w:rsid w:val="00CE22AF"/>
    <w:rsid w:val="00CE3255"/>
    <w:rsid w:val="00CE33DD"/>
    <w:rsid w:val="00CE4D5D"/>
    <w:rsid w:val="00CE4F31"/>
    <w:rsid w:val="00CE544F"/>
    <w:rsid w:val="00CE5988"/>
    <w:rsid w:val="00CE6D74"/>
    <w:rsid w:val="00CE731C"/>
    <w:rsid w:val="00CE73B1"/>
    <w:rsid w:val="00CF10BB"/>
    <w:rsid w:val="00CF1182"/>
    <w:rsid w:val="00CF1B9F"/>
    <w:rsid w:val="00CF1BBE"/>
    <w:rsid w:val="00CF1C74"/>
    <w:rsid w:val="00CF24DE"/>
    <w:rsid w:val="00CF261F"/>
    <w:rsid w:val="00CF392F"/>
    <w:rsid w:val="00CF4156"/>
    <w:rsid w:val="00CF4630"/>
    <w:rsid w:val="00CF4D9C"/>
    <w:rsid w:val="00CF5486"/>
    <w:rsid w:val="00CF6022"/>
    <w:rsid w:val="00CF67AF"/>
    <w:rsid w:val="00CF6B0C"/>
    <w:rsid w:val="00CF7406"/>
    <w:rsid w:val="00CF7AA7"/>
    <w:rsid w:val="00D000A8"/>
    <w:rsid w:val="00D00457"/>
    <w:rsid w:val="00D00594"/>
    <w:rsid w:val="00D0091B"/>
    <w:rsid w:val="00D00C9F"/>
    <w:rsid w:val="00D01A70"/>
    <w:rsid w:val="00D01A77"/>
    <w:rsid w:val="00D01D6A"/>
    <w:rsid w:val="00D01DF6"/>
    <w:rsid w:val="00D02587"/>
    <w:rsid w:val="00D02921"/>
    <w:rsid w:val="00D02957"/>
    <w:rsid w:val="00D0421D"/>
    <w:rsid w:val="00D043CB"/>
    <w:rsid w:val="00D04B51"/>
    <w:rsid w:val="00D05796"/>
    <w:rsid w:val="00D061D0"/>
    <w:rsid w:val="00D06E20"/>
    <w:rsid w:val="00D07428"/>
    <w:rsid w:val="00D07A8F"/>
    <w:rsid w:val="00D10D86"/>
    <w:rsid w:val="00D10EBD"/>
    <w:rsid w:val="00D1101E"/>
    <w:rsid w:val="00D121AB"/>
    <w:rsid w:val="00D12535"/>
    <w:rsid w:val="00D1313C"/>
    <w:rsid w:val="00D131CE"/>
    <w:rsid w:val="00D132CA"/>
    <w:rsid w:val="00D138F9"/>
    <w:rsid w:val="00D13CDD"/>
    <w:rsid w:val="00D159BD"/>
    <w:rsid w:val="00D161C5"/>
    <w:rsid w:val="00D16248"/>
    <w:rsid w:val="00D16A09"/>
    <w:rsid w:val="00D16E70"/>
    <w:rsid w:val="00D16EA5"/>
    <w:rsid w:val="00D16FE4"/>
    <w:rsid w:val="00D170B0"/>
    <w:rsid w:val="00D17396"/>
    <w:rsid w:val="00D17B66"/>
    <w:rsid w:val="00D205A3"/>
    <w:rsid w:val="00D20B1E"/>
    <w:rsid w:val="00D21F3B"/>
    <w:rsid w:val="00D223D6"/>
    <w:rsid w:val="00D22903"/>
    <w:rsid w:val="00D229CE"/>
    <w:rsid w:val="00D22D84"/>
    <w:rsid w:val="00D2347D"/>
    <w:rsid w:val="00D23D14"/>
    <w:rsid w:val="00D24A54"/>
    <w:rsid w:val="00D24C23"/>
    <w:rsid w:val="00D25644"/>
    <w:rsid w:val="00D25DFD"/>
    <w:rsid w:val="00D26C06"/>
    <w:rsid w:val="00D27437"/>
    <w:rsid w:val="00D27FB1"/>
    <w:rsid w:val="00D30C4C"/>
    <w:rsid w:val="00D31B25"/>
    <w:rsid w:val="00D31BFB"/>
    <w:rsid w:val="00D31C90"/>
    <w:rsid w:val="00D31EED"/>
    <w:rsid w:val="00D32086"/>
    <w:rsid w:val="00D3232B"/>
    <w:rsid w:val="00D32D86"/>
    <w:rsid w:val="00D33662"/>
    <w:rsid w:val="00D337A6"/>
    <w:rsid w:val="00D33EE5"/>
    <w:rsid w:val="00D34363"/>
    <w:rsid w:val="00D348FF"/>
    <w:rsid w:val="00D34BDA"/>
    <w:rsid w:val="00D35AC2"/>
    <w:rsid w:val="00D35B2A"/>
    <w:rsid w:val="00D36AAD"/>
    <w:rsid w:val="00D371D3"/>
    <w:rsid w:val="00D3767A"/>
    <w:rsid w:val="00D3788C"/>
    <w:rsid w:val="00D37B48"/>
    <w:rsid w:val="00D37D69"/>
    <w:rsid w:val="00D40A2B"/>
    <w:rsid w:val="00D40B3F"/>
    <w:rsid w:val="00D40CC1"/>
    <w:rsid w:val="00D40CF2"/>
    <w:rsid w:val="00D41136"/>
    <w:rsid w:val="00D4149A"/>
    <w:rsid w:val="00D417FB"/>
    <w:rsid w:val="00D41F95"/>
    <w:rsid w:val="00D42E9A"/>
    <w:rsid w:val="00D433CA"/>
    <w:rsid w:val="00D44696"/>
    <w:rsid w:val="00D44A50"/>
    <w:rsid w:val="00D44ADD"/>
    <w:rsid w:val="00D44C83"/>
    <w:rsid w:val="00D45121"/>
    <w:rsid w:val="00D45613"/>
    <w:rsid w:val="00D45D5F"/>
    <w:rsid w:val="00D46C6C"/>
    <w:rsid w:val="00D4738B"/>
    <w:rsid w:val="00D479DA"/>
    <w:rsid w:val="00D50E63"/>
    <w:rsid w:val="00D50EDD"/>
    <w:rsid w:val="00D514D3"/>
    <w:rsid w:val="00D51ECF"/>
    <w:rsid w:val="00D51F31"/>
    <w:rsid w:val="00D522DE"/>
    <w:rsid w:val="00D524A7"/>
    <w:rsid w:val="00D53BF6"/>
    <w:rsid w:val="00D54A1C"/>
    <w:rsid w:val="00D54E12"/>
    <w:rsid w:val="00D54E7A"/>
    <w:rsid w:val="00D550DC"/>
    <w:rsid w:val="00D5513B"/>
    <w:rsid w:val="00D55B99"/>
    <w:rsid w:val="00D56018"/>
    <w:rsid w:val="00D56822"/>
    <w:rsid w:val="00D56B61"/>
    <w:rsid w:val="00D56F48"/>
    <w:rsid w:val="00D56FFC"/>
    <w:rsid w:val="00D574DA"/>
    <w:rsid w:val="00D57649"/>
    <w:rsid w:val="00D57CC3"/>
    <w:rsid w:val="00D57F78"/>
    <w:rsid w:val="00D60620"/>
    <w:rsid w:val="00D60DD7"/>
    <w:rsid w:val="00D6121A"/>
    <w:rsid w:val="00D61395"/>
    <w:rsid w:val="00D62F43"/>
    <w:rsid w:val="00D6358C"/>
    <w:rsid w:val="00D63734"/>
    <w:rsid w:val="00D6457F"/>
    <w:rsid w:val="00D64886"/>
    <w:rsid w:val="00D66349"/>
    <w:rsid w:val="00D674B7"/>
    <w:rsid w:val="00D67891"/>
    <w:rsid w:val="00D67F37"/>
    <w:rsid w:val="00D7044C"/>
    <w:rsid w:val="00D704FA"/>
    <w:rsid w:val="00D708A1"/>
    <w:rsid w:val="00D71694"/>
    <w:rsid w:val="00D717F1"/>
    <w:rsid w:val="00D71C8F"/>
    <w:rsid w:val="00D720D1"/>
    <w:rsid w:val="00D7247B"/>
    <w:rsid w:val="00D74070"/>
    <w:rsid w:val="00D749C0"/>
    <w:rsid w:val="00D752B0"/>
    <w:rsid w:val="00D756CA"/>
    <w:rsid w:val="00D75943"/>
    <w:rsid w:val="00D76B13"/>
    <w:rsid w:val="00D776E9"/>
    <w:rsid w:val="00D80939"/>
    <w:rsid w:val="00D80ACC"/>
    <w:rsid w:val="00D80B9F"/>
    <w:rsid w:val="00D80FA9"/>
    <w:rsid w:val="00D81459"/>
    <w:rsid w:val="00D823E5"/>
    <w:rsid w:val="00D83FB6"/>
    <w:rsid w:val="00D8468F"/>
    <w:rsid w:val="00D84BC3"/>
    <w:rsid w:val="00D84D0B"/>
    <w:rsid w:val="00D8584C"/>
    <w:rsid w:val="00D86B32"/>
    <w:rsid w:val="00D86C72"/>
    <w:rsid w:val="00D877A2"/>
    <w:rsid w:val="00D8798C"/>
    <w:rsid w:val="00D87EF7"/>
    <w:rsid w:val="00D90687"/>
    <w:rsid w:val="00D90754"/>
    <w:rsid w:val="00D9110E"/>
    <w:rsid w:val="00D91744"/>
    <w:rsid w:val="00D92287"/>
    <w:rsid w:val="00D9230A"/>
    <w:rsid w:val="00D926D5"/>
    <w:rsid w:val="00D926E4"/>
    <w:rsid w:val="00D92B63"/>
    <w:rsid w:val="00D9316F"/>
    <w:rsid w:val="00D93305"/>
    <w:rsid w:val="00D9349D"/>
    <w:rsid w:val="00D9402D"/>
    <w:rsid w:val="00D95B26"/>
    <w:rsid w:val="00D965C8"/>
    <w:rsid w:val="00D96B4B"/>
    <w:rsid w:val="00D96B82"/>
    <w:rsid w:val="00D96E98"/>
    <w:rsid w:val="00D972AD"/>
    <w:rsid w:val="00DA00FB"/>
    <w:rsid w:val="00DA0561"/>
    <w:rsid w:val="00DA084D"/>
    <w:rsid w:val="00DA2CC2"/>
    <w:rsid w:val="00DA2D49"/>
    <w:rsid w:val="00DA34CA"/>
    <w:rsid w:val="00DA3517"/>
    <w:rsid w:val="00DA361C"/>
    <w:rsid w:val="00DA39AF"/>
    <w:rsid w:val="00DA3C13"/>
    <w:rsid w:val="00DA4322"/>
    <w:rsid w:val="00DA4794"/>
    <w:rsid w:val="00DA49B9"/>
    <w:rsid w:val="00DA4E96"/>
    <w:rsid w:val="00DA57AA"/>
    <w:rsid w:val="00DA666F"/>
    <w:rsid w:val="00DA7393"/>
    <w:rsid w:val="00DA7559"/>
    <w:rsid w:val="00DB0117"/>
    <w:rsid w:val="00DB055B"/>
    <w:rsid w:val="00DB055E"/>
    <w:rsid w:val="00DB114D"/>
    <w:rsid w:val="00DB1879"/>
    <w:rsid w:val="00DB18F3"/>
    <w:rsid w:val="00DB1A13"/>
    <w:rsid w:val="00DB1D20"/>
    <w:rsid w:val="00DB2592"/>
    <w:rsid w:val="00DB2CCC"/>
    <w:rsid w:val="00DB390F"/>
    <w:rsid w:val="00DB3A97"/>
    <w:rsid w:val="00DB3EAA"/>
    <w:rsid w:val="00DB4B3F"/>
    <w:rsid w:val="00DB5D76"/>
    <w:rsid w:val="00DB6508"/>
    <w:rsid w:val="00DB667A"/>
    <w:rsid w:val="00DB674D"/>
    <w:rsid w:val="00DB6D76"/>
    <w:rsid w:val="00DB7166"/>
    <w:rsid w:val="00DB78E3"/>
    <w:rsid w:val="00DC2089"/>
    <w:rsid w:val="00DC285B"/>
    <w:rsid w:val="00DC4278"/>
    <w:rsid w:val="00DC4EBC"/>
    <w:rsid w:val="00DC5EE4"/>
    <w:rsid w:val="00DC5FB8"/>
    <w:rsid w:val="00DC6541"/>
    <w:rsid w:val="00DC6789"/>
    <w:rsid w:val="00DC6F4B"/>
    <w:rsid w:val="00DC76C2"/>
    <w:rsid w:val="00DC7722"/>
    <w:rsid w:val="00DC772B"/>
    <w:rsid w:val="00DD1267"/>
    <w:rsid w:val="00DD1486"/>
    <w:rsid w:val="00DD170B"/>
    <w:rsid w:val="00DD27D5"/>
    <w:rsid w:val="00DD2A23"/>
    <w:rsid w:val="00DD2C4C"/>
    <w:rsid w:val="00DD3257"/>
    <w:rsid w:val="00DD42F4"/>
    <w:rsid w:val="00DD4F13"/>
    <w:rsid w:val="00DD5F85"/>
    <w:rsid w:val="00DD642E"/>
    <w:rsid w:val="00DD6657"/>
    <w:rsid w:val="00DD6CE9"/>
    <w:rsid w:val="00DD6D2C"/>
    <w:rsid w:val="00DD7A1C"/>
    <w:rsid w:val="00DD7D8A"/>
    <w:rsid w:val="00DD7DDD"/>
    <w:rsid w:val="00DE1B87"/>
    <w:rsid w:val="00DE1D5C"/>
    <w:rsid w:val="00DE278E"/>
    <w:rsid w:val="00DE3541"/>
    <w:rsid w:val="00DE4D61"/>
    <w:rsid w:val="00DE5BBF"/>
    <w:rsid w:val="00DE7089"/>
    <w:rsid w:val="00DE70D4"/>
    <w:rsid w:val="00DF1179"/>
    <w:rsid w:val="00DF263D"/>
    <w:rsid w:val="00DF2A61"/>
    <w:rsid w:val="00DF3CD0"/>
    <w:rsid w:val="00DF4821"/>
    <w:rsid w:val="00DF4CA7"/>
    <w:rsid w:val="00DF6069"/>
    <w:rsid w:val="00DF656A"/>
    <w:rsid w:val="00E0002E"/>
    <w:rsid w:val="00E01436"/>
    <w:rsid w:val="00E021C9"/>
    <w:rsid w:val="00E02EC3"/>
    <w:rsid w:val="00E0368D"/>
    <w:rsid w:val="00E03777"/>
    <w:rsid w:val="00E057C9"/>
    <w:rsid w:val="00E07A90"/>
    <w:rsid w:val="00E10041"/>
    <w:rsid w:val="00E1142A"/>
    <w:rsid w:val="00E117CB"/>
    <w:rsid w:val="00E11C02"/>
    <w:rsid w:val="00E12D59"/>
    <w:rsid w:val="00E1330E"/>
    <w:rsid w:val="00E1344E"/>
    <w:rsid w:val="00E1353D"/>
    <w:rsid w:val="00E13BD3"/>
    <w:rsid w:val="00E1459F"/>
    <w:rsid w:val="00E146E7"/>
    <w:rsid w:val="00E1491A"/>
    <w:rsid w:val="00E14B15"/>
    <w:rsid w:val="00E14EBA"/>
    <w:rsid w:val="00E1514C"/>
    <w:rsid w:val="00E174F7"/>
    <w:rsid w:val="00E2083D"/>
    <w:rsid w:val="00E20E5D"/>
    <w:rsid w:val="00E215E2"/>
    <w:rsid w:val="00E21D33"/>
    <w:rsid w:val="00E221F2"/>
    <w:rsid w:val="00E22EA0"/>
    <w:rsid w:val="00E2318F"/>
    <w:rsid w:val="00E23A8A"/>
    <w:rsid w:val="00E23D78"/>
    <w:rsid w:val="00E243FC"/>
    <w:rsid w:val="00E2474F"/>
    <w:rsid w:val="00E2475C"/>
    <w:rsid w:val="00E247F1"/>
    <w:rsid w:val="00E2718A"/>
    <w:rsid w:val="00E307A2"/>
    <w:rsid w:val="00E31937"/>
    <w:rsid w:val="00E31F2B"/>
    <w:rsid w:val="00E3235D"/>
    <w:rsid w:val="00E33428"/>
    <w:rsid w:val="00E339C7"/>
    <w:rsid w:val="00E33A10"/>
    <w:rsid w:val="00E33D93"/>
    <w:rsid w:val="00E34378"/>
    <w:rsid w:val="00E34960"/>
    <w:rsid w:val="00E352C0"/>
    <w:rsid w:val="00E358CF"/>
    <w:rsid w:val="00E35A68"/>
    <w:rsid w:val="00E35B3A"/>
    <w:rsid w:val="00E35BA8"/>
    <w:rsid w:val="00E3676B"/>
    <w:rsid w:val="00E36A58"/>
    <w:rsid w:val="00E36AC2"/>
    <w:rsid w:val="00E371D9"/>
    <w:rsid w:val="00E407D0"/>
    <w:rsid w:val="00E41545"/>
    <w:rsid w:val="00E41982"/>
    <w:rsid w:val="00E41A1A"/>
    <w:rsid w:val="00E422B0"/>
    <w:rsid w:val="00E42946"/>
    <w:rsid w:val="00E42EFE"/>
    <w:rsid w:val="00E43ED5"/>
    <w:rsid w:val="00E45041"/>
    <w:rsid w:val="00E4530A"/>
    <w:rsid w:val="00E453CA"/>
    <w:rsid w:val="00E454F0"/>
    <w:rsid w:val="00E455F8"/>
    <w:rsid w:val="00E4687B"/>
    <w:rsid w:val="00E468C8"/>
    <w:rsid w:val="00E470AE"/>
    <w:rsid w:val="00E474B1"/>
    <w:rsid w:val="00E47B4B"/>
    <w:rsid w:val="00E47BD9"/>
    <w:rsid w:val="00E47CFC"/>
    <w:rsid w:val="00E500A5"/>
    <w:rsid w:val="00E5096E"/>
    <w:rsid w:val="00E513B3"/>
    <w:rsid w:val="00E51F7A"/>
    <w:rsid w:val="00E52C37"/>
    <w:rsid w:val="00E52DE9"/>
    <w:rsid w:val="00E52E2A"/>
    <w:rsid w:val="00E5335A"/>
    <w:rsid w:val="00E5343E"/>
    <w:rsid w:val="00E5462F"/>
    <w:rsid w:val="00E54A39"/>
    <w:rsid w:val="00E54BDE"/>
    <w:rsid w:val="00E564CC"/>
    <w:rsid w:val="00E601B9"/>
    <w:rsid w:val="00E6081A"/>
    <w:rsid w:val="00E61AB9"/>
    <w:rsid w:val="00E621F1"/>
    <w:rsid w:val="00E62807"/>
    <w:rsid w:val="00E62CF8"/>
    <w:rsid w:val="00E6332E"/>
    <w:rsid w:val="00E63D2F"/>
    <w:rsid w:val="00E64205"/>
    <w:rsid w:val="00E64463"/>
    <w:rsid w:val="00E64877"/>
    <w:rsid w:val="00E67721"/>
    <w:rsid w:val="00E67A8A"/>
    <w:rsid w:val="00E67BD1"/>
    <w:rsid w:val="00E701C9"/>
    <w:rsid w:val="00E715F7"/>
    <w:rsid w:val="00E71B83"/>
    <w:rsid w:val="00E71FAB"/>
    <w:rsid w:val="00E7226D"/>
    <w:rsid w:val="00E724EA"/>
    <w:rsid w:val="00E72AE1"/>
    <w:rsid w:val="00E72BF0"/>
    <w:rsid w:val="00E72C12"/>
    <w:rsid w:val="00E72FB8"/>
    <w:rsid w:val="00E7383D"/>
    <w:rsid w:val="00E73889"/>
    <w:rsid w:val="00E745E9"/>
    <w:rsid w:val="00E74924"/>
    <w:rsid w:val="00E74E2F"/>
    <w:rsid w:val="00E75223"/>
    <w:rsid w:val="00E75247"/>
    <w:rsid w:val="00E7527C"/>
    <w:rsid w:val="00E755B3"/>
    <w:rsid w:val="00E7605A"/>
    <w:rsid w:val="00E7610A"/>
    <w:rsid w:val="00E76858"/>
    <w:rsid w:val="00E7744F"/>
    <w:rsid w:val="00E8194C"/>
    <w:rsid w:val="00E81DB6"/>
    <w:rsid w:val="00E82993"/>
    <w:rsid w:val="00E829AF"/>
    <w:rsid w:val="00E84F35"/>
    <w:rsid w:val="00E8539B"/>
    <w:rsid w:val="00E85773"/>
    <w:rsid w:val="00E865C6"/>
    <w:rsid w:val="00E866FC"/>
    <w:rsid w:val="00E871EF"/>
    <w:rsid w:val="00E8721D"/>
    <w:rsid w:val="00E87595"/>
    <w:rsid w:val="00E87666"/>
    <w:rsid w:val="00E87877"/>
    <w:rsid w:val="00E909F6"/>
    <w:rsid w:val="00E92408"/>
    <w:rsid w:val="00E92645"/>
    <w:rsid w:val="00E9278D"/>
    <w:rsid w:val="00E9343A"/>
    <w:rsid w:val="00E94001"/>
    <w:rsid w:val="00E943C9"/>
    <w:rsid w:val="00E946BE"/>
    <w:rsid w:val="00E94791"/>
    <w:rsid w:val="00E94F4E"/>
    <w:rsid w:val="00E95AC1"/>
    <w:rsid w:val="00E96647"/>
    <w:rsid w:val="00E96FB6"/>
    <w:rsid w:val="00E9765A"/>
    <w:rsid w:val="00EA10C2"/>
    <w:rsid w:val="00EA157A"/>
    <w:rsid w:val="00EA1BB8"/>
    <w:rsid w:val="00EA21BE"/>
    <w:rsid w:val="00EA2391"/>
    <w:rsid w:val="00EA2883"/>
    <w:rsid w:val="00EA3651"/>
    <w:rsid w:val="00EA3D36"/>
    <w:rsid w:val="00EA420F"/>
    <w:rsid w:val="00EA4460"/>
    <w:rsid w:val="00EA45A6"/>
    <w:rsid w:val="00EA4B5C"/>
    <w:rsid w:val="00EA512A"/>
    <w:rsid w:val="00EA577E"/>
    <w:rsid w:val="00EA5C67"/>
    <w:rsid w:val="00EA6D16"/>
    <w:rsid w:val="00EA7A94"/>
    <w:rsid w:val="00EB10F1"/>
    <w:rsid w:val="00EB1406"/>
    <w:rsid w:val="00EB26DA"/>
    <w:rsid w:val="00EB2CD5"/>
    <w:rsid w:val="00EB4967"/>
    <w:rsid w:val="00EB4AB0"/>
    <w:rsid w:val="00EB4AE3"/>
    <w:rsid w:val="00EB4C9A"/>
    <w:rsid w:val="00EB4F98"/>
    <w:rsid w:val="00EB5057"/>
    <w:rsid w:val="00EB5E21"/>
    <w:rsid w:val="00EB62EE"/>
    <w:rsid w:val="00EB650B"/>
    <w:rsid w:val="00EB790B"/>
    <w:rsid w:val="00EB7A2A"/>
    <w:rsid w:val="00EB7DFE"/>
    <w:rsid w:val="00EC008F"/>
    <w:rsid w:val="00EC107D"/>
    <w:rsid w:val="00EC18E2"/>
    <w:rsid w:val="00EC23C4"/>
    <w:rsid w:val="00EC257F"/>
    <w:rsid w:val="00EC37C8"/>
    <w:rsid w:val="00EC3B21"/>
    <w:rsid w:val="00EC415B"/>
    <w:rsid w:val="00EC47FD"/>
    <w:rsid w:val="00EC54A8"/>
    <w:rsid w:val="00EC59B5"/>
    <w:rsid w:val="00EC61C0"/>
    <w:rsid w:val="00EC63C5"/>
    <w:rsid w:val="00EC650C"/>
    <w:rsid w:val="00EC6D6A"/>
    <w:rsid w:val="00EC718E"/>
    <w:rsid w:val="00EC77BC"/>
    <w:rsid w:val="00EC7953"/>
    <w:rsid w:val="00EC7F81"/>
    <w:rsid w:val="00ED111E"/>
    <w:rsid w:val="00ED131A"/>
    <w:rsid w:val="00ED1B9C"/>
    <w:rsid w:val="00ED26ED"/>
    <w:rsid w:val="00ED2AFC"/>
    <w:rsid w:val="00ED2DCB"/>
    <w:rsid w:val="00ED3057"/>
    <w:rsid w:val="00ED30C6"/>
    <w:rsid w:val="00ED3BF7"/>
    <w:rsid w:val="00ED3FB6"/>
    <w:rsid w:val="00ED459E"/>
    <w:rsid w:val="00ED45AA"/>
    <w:rsid w:val="00ED4FCC"/>
    <w:rsid w:val="00ED544A"/>
    <w:rsid w:val="00ED5B25"/>
    <w:rsid w:val="00ED5F17"/>
    <w:rsid w:val="00ED6BFD"/>
    <w:rsid w:val="00ED7CE9"/>
    <w:rsid w:val="00ED7DB7"/>
    <w:rsid w:val="00EE054C"/>
    <w:rsid w:val="00EE1936"/>
    <w:rsid w:val="00EE1C7B"/>
    <w:rsid w:val="00EE2A0B"/>
    <w:rsid w:val="00EE2D9A"/>
    <w:rsid w:val="00EE2F51"/>
    <w:rsid w:val="00EE4C6A"/>
    <w:rsid w:val="00EE55F5"/>
    <w:rsid w:val="00EE5F8A"/>
    <w:rsid w:val="00EE60E2"/>
    <w:rsid w:val="00EE7226"/>
    <w:rsid w:val="00EE7706"/>
    <w:rsid w:val="00EE782D"/>
    <w:rsid w:val="00EE79E2"/>
    <w:rsid w:val="00EF06F1"/>
    <w:rsid w:val="00EF0A8A"/>
    <w:rsid w:val="00EF0C27"/>
    <w:rsid w:val="00EF132F"/>
    <w:rsid w:val="00EF1CA5"/>
    <w:rsid w:val="00EF2157"/>
    <w:rsid w:val="00EF2A95"/>
    <w:rsid w:val="00EF2B38"/>
    <w:rsid w:val="00EF2B7C"/>
    <w:rsid w:val="00EF2C22"/>
    <w:rsid w:val="00EF31CF"/>
    <w:rsid w:val="00EF34AD"/>
    <w:rsid w:val="00EF36A2"/>
    <w:rsid w:val="00EF38C6"/>
    <w:rsid w:val="00EF46A6"/>
    <w:rsid w:val="00EF4899"/>
    <w:rsid w:val="00EF499C"/>
    <w:rsid w:val="00EF5577"/>
    <w:rsid w:val="00EF56FE"/>
    <w:rsid w:val="00EF62CA"/>
    <w:rsid w:val="00EF6BAC"/>
    <w:rsid w:val="00EF754B"/>
    <w:rsid w:val="00F00B85"/>
    <w:rsid w:val="00F00E12"/>
    <w:rsid w:val="00F01313"/>
    <w:rsid w:val="00F01713"/>
    <w:rsid w:val="00F01973"/>
    <w:rsid w:val="00F02829"/>
    <w:rsid w:val="00F02B20"/>
    <w:rsid w:val="00F02CD0"/>
    <w:rsid w:val="00F0384B"/>
    <w:rsid w:val="00F03942"/>
    <w:rsid w:val="00F03B02"/>
    <w:rsid w:val="00F03C53"/>
    <w:rsid w:val="00F03EFE"/>
    <w:rsid w:val="00F0486D"/>
    <w:rsid w:val="00F04DA8"/>
    <w:rsid w:val="00F063F3"/>
    <w:rsid w:val="00F06A7F"/>
    <w:rsid w:val="00F07719"/>
    <w:rsid w:val="00F07F53"/>
    <w:rsid w:val="00F10BB9"/>
    <w:rsid w:val="00F10F74"/>
    <w:rsid w:val="00F1203C"/>
    <w:rsid w:val="00F12163"/>
    <w:rsid w:val="00F129D3"/>
    <w:rsid w:val="00F12B4F"/>
    <w:rsid w:val="00F1431D"/>
    <w:rsid w:val="00F146ED"/>
    <w:rsid w:val="00F14DB0"/>
    <w:rsid w:val="00F15B57"/>
    <w:rsid w:val="00F16AB9"/>
    <w:rsid w:val="00F1704B"/>
    <w:rsid w:val="00F1712D"/>
    <w:rsid w:val="00F173A3"/>
    <w:rsid w:val="00F177FF"/>
    <w:rsid w:val="00F17B46"/>
    <w:rsid w:val="00F17D01"/>
    <w:rsid w:val="00F20167"/>
    <w:rsid w:val="00F20CF2"/>
    <w:rsid w:val="00F21221"/>
    <w:rsid w:val="00F2154C"/>
    <w:rsid w:val="00F21803"/>
    <w:rsid w:val="00F21939"/>
    <w:rsid w:val="00F227AE"/>
    <w:rsid w:val="00F228DB"/>
    <w:rsid w:val="00F22DF0"/>
    <w:rsid w:val="00F22E37"/>
    <w:rsid w:val="00F23155"/>
    <w:rsid w:val="00F232DE"/>
    <w:rsid w:val="00F23B6E"/>
    <w:rsid w:val="00F240F2"/>
    <w:rsid w:val="00F24393"/>
    <w:rsid w:val="00F24D41"/>
    <w:rsid w:val="00F25923"/>
    <w:rsid w:val="00F26DA2"/>
    <w:rsid w:val="00F27E20"/>
    <w:rsid w:val="00F3000B"/>
    <w:rsid w:val="00F30046"/>
    <w:rsid w:val="00F3037E"/>
    <w:rsid w:val="00F3054F"/>
    <w:rsid w:val="00F30748"/>
    <w:rsid w:val="00F30FBF"/>
    <w:rsid w:val="00F31798"/>
    <w:rsid w:val="00F31E6C"/>
    <w:rsid w:val="00F32020"/>
    <w:rsid w:val="00F321BE"/>
    <w:rsid w:val="00F3221D"/>
    <w:rsid w:val="00F32260"/>
    <w:rsid w:val="00F33C2E"/>
    <w:rsid w:val="00F344A9"/>
    <w:rsid w:val="00F346BF"/>
    <w:rsid w:val="00F35BFE"/>
    <w:rsid w:val="00F36243"/>
    <w:rsid w:val="00F363F8"/>
    <w:rsid w:val="00F36C27"/>
    <w:rsid w:val="00F405CA"/>
    <w:rsid w:val="00F416ED"/>
    <w:rsid w:val="00F41D2F"/>
    <w:rsid w:val="00F43D0E"/>
    <w:rsid w:val="00F44133"/>
    <w:rsid w:val="00F44495"/>
    <w:rsid w:val="00F44546"/>
    <w:rsid w:val="00F447EF"/>
    <w:rsid w:val="00F46794"/>
    <w:rsid w:val="00F46E02"/>
    <w:rsid w:val="00F479FE"/>
    <w:rsid w:val="00F47E34"/>
    <w:rsid w:val="00F50748"/>
    <w:rsid w:val="00F510D8"/>
    <w:rsid w:val="00F51641"/>
    <w:rsid w:val="00F517B9"/>
    <w:rsid w:val="00F5211D"/>
    <w:rsid w:val="00F52E14"/>
    <w:rsid w:val="00F52E23"/>
    <w:rsid w:val="00F53C18"/>
    <w:rsid w:val="00F54116"/>
    <w:rsid w:val="00F54393"/>
    <w:rsid w:val="00F54873"/>
    <w:rsid w:val="00F55BC3"/>
    <w:rsid w:val="00F56C2C"/>
    <w:rsid w:val="00F601FB"/>
    <w:rsid w:val="00F60353"/>
    <w:rsid w:val="00F60690"/>
    <w:rsid w:val="00F60843"/>
    <w:rsid w:val="00F60C00"/>
    <w:rsid w:val="00F6111B"/>
    <w:rsid w:val="00F63501"/>
    <w:rsid w:val="00F63CFE"/>
    <w:rsid w:val="00F63D31"/>
    <w:rsid w:val="00F63EE6"/>
    <w:rsid w:val="00F6435F"/>
    <w:rsid w:val="00F64ABD"/>
    <w:rsid w:val="00F65B0C"/>
    <w:rsid w:val="00F65C43"/>
    <w:rsid w:val="00F65E47"/>
    <w:rsid w:val="00F664B0"/>
    <w:rsid w:val="00F66941"/>
    <w:rsid w:val="00F671A1"/>
    <w:rsid w:val="00F67750"/>
    <w:rsid w:val="00F67F19"/>
    <w:rsid w:val="00F704AE"/>
    <w:rsid w:val="00F70567"/>
    <w:rsid w:val="00F706CF"/>
    <w:rsid w:val="00F71551"/>
    <w:rsid w:val="00F71672"/>
    <w:rsid w:val="00F728B1"/>
    <w:rsid w:val="00F73917"/>
    <w:rsid w:val="00F73E97"/>
    <w:rsid w:val="00F7403F"/>
    <w:rsid w:val="00F745E3"/>
    <w:rsid w:val="00F75072"/>
    <w:rsid w:val="00F75096"/>
    <w:rsid w:val="00F75E0A"/>
    <w:rsid w:val="00F761EC"/>
    <w:rsid w:val="00F7632D"/>
    <w:rsid w:val="00F765F5"/>
    <w:rsid w:val="00F76D62"/>
    <w:rsid w:val="00F771DC"/>
    <w:rsid w:val="00F77ED3"/>
    <w:rsid w:val="00F8096D"/>
    <w:rsid w:val="00F80F9D"/>
    <w:rsid w:val="00F81896"/>
    <w:rsid w:val="00F81960"/>
    <w:rsid w:val="00F82466"/>
    <w:rsid w:val="00F82D92"/>
    <w:rsid w:val="00F831DE"/>
    <w:rsid w:val="00F83389"/>
    <w:rsid w:val="00F836A1"/>
    <w:rsid w:val="00F839AA"/>
    <w:rsid w:val="00F847C9"/>
    <w:rsid w:val="00F848C5"/>
    <w:rsid w:val="00F84E9B"/>
    <w:rsid w:val="00F86DEE"/>
    <w:rsid w:val="00F8770D"/>
    <w:rsid w:val="00F87A9A"/>
    <w:rsid w:val="00F91077"/>
    <w:rsid w:val="00F91147"/>
    <w:rsid w:val="00F91297"/>
    <w:rsid w:val="00F9142D"/>
    <w:rsid w:val="00F91511"/>
    <w:rsid w:val="00F91602"/>
    <w:rsid w:val="00F91A58"/>
    <w:rsid w:val="00F91E83"/>
    <w:rsid w:val="00F93E9A"/>
    <w:rsid w:val="00F95837"/>
    <w:rsid w:val="00F9593A"/>
    <w:rsid w:val="00F95CA3"/>
    <w:rsid w:val="00F95FF7"/>
    <w:rsid w:val="00F97B30"/>
    <w:rsid w:val="00FA0A5E"/>
    <w:rsid w:val="00FA0CEB"/>
    <w:rsid w:val="00FA2205"/>
    <w:rsid w:val="00FA255E"/>
    <w:rsid w:val="00FA2D3A"/>
    <w:rsid w:val="00FA37F6"/>
    <w:rsid w:val="00FA4159"/>
    <w:rsid w:val="00FA483B"/>
    <w:rsid w:val="00FA4F4D"/>
    <w:rsid w:val="00FA5AE4"/>
    <w:rsid w:val="00FA5DFF"/>
    <w:rsid w:val="00FA615E"/>
    <w:rsid w:val="00FA6BE1"/>
    <w:rsid w:val="00FA6C48"/>
    <w:rsid w:val="00FA7BCA"/>
    <w:rsid w:val="00FA7E94"/>
    <w:rsid w:val="00FB0575"/>
    <w:rsid w:val="00FB0DEE"/>
    <w:rsid w:val="00FB13FA"/>
    <w:rsid w:val="00FB14BF"/>
    <w:rsid w:val="00FB3111"/>
    <w:rsid w:val="00FB331A"/>
    <w:rsid w:val="00FB49D0"/>
    <w:rsid w:val="00FB4B0F"/>
    <w:rsid w:val="00FB4DBD"/>
    <w:rsid w:val="00FB4FB1"/>
    <w:rsid w:val="00FB5494"/>
    <w:rsid w:val="00FB5577"/>
    <w:rsid w:val="00FB5939"/>
    <w:rsid w:val="00FB7DE4"/>
    <w:rsid w:val="00FC0810"/>
    <w:rsid w:val="00FC2617"/>
    <w:rsid w:val="00FC2A11"/>
    <w:rsid w:val="00FC2B68"/>
    <w:rsid w:val="00FC31BB"/>
    <w:rsid w:val="00FC3B17"/>
    <w:rsid w:val="00FC3FC9"/>
    <w:rsid w:val="00FC4089"/>
    <w:rsid w:val="00FC4910"/>
    <w:rsid w:val="00FC4E69"/>
    <w:rsid w:val="00FC5273"/>
    <w:rsid w:val="00FC6084"/>
    <w:rsid w:val="00FC7743"/>
    <w:rsid w:val="00FC7F03"/>
    <w:rsid w:val="00FD0292"/>
    <w:rsid w:val="00FD02A3"/>
    <w:rsid w:val="00FD09ED"/>
    <w:rsid w:val="00FD0ABD"/>
    <w:rsid w:val="00FD0AE1"/>
    <w:rsid w:val="00FD1078"/>
    <w:rsid w:val="00FD1124"/>
    <w:rsid w:val="00FD1150"/>
    <w:rsid w:val="00FD1275"/>
    <w:rsid w:val="00FD187D"/>
    <w:rsid w:val="00FD1B1D"/>
    <w:rsid w:val="00FD25A4"/>
    <w:rsid w:val="00FD29EB"/>
    <w:rsid w:val="00FD2D74"/>
    <w:rsid w:val="00FD3260"/>
    <w:rsid w:val="00FD3888"/>
    <w:rsid w:val="00FD3B79"/>
    <w:rsid w:val="00FD4024"/>
    <w:rsid w:val="00FD4205"/>
    <w:rsid w:val="00FD4C10"/>
    <w:rsid w:val="00FD50BC"/>
    <w:rsid w:val="00FD5C76"/>
    <w:rsid w:val="00FD5D21"/>
    <w:rsid w:val="00FD649D"/>
    <w:rsid w:val="00FD64DC"/>
    <w:rsid w:val="00FD67FF"/>
    <w:rsid w:val="00FD6912"/>
    <w:rsid w:val="00FD70E9"/>
    <w:rsid w:val="00FD7376"/>
    <w:rsid w:val="00FD7926"/>
    <w:rsid w:val="00FD7D93"/>
    <w:rsid w:val="00FE132B"/>
    <w:rsid w:val="00FE14E3"/>
    <w:rsid w:val="00FE1AEC"/>
    <w:rsid w:val="00FE288D"/>
    <w:rsid w:val="00FE2D18"/>
    <w:rsid w:val="00FE2DDF"/>
    <w:rsid w:val="00FE33BF"/>
    <w:rsid w:val="00FE3408"/>
    <w:rsid w:val="00FE341D"/>
    <w:rsid w:val="00FE359B"/>
    <w:rsid w:val="00FE3974"/>
    <w:rsid w:val="00FE3E04"/>
    <w:rsid w:val="00FE41B0"/>
    <w:rsid w:val="00FE41F5"/>
    <w:rsid w:val="00FE448C"/>
    <w:rsid w:val="00FE475C"/>
    <w:rsid w:val="00FE49E0"/>
    <w:rsid w:val="00FE5065"/>
    <w:rsid w:val="00FE56AA"/>
    <w:rsid w:val="00FE5C4C"/>
    <w:rsid w:val="00FE5D2C"/>
    <w:rsid w:val="00FE5EB9"/>
    <w:rsid w:val="00FE6441"/>
    <w:rsid w:val="00FE6633"/>
    <w:rsid w:val="00FE704F"/>
    <w:rsid w:val="00FE7A66"/>
    <w:rsid w:val="00FF0594"/>
    <w:rsid w:val="00FF1367"/>
    <w:rsid w:val="00FF36B1"/>
    <w:rsid w:val="00FF36DE"/>
    <w:rsid w:val="00FF39F3"/>
    <w:rsid w:val="00FF3CE8"/>
    <w:rsid w:val="00FF3DB2"/>
    <w:rsid w:val="00FF4A59"/>
    <w:rsid w:val="00FF5456"/>
    <w:rsid w:val="00FF5507"/>
    <w:rsid w:val="00FF5D70"/>
    <w:rsid w:val="00FF6640"/>
    <w:rsid w:val="00FF6DF1"/>
    <w:rsid w:val="00FF7534"/>
    <w:rsid w:val="00FF7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61912D1"/>
  <w15:docId w15:val="{3AEFE88E-534E-4028-840F-9668D4ED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3303B"/>
    <w:rPr>
      <w:sz w:val="24"/>
      <w:szCs w:val="24"/>
    </w:rPr>
  </w:style>
  <w:style w:type="paragraph" w:styleId="1">
    <w:name w:val="heading 1"/>
    <w:basedOn w:val="a0"/>
    <w:next w:val="a0"/>
    <w:link w:val="10"/>
    <w:uiPriority w:val="9"/>
    <w:qFormat/>
    <w:rsid w:val="00D926D5"/>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
    <w:qFormat/>
    <w:rsid w:val="00D926D5"/>
    <w:pPr>
      <w:keepNext/>
      <w:ind w:firstLine="708"/>
      <w:jc w:val="both"/>
      <w:outlineLvl w:val="1"/>
    </w:pPr>
    <w:rPr>
      <w:b/>
      <w:bCs/>
      <w:sz w:val="28"/>
      <w:lang w:val="en-US"/>
    </w:rPr>
  </w:style>
  <w:style w:type="paragraph" w:styleId="3">
    <w:name w:val="heading 3"/>
    <w:basedOn w:val="a0"/>
    <w:next w:val="a0"/>
    <w:qFormat/>
    <w:rsid w:val="00D926D5"/>
    <w:pPr>
      <w:keepNext/>
      <w:outlineLvl w:val="2"/>
    </w:pPr>
    <w:rPr>
      <w:b/>
      <w:bCs/>
      <w:sz w:val="28"/>
    </w:rPr>
  </w:style>
  <w:style w:type="paragraph" w:styleId="4">
    <w:name w:val="heading 4"/>
    <w:basedOn w:val="a0"/>
    <w:next w:val="a0"/>
    <w:qFormat/>
    <w:rsid w:val="00D926D5"/>
    <w:pPr>
      <w:keepNext/>
      <w:jc w:val="both"/>
      <w:outlineLvl w:val="3"/>
    </w:pPr>
    <w:rPr>
      <w:b/>
      <w:bCs/>
    </w:rPr>
  </w:style>
  <w:style w:type="paragraph" w:styleId="5">
    <w:name w:val="heading 5"/>
    <w:basedOn w:val="a0"/>
    <w:next w:val="a0"/>
    <w:qFormat/>
    <w:rsid w:val="00D926D5"/>
    <w:pPr>
      <w:spacing w:before="240" w:after="60"/>
      <w:outlineLvl w:val="4"/>
    </w:pPr>
    <w:rPr>
      <w:b/>
      <w:bCs/>
      <w:i/>
      <w:iCs/>
      <w:sz w:val="26"/>
      <w:szCs w:val="26"/>
    </w:rPr>
  </w:style>
  <w:style w:type="paragraph" w:styleId="6">
    <w:name w:val="heading 6"/>
    <w:basedOn w:val="a0"/>
    <w:next w:val="a0"/>
    <w:qFormat/>
    <w:rsid w:val="00D926D5"/>
    <w:pPr>
      <w:spacing w:before="240" w:after="60"/>
      <w:outlineLvl w:val="5"/>
    </w:pPr>
    <w:rPr>
      <w:b/>
      <w:bCs/>
      <w:sz w:val="22"/>
      <w:szCs w:val="22"/>
    </w:rPr>
  </w:style>
  <w:style w:type="paragraph" w:styleId="7">
    <w:name w:val="heading 7"/>
    <w:basedOn w:val="a0"/>
    <w:next w:val="a0"/>
    <w:qFormat/>
    <w:rsid w:val="00D926D5"/>
    <w:pPr>
      <w:spacing w:before="240" w:after="60"/>
      <w:outlineLvl w:val="6"/>
    </w:pPr>
  </w:style>
  <w:style w:type="paragraph" w:styleId="9">
    <w:name w:val="heading 9"/>
    <w:basedOn w:val="a0"/>
    <w:next w:val="a0"/>
    <w:qFormat/>
    <w:rsid w:val="00D926D5"/>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D926D5"/>
    <w:pPr>
      <w:jc w:val="both"/>
    </w:pPr>
    <w:rPr>
      <w:sz w:val="26"/>
      <w:szCs w:val="20"/>
    </w:rPr>
  </w:style>
  <w:style w:type="paragraph" w:styleId="a6">
    <w:name w:val="Body Text Indent"/>
    <w:basedOn w:val="a0"/>
    <w:link w:val="a7"/>
    <w:rsid w:val="00D926D5"/>
    <w:pPr>
      <w:spacing w:after="120"/>
      <w:ind w:left="283"/>
    </w:pPr>
  </w:style>
  <w:style w:type="paragraph" w:styleId="22">
    <w:name w:val="Body Text Indent 2"/>
    <w:basedOn w:val="a0"/>
    <w:link w:val="23"/>
    <w:uiPriority w:val="99"/>
    <w:rsid w:val="00D926D5"/>
    <w:pPr>
      <w:spacing w:after="120" w:line="480" w:lineRule="auto"/>
      <w:ind w:left="283"/>
    </w:pPr>
  </w:style>
  <w:style w:type="paragraph" w:styleId="30">
    <w:name w:val="Body Text Indent 3"/>
    <w:basedOn w:val="a0"/>
    <w:rsid w:val="00D926D5"/>
    <w:pPr>
      <w:ind w:firstLine="708"/>
      <w:jc w:val="both"/>
    </w:pPr>
    <w:rPr>
      <w:sz w:val="28"/>
    </w:rPr>
  </w:style>
  <w:style w:type="paragraph" w:styleId="24">
    <w:name w:val="Body Text 2"/>
    <w:basedOn w:val="a0"/>
    <w:rsid w:val="00D926D5"/>
    <w:pPr>
      <w:jc w:val="both"/>
    </w:pPr>
    <w:rPr>
      <w:sz w:val="28"/>
    </w:rPr>
  </w:style>
  <w:style w:type="paragraph" w:styleId="31">
    <w:name w:val="Body Text 3"/>
    <w:basedOn w:val="a0"/>
    <w:rsid w:val="00D926D5"/>
    <w:pPr>
      <w:widowControl w:val="0"/>
      <w:shd w:val="clear" w:color="auto" w:fill="FFFFFF"/>
      <w:autoSpaceDE w:val="0"/>
      <w:autoSpaceDN w:val="0"/>
      <w:adjustRightInd w:val="0"/>
      <w:spacing w:line="329" w:lineRule="exact"/>
    </w:pPr>
    <w:rPr>
      <w:b/>
      <w:bCs/>
      <w:color w:val="000000"/>
      <w:spacing w:val="-8"/>
      <w:sz w:val="30"/>
      <w:szCs w:val="30"/>
    </w:rPr>
  </w:style>
  <w:style w:type="paragraph" w:styleId="a8">
    <w:name w:val="footer"/>
    <w:basedOn w:val="a0"/>
    <w:rsid w:val="00D926D5"/>
    <w:pPr>
      <w:tabs>
        <w:tab w:val="center" w:pos="4677"/>
        <w:tab w:val="right" w:pos="9355"/>
      </w:tabs>
    </w:pPr>
  </w:style>
  <w:style w:type="character" w:styleId="a9">
    <w:name w:val="page number"/>
    <w:basedOn w:val="a1"/>
    <w:rsid w:val="00D926D5"/>
  </w:style>
  <w:style w:type="paragraph" w:styleId="aa">
    <w:name w:val="Block Text"/>
    <w:basedOn w:val="a0"/>
    <w:rsid w:val="00D926D5"/>
    <w:pPr>
      <w:shd w:val="clear" w:color="auto" w:fill="FFFFFF"/>
      <w:spacing w:before="106" w:line="360" w:lineRule="auto"/>
      <w:ind w:left="29" w:right="115" w:firstLine="350"/>
      <w:jc w:val="both"/>
    </w:pPr>
    <w:rPr>
      <w:sz w:val="28"/>
    </w:rPr>
  </w:style>
  <w:style w:type="paragraph" w:styleId="ab">
    <w:name w:val="Title"/>
    <w:basedOn w:val="a0"/>
    <w:qFormat/>
    <w:rsid w:val="00D926D5"/>
    <w:pPr>
      <w:jc w:val="center"/>
    </w:pPr>
    <w:rPr>
      <w:b/>
      <w:bCs/>
      <w:sz w:val="28"/>
    </w:rPr>
  </w:style>
  <w:style w:type="table" w:styleId="ac">
    <w:name w:val="Table Grid"/>
    <w:basedOn w:val="a2"/>
    <w:rsid w:val="00D92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0"/>
    <w:link w:val="ae"/>
    <w:qFormat/>
    <w:rsid w:val="00D926D5"/>
    <w:pPr>
      <w:jc w:val="both"/>
    </w:pPr>
    <w:rPr>
      <w:b/>
      <w:bCs/>
      <w:sz w:val="28"/>
    </w:rPr>
  </w:style>
  <w:style w:type="paragraph" w:styleId="a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f0"/>
    <w:uiPriority w:val="99"/>
    <w:rsid w:val="00D926D5"/>
    <w:pPr>
      <w:spacing w:before="100" w:beforeAutospacing="1" w:after="100" w:afterAutospacing="1"/>
    </w:pPr>
    <w:rPr>
      <w:rFonts w:ascii="Arial" w:eastAsia="Arial Unicode MS" w:hAnsi="Arial" w:cs="Arial"/>
      <w:sz w:val="20"/>
      <w:szCs w:val="20"/>
    </w:rPr>
  </w:style>
  <w:style w:type="paragraph" w:customStyle="1" w:styleId="xl24">
    <w:name w:val="xl24"/>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9">
    <w:name w:val="xl39"/>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40">
    <w:name w:val="xl40"/>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i/>
      <w:iCs/>
    </w:rPr>
  </w:style>
  <w:style w:type="paragraph" w:customStyle="1" w:styleId="xl42">
    <w:name w:val="xl42"/>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i/>
      <w:iCs/>
    </w:rPr>
  </w:style>
  <w:style w:type="paragraph" w:customStyle="1" w:styleId="xl43">
    <w:name w:val="xl43"/>
    <w:basedOn w:val="a0"/>
    <w:rsid w:val="00D926D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11">
    <w:name w:val="заголовок 1"/>
    <w:basedOn w:val="a0"/>
    <w:next w:val="a0"/>
    <w:link w:val="12"/>
    <w:rsid w:val="00D926D5"/>
    <w:pPr>
      <w:keepNext/>
      <w:autoSpaceDE w:val="0"/>
      <w:autoSpaceDN w:val="0"/>
      <w:outlineLvl w:val="0"/>
    </w:pPr>
    <w:rPr>
      <w:b/>
      <w:bCs/>
      <w:sz w:val="28"/>
      <w:szCs w:val="28"/>
    </w:rPr>
  </w:style>
  <w:style w:type="character" w:customStyle="1" w:styleId="ae">
    <w:name w:val="Подзаголовок Знак"/>
    <w:link w:val="ad"/>
    <w:rsid w:val="00D926D5"/>
    <w:rPr>
      <w:b/>
      <w:bCs/>
      <w:sz w:val="28"/>
      <w:szCs w:val="24"/>
      <w:lang w:val="ru-RU" w:eastAsia="ru-RU" w:bidi="ar-SA"/>
    </w:rPr>
  </w:style>
  <w:style w:type="paragraph" w:styleId="13">
    <w:name w:val="toc 1"/>
    <w:basedOn w:val="a0"/>
    <w:next w:val="a0"/>
    <w:autoRedefine/>
    <w:semiHidden/>
    <w:rsid w:val="00D926D5"/>
    <w:pPr>
      <w:tabs>
        <w:tab w:val="right" w:leader="dot" w:pos="9911"/>
      </w:tabs>
      <w:spacing w:line="360" w:lineRule="auto"/>
    </w:pPr>
  </w:style>
  <w:style w:type="paragraph" w:styleId="32">
    <w:name w:val="toc 3"/>
    <w:basedOn w:val="a0"/>
    <w:next w:val="a0"/>
    <w:autoRedefine/>
    <w:semiHidden/>
    <w:rsid w:val="00D926D5"/>
    <w:pPr>
      <w:ind w:left="480"/>
    </w:pPr>
  </w:style>
  <w:style w:type="paragraph" w:styleId="25">
    <w:name w:val="toc 2"/>
    <w:basedOn w:val="a0"/>
    <w:next w:val="a0"/>
    <w:autoRedefine/>
    <w:semiHidden/>
    <w:rsid w:val="000D1206"/>
    <w:pPr>
      <w:tabs>
        <w:tab w:val="right" w:leader="dot" w:pos="9911"/>
      </w:tabs>
      <w:ind w:firstLine="240"/>
    </w:pPr>
  </w:style>
  <w:style w:type="character" w:styleId="af1">
    <w:name w:val="Hyperlink"/>
    <w:uiPriority w:val="99"/>
    <w:rsid w:val="00D926D5"/>
    <w:rPr>
      <w:color w:val="0000FF"/>
      <w:u w:val="single"/>
    </w:rPr>
  </w:style>
  <w:style w:type="paragraph" w:styleId="af2">
    <w:name w:val="header"/>
    <w:basedOn w:val="a0"/>
    <w:rsid w:val="00D926D5"/>
    <w:pPr>
      <w:tabs>
        <w:tab w:val="center" w:pos="4677"/>
        <w:tab w:val="right" w:pos="9355"/>
      </w:tabs>
    </w:pPr>
  </w:style>
  <w:style w:type="paragraph" w:styleId="a">
    <w:name w:val="List Bullet"/>
    <w:basedOn w:val="a0"/>
    <w:autoRedefine/>
    <w:rsid w:val="00D926D5"/>
    <w:pPr>
      <w:numPr>
        <w:numId w:val="1"/>
      </w:numPr>
    </w:pPr>
    <w:rPr>
      <w:sz w:val="28"/>
      <w:szCs w:val="20"/>
    </w:rPr>
  </w:style>
  <w:style w:type="paragraph" w:customStyle="1" w:styleId="310">
    <w:name w:val="Основной текст 31"/>
    <w:basedOn w:val="a0"/>
    <w:rsid w:val="000D037C"/>
    <w:pPr>
      <w:overflowPunct w:val="0"/>
      <w:autoSpaceDE w:val="0"/>
      <w:autoSpaceDN w:val="0"/>
      <w:adjustRightInd w:val="0"/>
      <w:textAlignment w:val="baseline"/>
    </w:pPr>
    <w:rPr>
      <w:sz w:val="28"/>
      <w:szCs w:val="20"/>
    </w:rPr>
  </w:style>
  <w:style w:type="character" w:customStyle="1" w:styleId="21">
    <w:name w:val="Заголовок 2 Знак"/>
    <w:link w:val="20"/>
    <w:uiPriority w:val="9"/>
    <w:rsid w:val="006979C0"/>
    <w:rPr>
      <w:b/>
      <w:bCs/>
      <w:sz w:val="28"/>
      <w:szCs w:val="24"/>
      <w:lang w:val="en-US" w:eastAsia="ru-RU" w:bidi="ar-SA"/>
    </w:rPr>
  </w:style>
  <w:style w:type="character" w:customStyle="1" w:styleId="a7">
    <w:name w:val="Основной текст с отступом Знак"/>
    <w:link w:val="a6"/>
    <w:rsid w:val="00890245"/>
    <w:rPr>
      <w:sz w:val="24"/>
      <w:szCs w:val="24"/>
      <w:lang w:val="ru-RU" w:eastAsia="ru-RU" w:bidi="ar-SA"/>
    </w:rPr>
  </w:style>
  <w:style w:type="paragraph" w:styleId="40">
    <w:name w:val="toc 4"/>
    <w:basedOn w:val="a0"/>
    <w:next w:val="a0"/>
    <w:autoRedefine/>
    <w:semiHidden/>
    <w:rsid w:val="00484F97"/>
    <w:pPr>
      <w:ind w:left="720"/>
    </w:pPr>
  </w:style>
  <w:style w:type="character" w:customStyle="1" w:styleId="12">
    <w:name w:val="заголовок 1 Знак"/>
    <w:link w:val="11"/>
    <w:rsid w:val="001A6F67"/>
    <w:rPr>
      <w:b/>
      <w:bCs/>
      <w:sz w:val="28"/>
      <w:szCs w:val="28"/>
      <w:lang w:val="ru-RU" w:eastAsia="ru-RU" w:bidi="ar-SA"/>
    </w:rPr>
  </w:style>
  <w:style w:type="character" w:customStyle="1" w:styleId="10">
    <w:name w:val="Заголовок 1 Знак"/>
    <w:link w:val="1"/>
    <w:uiPriority w:val="9"/>
    <w:rsid w:val="001529EB"/>
    <w:rPr>
      <w:rFonts w:ascii="Arial" w:hAnsi="Arial" w:cs="Arial"/>
      <w:b/>
      <w:bCs/>
      <w:kern w:val="32"/>
      <w:sz w:val="32"/>
      <w:szCs w:val="32"/>
      <w:lang w:val="ru-RU" w:eastAsia="ru-RU" w:bidi="ar-SA"/>
    </w:rPr>
  </w:style>
  <w:style w:type="paragraph" w:customStyle="1" w:styleId="311">
    <w:name w:val="Основной текст с отступом 31"/>
    <w:basedOn w:val="a0"/>
    <w:rsid w:val="00417A02"/>
    <w:pPr>
      <w:widowControl w:val="0"/>
      <w:ind w:firstLine="709"/>
      <w:jc w:val="both"/>
    </w:pPr>
    <w:rPr>
      <w:i/>
      <w:spacing w:val="-5"/>
      <w:sz w:val="26"/>
      <w:szCs w:val="20"/>
    </w:rPr>
  </w:style>
  <w:style w:type="paragraph" w:customStyle="1" w:styleId="210">
    <w:name w:val="Основной текст с отступом 21"/>
    <w:basedOn w:val="a0"/>
    <w:rsid w:val="00417A02"/>
    <w:pPr>
      <w:widowControl w:val="0"/>
      <w:spacing w:line="360" w:lineRule="auto"/>
      <w:ind w:firstLine="567"/>
      <w:jc w:val="both"/>
    </w:pPr>
    <w:rPr>
      <w:spacing w:val="-5"/>
      <w:sz w:val="26"/>
      <w:szCs w:val="20"/>
    </w:rPr>
  </w:style>
  <w:style w:type="paragraph" w:styleId="af3">
    <w:name w:val="Balloon Text"/>
    <w:basedOn w:val="a0"/>
    <w:link w:val="af4"/>
    <w:uiPriority w:val="99"/>
    <w:semiHidden/>
    <w:rsid w:val="00C94296"/>
    <w:rPr>
      <w:rFonts w:ascii="Tahoma" w:hAnsi="Tahoma" w:cs="Tahoma"/>
      <w:sz w:val="16"/>
      <w:szCs w:val="16"/>
    </w:rPr>
  </w:style>
  <w:style w:type="paragraph" w:customStyle="1" w:styleId="af5">
    <w:name w:val="Знак"/>
    <w:basedOn w:val="a0"/>
    <w:rsid w:val="002D223F"/>
    <w:pPr>
      <w:spacing w:after="160" w:line="240" w:lineRule="exact"/>
    </w:pPr>
    <w:rPr>
      <w:rFonts w:ascii="Verdana" w:hAnsi="Verdana"/>
      <w:lang w:val="en-US" w:eastAsia="en-US"/>
    </w:rPr>
  </w:style>
  <w:style w:type="paragraph" w:customStyle="1" w:styleId="14">
    <w:name w:val="Абзац списка1"/>
    <w:basedOn w:val="a0"/>
    <w:rsid w:val="002D223F"/>
    <w:pPr>
      <w:spacing w:after="160" w:line="259" w:lineRule="auto"/>
      <w:ind w:left="720"/>
      <w:contextualSpacing/>
    </w:pPr>
    <w:rPr>
      <w:rFonts w:ascii="Calibri" w:hAnsi="Calibri"/>
      <w:sz w:val="22"/>
      <w:szCs w:val="22"/>
      <w:lang w:eastAsia="en-US"/>
    </w:rPr>
  </w:style>
  <w:style w:type="paragraph" w:customStyle="1" w:styleId="ConsPlusNormal">
    <w:name w:val="ConsPlusNormal"/>
    <w:rsid w:val="00B759CA"/>
    <w:pPr>
      <w:widowControl w:val="0"/>
      <w:autoSpaceDE w:val="0"/>
      <w:autoSpaceDN w:val="0"/>
      <w:adjustRightInd w:val="0"/>
      <w:ind w:firstLine="720"/>
    </w:pPr>
    <w:rPr>
      <w:rFonts w:ascii="Arial" w:hAnsi="Arial" w:cs="Arial"/>
    </w:rPr>
  </w:style>
  <w:style w:type="character" w:styleId="af6">
    <w:name w:val="Strong"/>
    <w:uiPriority w:val="22"/>
    <w:qFormat/>
    <w:rsid w:val="00FA615E"/>
    <w:rPr>
      <w:b/>
      <w:bCs/>
    </w:rPr>
  </w:style>
  <w:style w:type="paragraph" w:customStyle="1" w:styleId="15">
    <w:name w:val="Знак1"/>
    <w:basedOn w:val="a0"/>
    <w:rsid w:val="00622602"/>
    <w:pPr>
      <w:spacing w:after="160" w:line="240" w:lineRule="exact"/>
    </w:pPr>
    <w:rPr>
      <w:noProof/>
      <w:sz w:val="20"/>
      <w:szCs w:val="20"/>
    </w:rPr>
  </w:style>
  <w:style w:type="character" w:customStyle="1" w:styleId="a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
    <w:uiPriority w:val="99"/>
    <w:locked/>
    <w:rsid w:val="00343860"/>
    <w:rPr>
      <w:rFonts w:ascii="Arial" w:eastAsia="Arial Unicode MS" w:hAnsi="Arial" w:cs="Arial"/>
      <w:lang w:val="ru-RU" w:eastAsia="ru-RU" w:bidi="ar-SA"/>
    </w:rPr>
  </w:style>
  <w:style w:type="paragraph" w:customStyle="1" w:styleId="16">
    <w:name w:val="Без интервала1"/>
    <w:rsid w:val="00EC61C0"/>
    <w:rPr>
      <w:rFonts w:eastAsia="MS Mincho"/>
      <w:sz w:val="24"/>
      <w:szCs w:val="24"/>
      <w:lang w:eastAsia="ja-JP"/>
    </w:rPr>
  </w:style>
  <w:style w:type="paragraph" w:customStyle="1" w:styleId="CharChar">
    <w:name w:val="Char Char"/>
    <w:basedOn w:val="a0"/>
    <w:rsid w:val="00DC4EBC"/>
    <w:pPr>
      <w:spacing w:before="100" w:beforeAutospacing="1" w:after="100" w:afterAutospacing="1"/>
    </w:pPr>
    <w:rPr>
      <w:rFonts w:ascii="Tahoma" w:hAnsi="Tahoma"/>
      <w:sz w:val="20"/>
      <w:szCs w:val="20"/>
      <w:lang w:val="en-US" w:eastAsia="en-US"/>
    </w:rPr>
  </w:style>
  <w:style w:type="paragraph" w:customStyle="1" w:styleId="af7">
    <w:name w:val="Знак Знак Знак Знак Знак Знак Знак"/>
    <w:basedOn w:val="a0"/>
    <w:rsid w:val="00DA39AF"/>
    <w:pPr>
      <w:spacing w:after="160" w:line="240" w:lineRule="exact"/>
    </w:pPr>
    <w:rPr>
      <w:noProof/>
      <w:sz w:val="20"/>
      <w:szCs w:val="20"/>
    </w:rPr>
  </w:style>
  <w:style w:type="paragraph" w:customStyle="1" w:styleId="Style5">
    <w:name w:val="Style5"/>
    <w:basedOn w:val="a0"/>
    <w:rsid w:val="00A5656C"/>
    <w:pPr>
      <w:widowControl w:val="0"/>
      <w:autoSpaceDE w:val="0"/>
      <w:autoSpaceDN w:val="0"/>
      <w:adjustRightInd w:val="0"/>
      <w:spacing w:line="322" w:lineRule="exact"/>
      <w:ind w:firstLine="274"/>
    </w:pPr>
    <w:rPr>
      <w:rFonts w:ascii="Consolas" w:hAnsi="Consolas"/>
    </w:rPr>
  </w:style>
  <w:style w:type="paragraph" w:customStyle="1" w:styleId="Style7">
    <w:name w:val="Style7"/>
    <w:basedOn w:val="a0"/>
    <w:rsid w:val="00A5656C"/>
    <w:pPr>
      <w:widowControl w:val="0"/>
      <w:autoSpaceDE w:val="0"/>
      <w:autoSpaceDN w:val="0"/>
      <w:adjustRightInd w:val="0"/>
      <w:spacing w:line="322" w:lineRule="exact"/>
    </w:pPr>
    <w:rPr>
      <w:rFonts w:ascii="Consolas" w:hAnsi="Consolas"/>
    </w:rPr>
  </w:style>
  <w:style w:type="paragraph" w:customStyle="1" w:styleId="Style8">
    <w:name w:val="Style8"/>
    <w:basedOn w:val="a0"/>
    <w:rsid w:val="00A5656C"/>
    <w:pPr>
      <w:widowControl w:val="0"/>
      <w:autoSpaceDE w:val="0"/>
      <w:autoSpaceDN w:val="0"/>
      <w:adjustRightInd w:val="0"/>
      <w:spacing w:line="274" w:lineRule="exact"/>
    </w:pPr>
    <w:rPr>
      <w:rFonts w:ascii="Consolas" w:hAnsi="Consolas"/>
    </w:rPr>
  </w:style>
  <w:style w:type="paragraph" w:customStyle="1" w:styleId="Style9">
    <w:name w:val="Style9"/>
    <w:basedOn w:val="a0"/>
    <w:rsid w:val="00A5656C"/>
    <w:pPr>
      <w:widowControl w:val="0"/>
      <w:autoSpaceDE w:val="0"/>
      <w:autoSpaceDN w:val="0"/>
      <w:adjustRightInd w:val="0"/>
      <w:spacing w:line="365" w:lineRule="exact"/>
      <w:ind w:firstLine="274"/>
      <w:jc w:val="both"/>
    </w:pPr>
    <w:rPr>
      <w:rFonts w:ascii="Consolas" w:hAnsi="Consolas"/>
    </w:rPr>
  </w:style>
  <w:style w:type="paragraph" w:customStyle="1" w:styleId="Style10">
    <w:name w:val="Style10"/>
    <w:basedOn w:val="a0"/>
    <w:rsid w:val="00A5656C"/>
    <w:pPr>
      <w:widowControl w:val="0"/>
      <w:autoSpaceDE w:val="0"/>
      <w:autoSpaceDN w:val="0"/>
      <w:adjustRightInd w:val="0"/>
    </w:pPr>
    <w:rPr>
      <w:rFonts w:ascii="Consolas" w:hAnsi="Consolas"/>
    </w:rPr>
  </w:style>
  <w:style w:type="paragraph" w:customStyle="1" w:styleId="Style11">
    <w:name w:val="Style11"/>
    <w:basedOn w:val="a0"/>
    <w:rsid w:val="00A5656C"/>
    <w:pPr>
      <w:widowControl w:val="0"/>
      <w:autoSpaceDE w:val="0"/>
      <w:autoSpaceDN w:val="0"/>
      <w:adjustRightInd w:val="0"/>
      <w:spacing w:line="274" w:lineRule="exact"/>
      <w:jc w:val="center"/>
    </w:pPr>
    <w:rPr>
      <w:rFonts w:ascii="Consolas" w:hAnsi="Consolas"/>
    </w:rPr>
  </w:style>
  <w:style w:type="character" w:customStyle="1" w:styleId="FontStyle17">
    <w:name w:val="Font Style17"/>
    <w:rsid w:val="00A5656C"/>
    <w:rPr>
      <w:rFonts w:ascii="Times New Roman" w:hAnsi="Times New Roman" w:cs="Times New Roman"/>
      <w:sz w:val="22"/>
      <w:szCs w:val="22"/>
    </w:rPr>
  </w:style>
  <w:style w:type="character" w:customStyle="1" w:styleId="FontStyle18">
    <w:name w:val="Font Style18"/>
    <w:rsid w:val="00A5656C"/>
    <w:rPr>
      <w:rFonts w:ascii="Times New Roman" w:hAnsi="Times New Roman" w:cs="Times New Roman"/>
      <w:sz w:val="22"/>
      <w:szCs w:val="22"/>
    </w:rPr>
  </w:style>
  <w:style w:type="character" w:customStyle="1" w:styleId="FontStyle19">
    <w:name w:val="Font Style19"/>
    <w:rsid w:val="00A5656C"/>
    <w:rPr>
      <w:rFonts w:ascii="Times New Roman" w:hAnsi="Times New Roman" w:cs="Times New Roman"/>
      <w:sz w:val="26"/>
      <w:szCs w:val="26"/>
    </w:rPr>
  </w:style>
  <w:style w:type="paragraph" w:customStyle="1" w:styleId="Style12">
    <w:name w:val="Style12"/>
    <w:basedOn w:val="a0"/>
    <w:rsid w:val="00E87666"/>
    <w:pPr>
      <w:widowControl w:val="0"/>
      <w:autoSpaceDE w:val="0"/>
      <w:autoSpaceDN w:val="0"/>
      <w:adjustRightInd w:val="0"/>
      <w:spacing w:line="326" w:lineRule="exact"/>
      <w:jc w:val="both"/>
    </w:pPr>
    <w:rPr>
      <w:rFonts w:ascii="Consolas" w:hAnsi="Consolas"/>
    </w:rPr>
  </w:style>
  <w:style w:type="paragraph" w:styleId="af8">
    <w:name w:val="Plain Text"/>
    <w:basedOn w:val="a0"/>
    <w:link w:val="af9"/>
    <w:rsid w:val="006E4423"/>
    <w:rPr>
      <w:rFonts w:ascii="Courier New" w:hAnsi="Courier New"/>
      <w:b/>
      <w:sz w:val="20"/>
      <w:szCs w:val="20"/>
    </w:rPr>
  </w:style>
  <w:style w:type="character" w:customStyle="1" w:styleId="af9">
    <w:name w:val="Текст Знак"/>
    <w:link w:val="af8"/>
    <w:rsid w:val="006E4423"/>
    <w:rPr>
      <w:rFonts w:ascii="Courier New" w:hAnsi="Courier New"/>
      <w:b/>
      <w:lang w:val="ru-RU" w:eastAsia="ru-RU" w:bidi="ar-SA"/>
    </w:rPr>
  </w:style>
  <w:style w:type="paragraph" w:styleId="afa">
    <w:name w:val="footnote text"/>
    <w:basedOn w:val="a0"/>
    <w:link w:val="afb"/>
    <w:semiHidden/>
    <w:rsid w:val="00846643"/>
    <w:pPr>
      <w:jc w:val="right"/>
    </w:pPr>
    <w:rPr>
      <w:sz w:val="20"/>
      <w:szCs w:val="20"/>
      <w:lang w:eastAsia="en-US"/>
    </w:rPr>
  </w:style>
  <w:style w:type="character" w:customStyle="1" w:styleId="afb">
    <w:name w:val="Текст сноски Знак"/>
    <w:link w:val="afa"/>
    <w:semiHidden/>
    <w:locked/>
    <w:rsid w:val="00846643"/>
    <w:rPr>
      <w:lang w:val="ru-RU" w:eastAsia="en-US" w:bidi="ar-SA"/>
    </w:rPr>
  </w:style>
  <w:style w:type="character" w:styleId="afc">
    <w:name w:val="footnote reference"/>
    <w:semiHidden/>
    <w:rsid w:val="00846643"/>
    <w:rPr>
      <w:rFonts w:cs="Times New Roman"/>
      <w:vertAlign w:val="superscript"/>
    </w:rPr>
  </w:style>
  <w:style w:type="paragraph" w:customStyle="1" w:styleId="2">
    <w:name w:val="Знак Знак2 Знак"/>
    <w:basedOn w:val="a0"/>
    <w:rsid w:val="00690ECF"/>
    <w:pPr>
      <w:widowControl w:val="0"/>
      <w:numPr>
        <w:numId w:val="2"/>
      </w:numPr>
      <w:adjustRightInd w:val="0"/>
      <w:spacing w:after="160" w:line="240" w:lineRule="exact"/>
      <w:jc w:val="center"/>
    </w:pPr>
    <w:rPr>
      <w:b/>
      <w:i/>
      <w:sz w:val="28"/>
      <w:szCs w:val="20"/>
      <w:lang w:val="en-GB" w:eastAsia="en-US"/>
    </w:rPr>
  </w:style>
  <w:style w:type="paragraph" w:styleId="afd">
    <w:name w:val="List Paragraph"/>
    <w:basedOn w:val="a0"/>
    <w:uiPriority w:val="34"/>
    <w:qFormat/>
    <w:rsid w:val="00CC610E"/>
    <w:pPr>
      <w:spacing w:after="200" w:line="276" w:lineRule="auto"/>
      <w:ind w:left="720"/>
      <w:contextualSpacing/>
    </w:pPr>
    <w:rPr>
      <w:rFonts w:ascii="Calibri" w:hAnsi="Calibri"/>
      <w:sz w:val="22"/>
      <w:szCs w:val="22"/>
    </w:rPr>
  </w:style>
  <w:style w:type="paragraph" w:customStyle="1" w:styleId="CharCharCarCarCharCharCarCarCharCharCarCarCharChar">
    <w:name w:val="Char Char Car Car Char Char Car Car Char Char Car Car Char Char"/>
    <w:basedOn w:val="a0"/>
    <w:rsid w:val="00D708A1"/>
    <w:pPr>
      <w:spacing w:after="160" w:line="240" w:lineRule="exact"/>
    </w:pPr>
    <w:rPr>
      <w:noProof/>
      <w:sz w:val="20"/>
      <w:szCs w:val="20"/>
    </w:rPr>
  </w:style>
  <w:style w:type="paragraph" w:customStyle="1" w:styleId="17">
    <w:name w:val="Обычный1"/>
    <w:rsid w:val="007F543F"/>
    <w:pPr>
      <w:suppressAutoHyphens/>
    </w:pPr>
    <w:rPr>
      <w:rFonts w:eastAsia="Arial"/>
      <w:sz w:val="24"/>
      <w:lang w:eastAsia="ar-SA"/>
    </w:rPr>
  </w:style>
  <w:style w:type="character" w:styleId="afe">
    <w:name w:val="Subtle Emphasis"/>
    <w:qFormat/>
    <w:rsid w:val="007F543F"/>
    <w:rPr>
      <w:i/>
      <w:iCs/>
      <w:color w:val="808080"/>
    </w:rPr>
  </w:style>
  <w:style w:type="character" w:customStyle="1" w:styleId="aff">
    <w:name w:val="Колонтитул_"/>
    <w:link w:val="aff0"/>
    <w:rsid w:val="006B51CA"/>
    <w:rPr>
      <w:noProof/>
      <w:lang w:bidi="ar-SA"/>
    </w:rPr>
  </w:style>
  <w:style w:type="character" w:customStyle="1" w:styleId="Arial">
    <w:name w:val="Колонтитул + Arial"/>
    <w:aliases w:val="10,5 pt"/>
    <w:rsid w:val="006B51CA"/>
    <w:rPr>
      <w:rFonts w:ascii="Arial" w:hAnsi="Arial" w:cs="Arial"/>
      <w:noProof/>
      <w:sz w:val="21"/>
      <w:szCs w:val="21"/>
      <w:lang w:bidi="ar-SA"/>
    </w:rPr>
  </w:style>
  <w:style w:type="paragraph" w:customStyle="1" w:styleId="aff0">
    <w:name w:val="Колонтитул"/>
    <w:basedOn w:val="a0"/>
    <w:link w:val="aff"/>
    <w:rsid w:val="006B51CA"/>
    <w:pPr>
      <w:shd w:val="clear" w:color="auto" w:fill="FFFFFF"/>
    </w:pPr>
    <w:rPr>
      <w:noProof/>
      <w:sz w:val="20"/>
      <w:szCs w:val="20"/>
    </w:rPr>
  </w:style>
  <w:style w:type="paragraph" w:styleId="aff1">
    <w:name w:val="No Spacing"/>
    <w:uiPriority w:val="99"/>
    <w:qFormat/>
    <w:rsid w:val="001E7A00"/>
    <w:rPr>
      <w:sz w:val="24"/>
      <w:szCs w:val="24"/>
    </w:rPr>
  </w:style>
  <w:style w:type="paragraph" w:styleId="aff2">
    <w:name w:val="caption"/>
    <w:aliases w:val="Таблица - Название объекта,!! Object Novogor !!,Caption Char,Caption Char1 Char1 Char Char,Caption Char Char2 Char1 Char Char,Caption Char Char Char Char Char1 Char1 Char Char1 Char,Caption Char Char Char1 Char Char Char,диаграммы, Знак"/>
    <w:basedOn w:val="a0"/>
    <w:next w:val="a0"/>
    <w:qFormat/>
    <w:rsid w:val="00E64205"/>
    <w:pPr>
      <w:widowControl w:val="0"/>
      <w:adjustRightInd w:val="0"/>
      <w:spacing w:after="200" w:line="276" w:lineRule="auto"/>
      <w:jc w:val="both"/>
      <w:textAlignment w:val="baseline"/>
    </w:pPr>
    <w:rPr>
      <w:rFonts w:ascii="Cambria" w:hAnsi="Cambria"/>
      <w:bCs/>
      <w:sz w:val="22"/>
      <w:szCs w:val="22"/>
      <w:lang w:val="en-US" w:eastAsia="en-US" w:bidi="en-US"/>
    </w:rPr>
  </w:style>
  <w:style w:type="paragraph" w:customStyle="1" w:styleId="aff3">
    <w:name w:val="Текст таблицы"/>
    <w:qFormat/>
    <w:rsid w:val="00E64205"/>
    <w:pPr>
      <w:spacing w:after="200" w:line="276" w:lineRule="auto"/>
    </w:pPr>
    <w:rPr>
      <w:rFonts w:ascii="Cambria" w:hAnsi="Cambria"/>
      <w:sz w:val="24"/>
      <w:szCs w:val="24"/>
      <w:lang w:val="en-US" w:eastAsia="en-US" w:bidi="en-US"/>
    </w:rPr>
  </w:style>
  <w:style w:type="paragraph" w:customStyle="1" w:styleId="Default">
    <w:name w:val="Default"/>
    <w:rsid w:val="00E64205"/>
    <w:pPr>
      <w:autoSpaceDE w:val="0"/>
      <w:autoSpaceDN w:val="0"/>
      <w:adjustRightInd w:val="0"/>
    </w:pPr>
    <w:rPr>
      <w:rFonts w:eastAsia="Calibri"/>
      <w:color w:val="000000"/>
      <w:sz w:val="24"/>
      <w:szCs w:val="24"/>
      <w:lang w:eastAsia="en-US"/>
    </w:rPr>
  </w:style>
  <w:style w:type="paragraph" w:customStyle="1" w:styleId="aff4">
    <w:name w:val="Основной ПЗ"/>
    <w:basedOn w:val="a0"/>
    <w:link w:val="aff5"/>
    <w:qFormat/>
    <w:rsid w:val="00E64205"/>
    <w:pPr>
      <w:spacing w:line="360" w:lineRule="auto"/>
      <w:ind w:firstLine="720"/>
      <w:jc w:val="both"/>
    </w:pPr>
    <w:rPr>
      <w:sz w:val="28"/>
      <w:szCs w:val="20"/>
      <w:lang w:val="x-none" w:eastAsia="x-none"/>
    </w:rPr>
  </w:style>
  <w:style w:type="character" w:customStyle="1" w:styleId="aff5">
    <w:name w:val="Основной ПЗ Знак"/>
    <w:link w:val="aff4"/>
    <w:rsid w:val="00E64205"/>
    <w:rPr>
      <w:sz w:val="28"/>
      <w:lang w:val="x-none" w:eastAsia="x-none" w:bidi="ar-SA"/>
    </w:rPr>
  </w:style>
  <w:style w:type="paragraph" w:customStyle="1" w:styleId="ConsPlusTitle">
    <w:name w:val="ConsPlusTitle"/>
    <w:rsid w:val="00E64205"/>
    <w:pPr>
      <w:widowControl w:val="0"/>
      <w:autoSpaceDE w:val="0"/>
      <w:autoSpaceDN w:val="0"/>
      <w:adjustRightInd w:val="0"/>
    </w:pPr>
    <w:rPr>
      <w:rFonts w:ascii="Arial" w:hAnsi="Arial" w:cs="Arial"/>
      <w:b/>
      <w:bCs/>
    </w:rPr>
  </w:style>
  <w:style w:type="paragraph" w:customStyle="1" w:styleId="ConsPlusNonformat">
    <w:name w:val="ConsPlusNonformat"/>
    <w:rsid w:val="00E64205"/>
    <w:pPr>
      <w:widowControl w:val="0"/>
      <w:autoSpaceDE w:val="0"/>
      <w:autoSpaceDN w:val="0"/>
      <w:adjustRightInd w:val="0"/>
    </w:pPr>
    <w:rPr>
      <w:rFonts w:ascii="Courier New" w:hAnsi="Courier New" w:cs="Courier New"/>
    </w:rPr>
  </w:style>
  <w:style w:type="character" w:customStyle="1" w:styleId="aff6">
    <w:name w:val="Основной текст_"/>
    <w:link w:val="33"/>
    <w:rsid w:val="00AE15A5"/>
    <w:rPr>
      <w:sz w:val="26"/>
      <w:szCs w:val="26"/>
      <w:shd w:val="clear" w:color="auto" w:fill="FFFFFF"/>
      <w:lang w:bidi="ar-SA"/>
    </w:rPr>
  </w:style>
  <w:style w:type="paragraph" w:customStyle="1" w:styleId="33">
    <w:name w:val="Основной текст3"/>
    <w:basedOn w:val="a0"/>
    <w:link w:val="aff6"/>
    <w:rsid w:val="00AE15A5"/>
    <w:pPr>
      <w:widowControl w:val="0"/>
      <w:shd w:val="clear" w:color="auto" w:fill="FFFFFF"/>
      <w:spacing w:line="320" w:lineRule="exact"/>
      <w:ind w:hanging="680"/>
      <w:jc w:val="center"/>
    </w:pPr>
    <w:rPr>
      <w:sz w:val="26"/>
      <w:szCs w:val="26"/>
      <w:shd w:val="clear" w:color="auto" w:fill="FFFFFF"/>
      <w:lang w:val="x-none" w:eastAsia="x-none"/>
    </w:rPr>
  </w:style>
  <w:style w:type="paragraph" w:customStyle="1" w:styleId="western">
    <w:name w:val="western"/>
    <w:basedOn w:val="a0"/>
    <w:rsid w:val="00273661"/>
    <w:pPr>
      <w:spacing w:before="100" w:beforeAutospacing="1" w:after="100" w:afterAutospacing="1"/>
    </w:pPr>
    <w:rPr>
      <w:rFonts w:eastAsia="Calibri"/>
    </w:rPr>
  </w:style>
  <w:style w:type="character" w:customStyle="1" w:styleId="af4">
    <w:name w:val="Текст выноски Знак"/>
    <w:link w:val="af3"/>
    <w:uiPriority w:val="99"/>
    <w:semiHidden/>
    <w:rsid w:val="00D37B48"/>
    <w:rPr>
      <w:rFonts w:ascii="Tahoma" w:hAnsi="Tahoma" w:cs="Tahoma"/>
      <w:sz w:val="16"/>
      <w:szCs w:val="16"/>
    </w:rPr>
  </w:style>
  <w:style w:type="character" w:customStyle="1" w:styleId="aff7">
    <w:name w:val="Подпись к картинке_"/>
    <w:rsid w:val="001141B4"/>
    <w:rPr>
      <w:rFonts w:ascii="Times New Roman" w:eastAsia="Times New Roman" w:hAnsi="Times New Roman" w:cs="Times New Roman"/>
      <w:b w:val="0"/>
      <w:bCs w:val="0"/>
      <w:i w:val="0"/>
      <w:iCs w:val="0"/>
      <w:smallCaps w:val="0"/>
      <w:strike w:val="0"/>
      <w:sz w:val="45"/>
      <w:szCs w:val="45"/>
    </w:rPr>
  </w:style>
  <w:style w:type="character" w:customStyle="1" w:styleId="aff8">
    <w:name w:val="Подпись к картинке"/>
    <w:basedOn w:val="aff7"/>
    <w:rsid w:val="001141B4"/>
    <w:rPr>
      <w:rFonts w:ascii="Times New Roman" w:eastAsia="Times New Roman" w:hAnsi="Times New Roman" w:cs="Times New Roman"/>
      <w:b w:val="0"/>
      <w:bCs w:val="0"/>
      <w:i w:val="0"/>
      <w:iCs w:val="0"/>
      <w:smallCaps w:val="0"/>
      <w:strike w:val="0"/>
      <w:sz w:val="45"/>
      <w:szCs w:val="45"/>
    </w:rPr>
  </w:style>
  <w:style w:type="character" w:customStyle="1" w:styleId="18">
    <w:name w:val="Заголовок №1_"/>
    <w:link w:val="19"/>
    <w:rsid w:val="001141B4"/>
    <w:rPr>
      <w:sz w:val="25"/>
      <w:szCs w:val="25"/>
      <w:shd w:val="clear" w:color="auto" w:fill="FFFFFF"/>
    </w:rPr>
  </w:style>
  <w:style w:type="character" w:customStyle="1" w:styleId="aff9">
    <w:name w:val="Подпись к таблице_"/>
    <w:rsid w:val="001141B4"/>
    <w:rPr>
      <w:rFonts w:ascii="Times New Roman" w:eastAsia="Times New Roman" w:hAnsi="Times New Roman" w:cs="Times New Roman"/>
      <w:b w:val="0"/>
      <w:bCs w:val="0"/>
      <w:i w:val="0"/>
      <w:iCs w:val="0"/>
      <w:smallCaps w:val="0"/>
      <w:strike w:val="0"/>
      <w:spacing w:val="0"/>
      <w:sz w:val="26"/>
      <w:szCs w:val="26"/>
    </w:rPr>
  </w:style>
  <w:style w:type="character" w:customStyle="1" w:styleId="affa">
    <w:name w:val="Подпись к таблице"/>
    <w:rsid w:val="001141B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6">
    <w:name w:val="Основной текст (2)_"/>
    <w:link w:val="27"/>
    <w:rsid w:val="001141B4"/>
    <w:rPr>
      <w:sz w:val="25"/>
      <w:szCs w:val="25"/>
      <w:shd w:val="clear" w:color="auto" w:fill="FFFFFF"/>
    </w:rPr>
  </w:style>
  <w:style w:type="character" w:customStyle="1" w:styleId="125pt">
    <w:name w:val="Основной текст + 12;5 pt;Полужирный"/>
    <w:rsid w:val="001141B4"/>
    <w:rPr>
      <w:rFonts w:ascii="Times New Roman" w:eastAsia="Times New Roman" w:hAnsi="Times New Roman" w:cs="Times New Roman"/>
      <w:b/>
      <w:bCs/>
      <w:i w:val="0"/>
      <w:iCs w:val="0"/>
      <w:smallCaps w:val="0"/>
      <w:strike w:val="0"/>
      <w:spacing w:val="0"/>
      <w:sz w:val="25"/>
      <w:szCs w:val="25"/>
      <w:shd w:val="clear" w:color="auto" w:fill="FFFFFF"/>
      <w:lang w:bidi="ar-SA"/>
    </w:rPr>
  </w:style>
  <w:style w:type="character" w:customStyle="1" w:styleId="1a">
    <w:name w:val="Основной текст1"/>
    <w:rsid w:val="001141B4"/>
    <w:rPr>
      <w:rFonts w:ascii="Times New Roman" w:eastAsia="Times New Roman" w:hAnsi="Times New Roman" w:cs="Times New Roman"/>
      <w:b w:val="0"/>
      <w:bCs w:val="0"/>
      <w:i w:val="0"/>
      <w:iCs w:val="0"/>
      <w:smallCaps w:val="0"/>
      <w:strike w:val="0"/>
      <w:spacing w:val="0"/>
      <w:sz w:val="26"/>
      <w:szCs w:val="26"/>
      <w:u w:val="single"/>
      <w:shd w:val="clear" w:color="auto" w:fill="FFFFFF"/>
      <w:lang w:bidi="ar-SA"/>
    </w:rPr>
  </w:style>
  <w:style w:type="paragraph" w:customStyle="1" w:styleId="19">
    <w:name w:val="Заголовок №1"/>
    <w:basedOn w:val="a0"/>
    <w:link w:val="18"/>
    <w:rsid w:val="001141B4"/>
    <w:pPr>
      <w:shd w:val="clear" w:color="auto" w:fill="FFFFFF"/>
      <w:spacing w:after="240" w:line="312" w:lineRule="exact"/>
      <w:ind w:hanging="760"/>
      <w:outlineLvl w:val="0"/>
    </w:pPr>
    <w:rPr>
      <w:sz w:val="25"/>
      <w:szCs w:val="25"/>
    </w:rPr>
  </w:style>
  <w:style w:type="paragraph" w:customStyle="1" w:styleId="28">
    <w:name w:val="Основной текст2"/>
    <w:basedOn w:val="a0"/>
    <w:rsid w:val="001141B4"/>
    <w:pPr>
      <w:shd w:val="clear" w:color="auto" w:fill="FFFFFF"/>
      <w:spacing w:before="240" w:line="322" w:lineRule="exact"/>
      <w:ind w:hanging="360"/>
      <w:jc w:val="both"/>
    </w:pPr>
    <w:rPr>
      <w:color w:val="000000"/>
      <w:sz w:val="26"/>
      <w:szCs w:val="26"/>
      <w:lang w:val="ru"/>
    </w:rPr>
  </w:style>
  <w:style w:type="paragraph" w:customStyle="1" w:styleId="27">
    <w:name w:val="Основной текст (2)"/>
    <w:basedOn w:val="a0"/>
    <w:link w:val="26"/>
    <w:rsid w:val="001141B4"/>
    <w:pPr>
      <w:shd w:val="clear" w:color="auto" w:fill="FFFFFF"/>
      <w:spacing w:line="0" w:lineRule="atLeast"/>
    </w:pPr>
    <w:rPr>
      <w:sz w:val="25"/>
      <w:szCs w:val="25"/>
    </w:rPr>
  </w:style>
  <w:style w:type="character" w:customStyle="1" w:styleId="29">
    <w:name w:val="Подпись к таблице (2)_"/>
    <w:link w:val="2a"/>
    <w:rsid w:val="00420EBF"/>
    <w:rPr>
      <w:sz w:val="19"/>
      <w:szCs w:val="19"/>
      <w:shd w:val="clear" w:color="auto" w:fill="FFFFFF"/>
    </w:rPr>
  </w:style>
  <w:style w:type="character" w:customStyle="1" w:styleId="212pt">
    <w:name w:val="Основной текст (2) + 12 pt;Не полужирный"/>
    <w:rsid w:val="00420EBF"/>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41">
    <w:name w:val="Основной текст (4)_"/>
    <w:link w:val="42"/>
    <w:rsid w:val="00420EBF"/>
    <w:rPr>
      <w:sz w:val="22"/>
      <w:szCs w:val="22"/>
      <w:shd w:val="clear" w:color="auto" w:fill="FFFFFF"/>
    </w:rPr>
  </w:style>
  <w:style w:type="character" w:customStyle="1" w:styleId="34">
    <w:name w:val="Основной текст (3)_"/>
    <w:link w:val="35"/>
    <w:rsid w:val="00420EBF"/>
    <w:rPr>
      <w:sz w:val="24"/>
      <w:szCs w:val="24"/>
      <w:shd w:val="clear" w:color="auto" w:fill="FFFFFF"/>
    </w:rPr>
  </w:style>
  <w:style w:type="character" w:customStyle="1" w:styleId="60">
    <w:name w:val="Основной текст (6)_"/>
    <w:link w:val="61"/>
    <w:rsid w:val="00420EBF"/>
    <w:rPr>
      <w:sz w:val="24"/>
      <w:szCs w:val="24"/>
      <w:shd w:val="clear" w:color="auto" w:fill="FFFFFF"/>
    </w:rPr>
  </w:style>
  <w:style w:type="character" w:customStyle="1" w:styleId="affb">
    <w:name w:val="Подпись к таблице + Полужирный"/>
    <w:rsid w:val="00420EBF"/>
    <w:rPr>
      <w:rFonts w:ascii="Times New Roman" w:eastAsia="Times New Roman" w:hAnsi="Times New Roman" w:cs="Times New Roman"/>
      <w:b/>
      <w:bCs/>
      <w:i w:val="0"/>
      <w:iCs w:val="0"/>
      <w:smallCaps w:val="0"/>
      <w:strike w:val="0"/>
      <w:spacing w:val="0"/>
      <w:sz w:val="26"/>
      <w:szCs w:val="26"/>
    </w:rPr>
  </w:style>
  <w:style w:type="character" w:customStyle="1" w:styleId="613pt">
    <w:name w:val="Основной текст (6) + 13 pt;Полужирный"/>
    <w:rsid w:val="00420EBF"/>
    <w:rPr>
      <w:b/>
      <w:bCs/>
      <w:sz w:val="26"/>
      <w:szCs w:val="26"/>
      <w:shd w:val="clear" w:color="auto" w:fill="FFFFFF"/>
    </w:rPr>
  </w:style>
  <w:style w:type="character" w:customStyle="1" w:styleId="611pt">
    <w:name w:val="Основной текст (6) + 11 pt;Полужирный"/>
    <w:rsid w:val="00420EBF"/>
    <w:rPr>
      <w:b/>
      <w:bCs/>
      <w:sz w:val="22"/>
      <w:szCs w:val="22"/>
      <w:shd w:val="clear" w:color="auto" w:fill="FFFFFF"/>
    </w:rPr>
  </w:style>
  <w:style w:type="character" w:customStyle="1" w:styleId="2b">
    <w:name w:val="Основной текст (2) + Не полужирный"/>
    <w:rsid w:val="00420EBF"/>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1pt">
    <w:name w:val="Основной текст (4) + Интервал 1 pt"/>
    <w:rsid w:val="00420EBF"/>
    <w:rPr>
      <w:spacing w:val="30"/>
      <w:sz w:val="22"/>
      <w:szCs w:val="22"/>
      <w:shd w:val="clear" w:color="auto" w:fill="FFFFFF"/>
    </w:rPr>
  </w:style>
  <w:style w:type="character" w:customStyle="1" w:styleId="70">
    <w:name w:val="Основной текст (7)_"/>
    <w:link w:val="71"/>
    <w:rsid w:val="00420EBF"/>
    <w:rPr>
      <w:sz w:val="26"/>
      <w:szCs w:val="26"/>
      <w:shd w:val="clear" w:color="auto" w:fill="FFFFFF"/>
    </w:rPr>
  </w:style>
  <w:style w:type="character" w:customStyle="1" w:styleId="711pt">
    <w:name w:val="Основной текст (7) + 11 pt"/>
    <w:rsid w:val="00420EBF"/>
    <w:rPr>
      <w:sz w:val="22"/>
      <w:szCs w:val="22"/>
      <w:shd w:val="clear" w:color="auto" w:fill="FFFFFF"/>
    </w:rPr>
  </w:style>
  <w:style w:type="character" w:customStyle="1" w:styleId="36">
    <w:name w:val="Подпись к таблице (3)_"/>
    <w:link w:val="37"/>
    <w:rsid w:val="00420EBF"/>
    <w:rPr>
      <w:rFonts w:ascii="Trebuchet MS" w:eastAsia="Trebuchet MS" w:hAnsi="Trebuchet MS" w:cs="Trebuchet MS"/>
      <w:spacing w:val="-10"/>
      <w:sz w:val="18"/>
      <w:szCs w:val="18"/>
      <w:shd w:val="clear" w:color="auto" w:fill="FFFFFF"/>
    </w:rPr>
  </w:style>
  <w:style w:type="character" w:customStyle="1" w:styleId="8">
    <w:name w:val="Основной текст (8)_"/>
    <w:rsid w:val="00420EBF"/>
    <w:rPr>
      <w:rFonts w:ascii="Times New Roman" w:eastAsia="Times New Roman" w:hAnsi="Times New Roman" w:cs="Times New Roman"/>
      <w:b w:val="0"/>
      <w:bCs w:val="0"/>
      <w:i w:val="0"/>
      <w:iCs w:val="0"/>
      <w:smallCaps w:val="0"/>
      <w:strike w:val="0"/>
      <w:spacing w:val="0"/>
      <w:sz w:val="19"/>
      <w:szCs w:val="19"/>
    </w:rPr>
  </w:style>
  <w:style w:type="character" w:customStyle="1" w:styleId="80">
    <w:name w:val="Основной текст (8)"/>
    <w:rsid w:val="00420EB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43">
    <w:name w:val="Подпись к таблице (4)_"/>
    <w:link w:val="44"/>
    <w:rsid w:val="00420EBF"/>
    <w:rPr>
      <w:sz w:val="26"/>
      <w:szCs w:val="26"/>
      <w:shd w:val="clear" w:color="auto" w:fill="FFFFFF"/>
    </w:rPr>
  </w:style>
  <w:style w:type="character" w:customStyle="1" w:styleId="21pt">
    <w:name w:val="Основной текст (2) + Интервал 1 pt"/>
    <w:rsid w:val="00420EBF"/>
    <w:rPr>
      <w:rFonts w:ascii="Times New Roman" w:eastAsia="Times New Roman" w:hAnsi="Times New Roman" w:cs="Times New Roman"/>
      <w:b w:val="0"/>
      <w:bCs w:val="0"/>
      <w:i w:val="0"/>
      <w:iCs w:val="0"/>
      <w:smallCaps w:val="0"/>
      <w:strike w:val="0"/>
      <w:spacing w:val="30"/>
      <w:sz w:val="22"/>
      <w:szCs w:val="22"/>
      <w:shd w:val="clear" w:color="auto" w:fill="FFFFFF"/>
    </w:rPr>
  </w:style>
  <w:style w:type="character" w:customStyle="1" w:styleId="1pt">
    <w:name w:val="Основной текст + Интервал 1 pt"/>
    <w:rsid w:val="00420EBF"/>
    <w:rPr>
      <w:rFonts w:ascii="Times New Roman" w:eastAsia="Times New Roman" w:hAnsi="Times New Roman" w:cs="Times New Roman"/>
      <w:b w:val="0"/>
      <w:bCs w:val="0"/>
      <w:i w:val="0"/>
      <w:iCs w:val="0"/>
      <w:smallCaps w:val="0"/>
      <w:strike w:val="0"/>
      <w:spacing w:val="30"/>
      <w:sz w:val="26"/>
      <w:szCs w:val="26"/>
      <w:shd w:val="clear" w:color="auto" w:fill="FFFFFF"/>
      <w:lang w:bidi="ar-SA"/>
    </w:rPr>
  </w:style>
  <w:style w:type="paragraph" w:customStyle="1" w:styleId="2a">
    <w:name w:val="Подпись к таблице (2)"/>
    <w:basedOn w:val="a0"/>
    <w:link w:val="29"/>
    <w:rsid w:val="00420EBF"/>
    <w:pPr>
      <w:shd w:val="clear" w:color="auto" w:fill="FFFFFF"/>
      <w:spacing w:line="0" w:lineRule="atLeast"/>
    </w:pPr>
    <w:rPr>
      <w:sz w:val="19"/>
      <w:szCs w:val="19"/>
    </w:rPr>
  </w:style>
  <w:style w:type="paragraph" w:customStyle="1" w:styleId="42">
    <w:name w:val="Основной текст (4)"/>
    <w:basedOn w:val="a0"/>
    <w:link w:val="41"/>
    <w:rsid w:val="00420EBF"/>
    <w:pPr>
      <w:shd w:val="clear" w:color="auto" w:fill="FFFFFF"/>
      <w:spacing w:line="0" w:lineRule="atLeast"/>
    </w:pPr>
    <w:rPr>
      <w:sz w:val="22"/>
      <w:szCs w:val="22"/>
    </w:rPr>
  </w:style>
  <w:style w:type="paragraph" w:customStyle="1" w:styleId="35">
    <w:name w:val="Основной текст (3)"/>
    <w:basedOn w:val="a0"/>
    <w:link w:val="34"/>
    <w:rsid w:val="00420EBF"/>
    <w:pPr>
      <w:shd w:val="clear" w:color="auto" w:fill="FFFFFF"/>
      <w:spacing w:line="0" w:lineRule="atLeast"/>
    </w:pPr>
  </w:style>
  <w:style w:type="paragraph" w:customStyle="1" w:styleId="61">
    <w:name w:val="Основной текст (6)"/>
    <w:basedOn w:val="a0"/>
    <w:link w:val="60"/>
    <w:rsid w:val="00420EBF"/>
    <w:pPr>
      <w:shd w:val="clear" w:color="auto" w:fill="FFFFFF"/>
      <w:spacing w:line="0" w:lineRule="atLeast"/>
    </w:pPr>
  </w:style>
  <w:style w:type="paragraph" w:customStyle="1" w:styleId="71">
    <w:name w:val="Основной текст (7)"/>
    <w:basedOn w:val="a0"/>
    <w:link w:val="70"/>
    <w:rsid w:val="00420EBF"/>
    <w:pPr>
      <w:shd w:val="clear" w:color="auto" w:fill="FFFFFF"/>
      <w:spacing w:line="0" w:lineRule="atLeast"/>
    </w:pPr>
    <w:rPr>
      <w:sz w:val="26"/>
      <w:szCs w:val="26"/>
    </w:rPr>
  </w:style>
  <w:style w:type="paragraph" w:customStyle="1" w:styleId="37">
    <w:name w:val="Подпись к таблице (3)"/>
    <w:basedOn w:val="a0"/>
    <w:link w:val="36"/>
    <w:rsid w:val="00420EBF"/>
    <w:pPr>
      <w:shd w:val="clear" w:color="auto" w:fill="FFFFFF"/>
      <w:spacing w:line="0" w:lineRule="atLeast"/>
    </w:pPr>
    <w:rPr>
      <w:rFonts w:ascii="Trebuchet MS" w:eastAsia="Trebuchet MS" w:hAnsi="Trebuchet MS" w:cs="Trebuchet MS"/>
      <w:spacing w:val="-10"/>
      <w:sz w:val="18"/>
      <w:szCs w:val="18"/>
    </w:rPr>
  </w:style>
  <w:style w:type="paragraph" w:customStyle="1" w:styleId="44">
    <w:name w:val="Подпись к таблице (4)"/>
    <w:basedOn w:val="a0"/>
    <w:link w:val="43"/>
    <w:rsid w:val="00420EBF"/>
    <w:pPr>
      <w:shd w:val="clear" w:color="auto" w:fill="FFFFFF"/>
      <w:spacing w:line="317" w:lineRule="exact"/>
      <w:jc w:val="center"/>
    </w:pPr>
    <w:rPr>
      <w:sz w:val="26"/>
      <w:szCs w:val="26"/>
    </w:rPr>
  </w:style>
  <w:style w:type="character" w:customStyle="1" w:styleId="a5">
    <w:name w:val="Основной текст Знак"/>
    <w:link w:val="a4"/>
    <w:rsid w:val="00430B84"/>
    <w:rPr>
      <w:sz w:val="26"/>
    </w:rPr>
  </w:style>
  <w:style w:type="paragraph" w:customStyle="1" w:styleId="100">
    <w:name w:val="Основной текст10"/>
    <w:basedOn w:val="a0"/>
    <w:rsid w:val="00B33095"/>
    <w:pPr>
      <w:shd w:val="clear" w:color="auto" w:fill="FFFFFF"/>
      <w:spacing w:before="1200" w:line="240" w:lineRule="exact"/>
    </w:pPr>
    <w:rPr>
      <w:sz w:val="25"/>
      <w:szCs w:val="25"/>
      <w:lang w:eastAsia="en-US"/>
    </w:rPr>
  </w:style>
  <w:style w:type="paragraph" w:customStyle="1" w:styleId="affc">
    <w:name w:val="письмо"/>
    <w:basedOn w:val="a0"/>
    <w:rsid w:val="008A4C23"/>
    <w:pPr>
      <w:ind w:firstLine="709"/>
      <w:jc w:val="both"/>
    </w:pPr>
    <w:rPr>
      <w:sz w:val="28"/>
      <w:szCs w:val="20"/>
    </w:rPr>
  </w:style>
  <w:style w:type="paragraph" w:customStyle="1" w:styleId="Affd">
    <w:name w:val="Текстовый блок A"/>
    <w:rsid w:val="008A4C23"/>
    <w:rPr>
      <w:rFonts w:ascii="Arial Unicode MS" w:eastAsia="Arial Unicode MS" w:hAnsi="Arial Unicode MS" w:cs="Arial Unicode MS"/>
      <w:color w:val="000000"/>
      <w:sz w:val="22"/>
      <w:szCs w:val="22"/>
      <w:u w:color="000000"/>
    </w:rPr>
  </w:style>
  <w:style w:type="character" w:customStyle="1" w:styleId="23">
    <w:name w:val="Основной текст с отступом 2 Знак"/>
    <w:link w:val="22"/>
    <w:uiPriority w:val="99"/>
    <w:rsid w:val="00DC76C2"/>
    <w:rPr>
      <w:sz w:val="24"/>
      <w:szCs w:val="24"/>
    </w:rPr>
  </w:style>
  <w:style w:type="paragraph" w:customStyle="1" w:styleId="1b">
    <w:name w:val="Знак Знак Знак Знак Знак Знак1 Знак"/>
    <w:basedOn w:val="a0"/>
    <w:rsid w:val="00F02B20"/>
    <w:pPr>
      <w:spacing w:after="160" w:line="240" w:lineRule="exact"/>
    </w:pPr>
    <w:rPr>
      <w:noProof/>
      <w:sz w:val="20"/>
      <w:szCs w:val="20"/>
    </w:rPr>
  </w:style>
  <w:style w:type="character" w:styleId="affe">
    <w:name w:val="Emphasis"/>
    <w:uiPriority w:val="20"/>
    <w:qFormat/>
    <w:rsid w:val="00BC5310"/>
    <w:rPr>
      <w:i/>
      <w:iCs/>
    </w:rPr>
  </w:style>
  <w:style w:type="character" w:customStyle="1" w:styleId="apple-converted-space">
    <w:name w:val="apple-converted-space"/>
    <w:rsid w:val="00FD1078"/>
  </w:style>
  <w:style w:type="paragraph" w:styleId="HTML">
    <w:name w:val="HTML Preformatted"/>
    <w:basedOn w:val="a0"/>
    <w:link w:val="HTML0"/>
    <w:rsid w:val="00B6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B637EC"/>
    <w:rPr>
      <w:rFonts w:ascii="Courier New" w:hAnsi="Courier New" w:cs="Courier New"/>
    </w:rPr>
  </w:style>
  <w:style w:type="paragraph" w:customStyle="1" w:styleId="msobodytextindentmailrucssattributepostfix">
    <w:name w:val="msobodytextindent_mailru_css_attribute_postfix"/>
    <w:basedOn w:val="a0"/>
    <w:rsid w:val="005039F6"/>
    <w:pPr>
      <w:spacing w:before="100" w:beforeAutospacing="1" w:after="100" w:afterAutospacing="1"/>
    </w:pPr>
  </w:style>
  <w:style w:type="paragraph" w:customStyle="1" w:styleId="b-articletext">
    <w:name w:val="b-article__text"/>
    <w:basedOn w:val="a0"/>
    <w:qFormat/>
    <w:rsid w:val="008C7E7A"/>
    <w:pPr>
      <w:spacing w:before="100" w:beforeAutospacing="1" w:after="100" w:afterAutospacing="1"/>
    </w:pPr>
  </w:style>
  <w:style w:type="numbering" w:customStyle="1" w:styleId="1c">
    <w:name w:val="Нет списка1"/>
    <w:next w:val="a3"/>
    <w:uiPriority w:val="99"/>
    <w:semiHidden/>
    <w:unhideWhenUsed/>
    <w:rsid w:val="00770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3312">
      <w:bodyDiv w:val="1"/>
      <w:marLeft w:val="0"/>
      <w:marRight w:val="0"/>
      <w:marTop w:val="0"/>
      <w:marBottom w:val="0"/>
      <w:divBdr>
        <w:top w:val="none" w:sz="0" w:space="0" w:color="auto"/>
        <w:left w:val="none" w:sz="0" w:space="0" w:color="auto"/>
        <w:bottom w:val="none" w:sz="0" w:space="0" w:color="auto"/>
        <w:right w:val="none" w:sz="0" w:space="0" w:color="auto"/>
      </w:divBdr>
    </w:div>
    <w:div w:id="95292963">
      <w:bodyDiv w:val="1"/>
      <w:marLeft w:val="0"/>
      <w:marRight w:val="0"/>
      <w:marTop w:val="0"/>
      <w:marBottom w:val="0"/>
      <w:divBdr>
        <w:top w:val="none" w:sz="0" w:space="0" w:color="auto"/>
        <w:left w:val="none" w:sz="0" w:space="0" w:color="auto"/>
        <w:bottom w:val="none" w:sz="0" w:space="0" w:color="auto"/>
        <w:right w:val="none" w:sz="0" w:space="0" w:color="auto"/>
      </w:divBdr>
    </w:div>
    <w:div w:id="116946431">
      <w:bodyDiv w:val="1"/>
      <w:marLeft w:val="0"/>
      <w:marRight w:val="0"/>
      <w:marTop w:val="0"/>
      <w:marBottom w:val="0"/>
      <w:divBdr>
        <w:top w:val="none" w:sz="0" w:space="0" w:color="auto"/>
        <w:left w:val="none" w:sz="0" w:space="0" w:color="auto"/>
        <w:bottom w:val="none" w:sz="0" w:space="0" w:color="auto"/>
        <w:right w:val="none" w:sz="0" w:space="0" w:color="auto"/>
      </w:divBdr>
    </w:div>
    <w:div w:id="124740936">
      <w:bodyDiv w:val="1"/>
      <w:marLeft w:val="0"/>
      <w:marRight w:val="0"/>
      <w:marTop w:val="0"/>
      <w:marBottom w:val="0"/>
      <w:divBdr>
        <w:top w:val="none" w:sz="0" w:space="0" w:color="auto"/>
        <w:left w:val="none" w:sz="0" w:space="0" w:color="auto"/>
        <w:bottom w:val="none" w:sz="0" w:space="0" w:color="auto"/>
        <w:right w:val="none" w:sz="0" w:space="0" w:color="auto"/>
      </w:divBdr>
    </w:div>
    <w:div w:id="145782663">
      <w:bodyDiv w:val="1"/>
      <w:marLeft w:val="0"/>
      <w:marRight w:val="0"/>
      <w:marTop w:val="0"/>
      <w:marBottom w:val="0"/>
      <w:divBdr>
        <w:top w:val="none" w:sz="0" w:space="0" w:color="auto"/>
        <w:left w:val="none" w:sz="0" w:space="0" w:color="auto"/>
        <w:bottom w:val="none" w:sz="0" w:space="0" w:color="auto"/>
        <w:right w:val="none" w:sz="0" w:space="0" w:color="auto"/>
      </w:divBdr>
    </w:div>
    <w:div w:id="150872559">
      <w:bodyDiv w:val="1"/>
      <w:marLeft w:val="0"/>
      <w:marRight w:val="0"/>
      <w:marTop w:val="0"/>
      <w:marBottom w:val="0"/>
      <w:divBdr>
        <w:top w:val="none" w:sz="0" w:space="0" w:color="auto"/>
        <w:left w:val="none" w:sz="0" w:space="0" w:color="auto"/>
        <w:bottom w:val="none" w:sz="0" w:space="0" w:color="auto"/>
        <w:right w:val="none" w:sz="0" w:space="0" w:color="auto"/>
      </w:divBdr>
    </w:div>
    <w:div w:id="224754429">
      <w:bodyDiv w:val="1"/>
      <w:marLeft w:val="0"/>
      <w:marRight w:val="0"/>
      <w:marTop w:val="0"/>
      <w:marBottom w:val="0"/>
      <w:divBdr>
        <w:top w:val="none" w:sz="0" w:space="0" w:color="auto"/>
        <w:left w:val="none" w:sz="0" w:space="0" w:color="auto"/>
        <w:bottom w:val="none" w:sz="0" w:space="0" w:color="auto"/>
        <w:right w:val="none" w:sz="0" w:space="0" w:color="auto"/>
      </w:divBdr>
    </w:div>
    <w:div w:id="287903674">
      <w:bodyDiv w:val="1"/>
      <w:marLeft w:val="0"/>
      <w:marRight w:val="0"/>
      <w:marTop w:val="0"/>
      <w:marBottom w:val="0"/>
      <w:divBdr>
        <w:top w:val="none" w:sz="0" w:space="0" w:color="auto"/>
        <w:left w:val="none" w:sz="0" w:space="0" w:color="auto"/>
        <w:bottom w:val="none" w:sz="0" w:space="0" w:color="auto"/>
        <w:right w:val="none" w:sz="0" w:space="0" w:color="auto"/>
      </w:divBdr>
    </w:div>
    <w:div w:id="383799240">
      <w:bodyDiv w:val="1"/>
      <w:marLeft w:val="0"/>
      <w:marRight w:val="0"/>
      <w:marTop w:val="0"/>
      <w:marBottom w:val="0"/>
      <w:divBdr>
        <w:top w:val="none" w:sz="0" w:space="0" w:color="auto"/>
        <w:left w:val="none" w:sz="0" w:space="0" w:color="auto"/>
        <w:bottom w:val="none" w:sz="0" w:space="0" w:color="auto"/>
        <w:right w:val="none" w:sz="0" w:space="0" w:color="auto"/>
      </w:divBdr>
    </w:div>
    <w:div w:id="433478672">
      <w:bodyDiv w:val="1"/>
      <w:marLeft w:val="0"/>
      <w:marRight w:val="0"/>
      <w:marTop w:val="0"/>
      <w:marBottom w:val="0"/>
      <w:divBdr>
        <w:top w:val="none" w:sz="0" w:space="0" w:color="auto"/>
        <w:left w:val="none" w:sz="0" w:space="0" w:color="auto"/>
        <w:bottom w:val="none" w:sz="0" w:space="0" w:color="auto"/>
        <w:right w:val="none" w:sz="0" w:space="0" w:color="auto"/>
      </w:divBdr>
    </w:div>
    <w:div w:id="541676331">
      <w:bodyDiv w:val="1"/>
      <w:marLeft w:val="0"/>
      <w:marRight w:val="0"/>
      <w:marTop w:val="0"/>
      <w:marBottom w:val="0"/>
      <w:divBdr>
        <w:top w:val="none" w:sz="0" w:space="0" w:color="auto"/>
        <w:left w:val="none" w:sz="0" w:space="0" w:color="auto"/>
        <w:bottom w:val="none" w:sz="0" w:space="0" w:color="auto"/>
        <w:right w:val="none" w:sz="0" w:space="0" w:color="auto"/>
      </w:divBdr>
    </w:div>
    <w:div w:id="556430672">
      <w:bodyDiv w:val="1"/>
      <w:marLeft w:val="0"/>
      <w:marRight w:val="0"/>
      <w:marTop w:val="0"/>
      <w:marBottom w:val="0"/>
      <w:divBdr>
        <w:top w:val="none" w:sz="0" w:space="0" w:color="auto"/>
        <w:left w:val="none" w:sz="0" w:space="0" w:color="auto"/>
        <w:bottom w:val="none" w:sz="0" w:space="0" w:color="auto"/>
        <w:right w:val="none" w:sz="0" w:space="0" w:color="auto"/>
      </w:divBdr>
    </w:div>
    <w:div w:id="715203109">
      <w:bodyDiv w:val="1"/>
      <w:marLeft w:val="0"/>
      <w:marRight w:val="0"/>
      <w:marTop w:val="0"/>
      <w:marBottom w:val="0"/>
      <w:divBdr>
        <w:top w:val="none" w:sz="0" w:space="0" w:color="auto"/>
        <w:left w:val="none" w:sz="0" w:space="0" w:color="auto"/>
        <w:bottom w:val="none" w:sz="0" w:space="0" w:color="auto"/>
        <w:right w:val="none" w:sz="0" w:space="0" w:color="auto"/>
      </w:divBdr>
    </w:div>
    <w:div w:id="770977163">
      <w:bodyDiv w:val="1"/>
      <w:marLeft w:val="0"/>
      <w:marRight w:val="0"/>
      <w:marTop w:val="0"/>
      <w:marBottom w:val="0"/>
      <w:divBdr>
        <w:top w:val="none" w:sz="0" w:space="0" w:color="auto"/>
        <w:left w:val="none" w:sz="0" w:space="0" w:color="auto"/>
        <w:bottom w:val="none" w:sz="0" w:space="0" w:color="auto"/>
        <w:right w:val="none" w:sz="0" w:space="0" w:color="auto"/>
      </w:divBdr>
    </w:div>
    <w:div w:id="928124687">
      <w:bodyDiv w:val="1"/>
      <w:marLeft w:val="0"/>
      <w:marRight w:val="0"/>
      <w:marTop w:val="0"/>
      <w:marBottom w:val="0"/>
      <w:divBdr>
        <w:top w:val="none" w:sz="0" w:space="0" w:color="auto"/>
        <w:left w:val="none" w:sz="0" w:space="0" w:color="auto"/>
        <w:bottom w:val="none" w:sz="0" w:space="0" w:color="auto"/>
        <w:right w:val="none" w:sz="0" w:space="0" w:color="auto"/>
      </w:divBdr>
    </w:div>
    <w:div w:id="977997704">
      <w:bodyDiv w:val="1"/>
      <w:marLeft w:val="0"/>
      <w:marRight w:val="0"/>
      <w:marTop w:val="0"/>
      <w:marBottom w:val="0"/>
      <w:divBdr>
        <w:top w:val="none" w:sz="0" w:space="0" w:color="auto"/>
        <w:left w:val="none" w:sz="0" w:space="0" w:color="auto"/>
        <w:bottom w:val="none" w:sz="0" w:space="0" w:color="auto"/>
        <w:right w:val="none" w:sz="0" w:space="0" w:color="auto"/>
      </w:divBdr>
    </w:div>
    <w:div w:id="997659342">
      <w:bodyDiv w:val="1"/>
      <w:marLeft w:val="0"/>
      <w:marRight w:val="0"/>
      <w:marTop w:val="0"/>
      <w:marBottom w:val="0"/>
      <w:divBdr>
        <w:top w:val="none" w:sz="0" w:space="0" w:color="auto"/>
        <w:left w:val="none" w:sz="0" w:space="0" w:color="auto"/>
        <w:bottom w:val="none" w:sz="0" w:space="0" w:color="auto"/>
        <w:right w:val="none" w:sz="0" w:space="0" w:color="auto"/>
      </w:divBdr>
    </w:div>
    <w:div w:id="1131168423">
      <w:bodyDiv w:val="1"/>
      <w:marLeft w:val="0"/>
      <w:marRight w:val="0"/>
      <w:marTop w:val="0"/>
      <w:marBottom w:val="0"/>
      <w:divBdr>
        <w:top w:val="none" w:sz="0" w:space="0" w:color="auto"/>
        <w:left w:val="none" w:sz="0" w:space="0" w:color="auto"/>
        <w:bottom w:val="none" w:sz="0" w:space="0" w:color="auto"/>
        <w:right w:val="none" w:sz="0" w:space="0" w:color="auto"/>
      </w:divBdr>
      <w:divsChild>
        <w:div w:id="797454400">
          <w:marLeft w:val="0"/>
          <w:marRight w:val="0"/>
          <w:marTop w:val="0"/>
          <w:marBottom w:val="0"/>
          <w:divBdr>
            <w:top w:val="none" w:sz="0" w:space="0" w:color="auto"/>
            <w:left w:val="none" w:sz="0" w:space="0" w:color="auto"/>
            <w:bottom w:val="none" w:sz="0" w:space="0" w:color="auto"/>
            <w:right w:val="none" w:sz="0" w:space="0" w:color="auto"/>
          </w:divBdr>
        </w:div>
        <w:div w:id="705371218">
          <w:marLeft w:val="0"/>
          <w:marRight w:val="0"/>
          <w:marTop w:val="0"/>
          <w:marBottom w:val="0"/>
          <w:divBdr>
            <w:top w:val="none" w:sz="0" w:space="0" w:color="auto"/>
            <w:left w:val="none" w:sz="0" w:space="0" w:color="auto"/>
            <w:bottom w:val="none" w:sz="0" w:space="0" w:color="auto"/>
            <w:right w:val="none" w:sz="0" w:space="0" w:color="auto"/>
          </w:divBdr>
        </w:div>
        <w:div w:id="155805963">
          <w:marLeft w:val="0"/>
          <w:marRight w:val="0"/>
          <w:marTop w:val="0"/>
          <w:marBottom w:val="0"/>
          <w:divBdr>
            <w:top w:val="none" w:sz="0" w:space="0" w:color="auto"/>
            <w:left w:val="none" w:sz="0" w:space="0" w:color="auto"/>
            <w:bottom w:val="none" w:sz="0" w:space="0" w:color="auto"/>
            <w:right w:val="none" w:sz="0" w:space="0" w:color="auto"/>
          </w:divBdr>
        </w:div>
        <w:div w:id="2089576817">
          <w:marLeft w:val="0"/>
          <w:marRight w:val="0"/>
          <w:marTop w:val="0"/>
          <w:marBottom w:val="0"/>
          <w:divBdr>
            <w:top w:val="none" w:sz="0" w:space="0" w:color="auto"/>
            <w:left w:val="none" w:sz="0" w:space="0" w:color="auto"/>
            <w:bottom w:val="none" w:sz="0" w:space="0" w:color="auto"/>
            <w:right w:val="none" w:sz="0" w:space="0" w:color="auto"/>
          </w:divBdr>
        </w:div>
        <w:div w:id="1055082029">
          <w:marLeft w:val="0"/>
          <w:marRight w:val="0"/>
          <w:marTop w:val="0"/>
          <w:marBottom w:val="0"/>
          <w:divBdr>
            <w:top w:val="none" w:sz="0" w:space="0" w:color="auto"/>
            <w:left w:val="none" w:sz="0" w:space="0" w:color="auto"/>
            <w:bottom w:val="none" w:sz="0" w:space="0" w:color="auto"/>
            <w:right w:val="none" w:sz="0" w:space="0" w:color="auto"/>
          </w:divBdr>
        </w:div>
      </w:divsChild>
    </w:div>
    <w:div w:id="1162745147">
      <w:bodyDiv w:val="1"/>
      <w:marLeft w:val="0"/>
      <w:marRight w:val="0"/>
      <w:marTop w:val="0"/>
      <w:marBottom w:val="0"/>
      <w:divBdr>
        <w:top w:val="none" w:sz="0" w:space="0" w:color="auto"/>
        <w:left w:val="none" w:sz="0" w:space="0" w:color="auto"/>
        <w:bottom w:val="none" w:sz="0" w:space="0" w:color="auto"/>
        <w:right w:val="none" w:sz="0" w:space="0" w:color="auto"/>
      </w:divBdr>
    </w:div>
    <w:div w:id="1195533643">
      <w:bodyDiv w:val="1"/>
      <w:marLeft w:val="0"/>
      <w:marRight w:val="0"/>
      <w:marTop w:val="0"/>
      <w:marBottom w:val="0"/>
      <w:divBdr>
        <w:top w:val="none" w:sz="0" w:space="0" w:color="auto"/>
        <w:left w:val="none" w:sz="0" w:space="0" w:color="auto"/>
        <w:bottom w:val="none" w:sz="0" w:space="0" w:color="auto"/>
        <w:right w:val="none" w:sz="0" w:space="0" w:color="auto"/>
      </w:divBdr>
    </w:div>
    <w:div w:id="1227108469">
      <w:bodyDiv w:val="1"/>
      <w:marLeft w:val="0"/>
      <w:marRight w:val="0"/>
      <w:marTop w:val="0"/>
      <w:marBottom w:val="0"/>
      <w:divBdr>
        <w:top w:val="none" w:sz="0" w:space="0" w:color="auto"/>
        <w:left w:val="none" w:sz="0" w:space="0" w:color="auto"/>
        <w:bottom w:val="none" w:sz="0" w:space="0" w:color="auto"/>
        <w:right w:val="none" w:sz="0" w:space="0" w:color="auto"/>
      </w:divBdr>
    </w:div>
    <w:div w:id="1263219874">
      <w:bodyDiv w:val="1"/>
      <w:marLeft w:val="0"/>
      <w:marRight w:val="0"/>
      <w:marTop w:val="0"/>
      <w:marBottom w:val="0"/>
      <w:divBdr>
        <w:top w:val="none" w:sz="0" w:space="0" w:color="auto"/>
        <w:left w:val="none" w:sz="0" w:space="0" w:color="auto"/>
        <w:bottom w:val="none" w:sz="0" w:space="0" w:color="auto"/>
        <w:right w:val="none" w:sz="0" w:space="0" w:color="auto"/>
      </w:divBdr>
    </w:div>
    <w:div w:id="1301152456">
      <w:bodyDiv w:val="1"/>
      <w:marLeft w:val="0"/>
      <w:marRight w:val="0"/>
      <w:marTop w:val="0"/>
      <w:marBottom w:val="0"/>
      <w:divBdr>
        <w:top w:val="none" w:sz="0" w:space="0" w:color="auto"/>
        <w:left w:val="none" w:sz="0" w:space="0" w:color="auto"/>
        <w:bottom w:val="none" w:sz="0" w:space="0" w:color="auto"/>
        <w:right w:val="none" w:sz="0" w:space="0" w:color="auto"/>
      </w:divBdr>
    </w:div>
    <w:div w:id="1387948367">
      <w:bodyDiv w:val="1"/>
      <w:marLeft w:val="0"/>
      <w:marRight w:val="0"/>
      <w:marTop w:val="0"/>
      <w:marBottom w:val="0"/>
      <w:divBdr>
        <w:top w:val="none" w:sz="0" w:space="0" w:color="auto"/>
        <w:left w:val="none" w:sz="0" w:space="0" w:color="auto"/>
        <w:bottom w:val="none" w:sz="0" w:space="0" w:color="auto"/>
        <w:right w:val="none" w:sz="0" w:space="0" w:color="auto"/>
      </w:divBdr>
    </w:div>
    <w:div w:id="1449733934">
      <w:bodyDiv w:val="1"/>
      <w:marLeft w:val="0"/>
      <w:marRight w:val="0"/>
      <w:marTop w:val="0"/>
      <w:marBottom w:val="0"/>
      <w:divBdr>
        <w:top w:val="none" w:sz="0" w:space="0" w:color="auto"/>
        <w:left w:val="none" w:sz="0" w:space="0" w:color="auto"/>
        <w:bottom w:val="none" w:sz="0" w:space="0" w:color="auto"/>
        <w:right w:val="none" w:sz="0" w:space="0" w:color="auto"/>
      </w:divBdr>
    </w:div>
    <w:div w:id="1454207896">
      <w:bodyDiv w:val="1"/>
      <w:marLeft w:val="0"/>
      <w:marRight w:val="0"/>
      <w:marTop w:val="0"/>
      <w:marBottom w:val="0"/>
      <w:divBdr>
        <w:top w:val="none" w:sz="0" w:space="0" w:color="auto"/>
        <w:left w:val="none" w:sz="0" w:space="0" w:color="auto"/>
        <w:bottom w:val="none" w:sz="0" w:space="0" w:color="auto"/>
        <w:right w:val="none" w:sz="0" w:space="0" w:color="auto"/>
      </w:divBdr>
    </w:div>
    <w:div w:id="1510749759">
      <w:bodyDiv w:val="1"/>
      <w:marLeft w:val="0"/>
      <w:marRight w:val="0"/>
      <w:marTop w:val="0"/>
      <w:marBottom w:val="0"/>
      <w:divBdr>
        <w:top w:val="none" w:sz="0" w:space="0" w:color="auto"/>
        <w:left w:val="none" w:sz="0" w:space="0" w:color="auto"/>
        <w:bottom w:val="none" w:sz="0" w:space="0" w:color="auto"/>
        <w:right w:val="none" w:sz="0" w:space="0" w:color="auto"/>
      </w:divBdr>
    </w:div>
    <w:div w:id="1512526806">
      <w:bodyDiv w:val="1"/>
      <w:marLeft w:val="0"/>
      <w:marRight w:val="0"/>
      <w:marTop w:val="0"/>
      <w:marBottom w:val="0"/>
      <w:divBdr>
        <w:top w:val="none" w:sz="0" w:space="0" w:color="auto"/>
        <w:left w:val="none" w:sz="0" w:space="0" w:color="auto"/>
        <w:bottom w:val="none" w:sz="0" w:space="0" w:color="auto"/>
        <w:right w:val="none" w:sz="0" w:space="0" w:color="auto"/>
      </w:divBdr>
    </w:div>
    <w:div w:id="1651445837">
      <w:bodyDiv w:val="1"/>
      <w:marLeft w:val="0"/>
      <w:marRight w:val="0"/>
      <w:marTop w:val="0"/>
      <w:marBottom w:val="0"/>
      <w:divBdr>
        <w:top w:val="none" w:sz="0" w:space="0" w:color="auto"/>
        <w:left w:val="none" w:sz="0" w:space="0" w:color="auto"/>
        <w:bottom w:val="none" w:sz="0" w:space="0" w:color="auto"/>
        <w:right w:val="none" w:sz="0" w:space="0" w:color="auto"/>
      </w:divBdr>
    </w:div>
    <w:div w:id="1694261132">
      <w:bodyDiv w:val="1"/>
      <w:marLeft w:val="0"/>
      <w:marRight w:val="0"/>
      <w:marTop w:val="0"/>
      <w:marBottom w:val="0"/>
      <w:divBdr>
        <w:top w:val="none" w:sz="0" w:space="0" w:color="auto"/>
        <w:left w:val="none" w:sz="0" w:space="0" w:color="auto"/>
        <w:bottom w:val="none" w:sz="0" w:space="0" w:color="auto"/>
        <w:right w:val="none" w:sz="0" w:space="0" w:color="auto"/>
      </w:divBdr>
    </w:div>
    <w:div w:id="1813405815">
      <w:bodyDiv w:val="1"/>
      <w:marLeft w:val="0"/>
      <w:marRight w:val="0"/>
      <w:marTop w:val="0"/>
      <w:marBottom w:val="0"/>
      <w:divBdr>
        <w:top w:val="none" w:sz="0" w:space="0" w:color="auto"/>
        <w:left w:val="none" w:sz="0" w:space="0" w:color="auto"/>
        <w:bottom w:val="none" w:sz="0" w:space="0" w:color="auto"/>
        <w:right w:val="none" w:sz="0" w:space="0" w:color="auto"/>
      </w:divBdr>
    </w:div>
    <w:div w:id="2010020238">
      <w:bodyDiv w:val="1"/>
      <w:marLeft w:val="0"/>
      <w:marRight w:val="0"/>
      <w:marTop w:val="0"/>
      <w:marBottom w:val="0"/>
      <w:divBdr>
        <w:top w:val="none" w:sz="0" w:space="0" w:color="auto"/>
        <w:left w:val="none" w:sz="0" w:space="0" w:color="auto"/>
        <w:bottom w:val="none" w:sz="0" w:space="0" w:color="auto"/>
        <w:right w:val="none" w:sz="0" w:space="0" w:color="auto"/>
      </w:divBdr>
    </w:div>
    <w:div w:id="2013677959">
      <w:bodyDiv w:val="1"/>
      <w:marLeft w:val="0"/>
      <w:marRight w:val="0"/>
      <w:marTop w:val="0"/>
      <w:marBottom w:val="0"/>
      <w:divBdr>
        <w:top w:val="none" w:sz="0" w:space="0" w:color="auto"/>
        <w:left w:val="none" w:sz="0" w:space="0" w:color="auto"/>
        <w:bottom w:val="none" w:sz="0" w:space="0" w:color="auto"/>
        <w:right w:val="none" w:sz="0" w:space="0" w:color="auto"/>
      </w:divBdr>
    </w:div>
    <w:div w:id="213563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70B57-F579-43A7-A516-B6DC502B7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8</Pages>
  <Words>2485</Words>
  <Characters>16671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Выпуск товаров и услуг базовых отраслей экономики г</vt:lpstr>
    </vt:vector>
  </TitlesOfParts>
  <Company/>
  <LinksUpToDate>false</LinksUpToDate>
  <CharactersWithSpaces>19118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Выпуск товаров и услуг базовых отраслей экономики г</dc:title>
  <dc:subject/>
  <dc:creator>User</dc:creator>
  <cp:keywords/>
  <cp:lastModifiedBy>Воронова Аксана Анатольевна</cp:lastModifiedBy>
  <cp:revision>121</cp:revision>
  <cp:lastPrinted>2022-04-08T08:04:00Z</cp:lastPrinted>
  <dcterms:created xsi:type="dcterms:W3CDTF">2021-08-02T07:56:00Z</dcterms:created>
  <dcterms:modified xsi:type="dcterms:W3CDTF">2022-05-18T08:15:00Z</dcterms:modified>
</cp:coreProperties>
</file>