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22" w:rsidRPr="001F4329" w:rsidRDefault="00814522" w:rsidP="001F4329">
      <w:pPr>
        <w:shd w:val="clear" w:color="auto" w:fill="FFFFFF"/>
        <w:spacing w:after="0" w:line="240" w:lineRule="auto"/>
        <w:jc w:val="center"/>
        <w:rPr>
          <w:rFonts w:ascii="Times New Roman" w:eastAsia="Times New Roman" w:hAnsi="Times New Roman" w:cs="Times New Roman"/>
          <w:b/>
          <w:color w:val="000000"/>
          <w:sz w:val="28"/>
          <w:szCs w:val="26"/>
          <w:lang w:eastAsia="ru-RU"/>
        </w:rPr>
      </w:pPr>
      <w:r w:rsidRPr="001F4329">
        <w:rPr>
          <w:rFonts w:ascii="Times New Roman" w:eastAsia="Times New Roman" w:hAnsi="Times New Roman" w:cs="Times New Roman"/>
          <w:b/>
          <w:bCs/>
          <w:color w:val="000000"/>
          <w:sz w:val="28"/>
          <w:szCs w:val="26"/>
          <w:lang w:eastAsia="ru-RU"/>
        </w:rPr>
        <w:t>ПАМЯТКА ПАЦИЕНТА</w:t>
      </w:r>
    </w:p>
    <w:p w:rsidR="001F4329" w:rsidRPr="001F4329" w:rsidRDefault="00814522" w:rsidP="001F4329">
      <w:pPr>
        <w:shd w:val="clear" w:color="auto" w:fill="FFFFFF"/>
        <w:spacing w:after="0" w:line="240" w:lineRule="auto"/>
        <w:jc w:val="center"/>
        <w:rPr>
          <w:rFonts w:ascii="Times New Roman" w:eastAsia="Times New Roman" w:hAnsi="Times New Roman" w:cs="Times New Roman"/>
          <w:b/>
          <w:bCs/>
          <w:color w:val="000000"/>
          <w:sz w:val="28"/>
          <w:szCs w:val="26"/>
          <w:lang w:eastAsia="ru-RU"/>
        </w:rPr>
      </w:pPr>
      <w:r w:rsidRPr="001F4329">
        <w:rPr>
          <w:rFonts w:ascii="Times New Roman" w:eastAsia="Times New Roman" w:hAnsi="Times New Roman" w:cs="Times New Roman"/>
          <w:b/>
          <w:bCs/>
          <w:color w:val="000000"/>
          <w:sz w:val="28"/>
          <w:szCs w:val="26"/>
          <w:lang w:eastAsia="ru-RU"/>
        </w:rPr>
        <w:t xml:space="preserve">О ПРОВЕДЕНИИ ВАКЦИНАЦИИ ПРОТИВ COVID-19 </w:t>
      </w:r>
    </w:p>
    <w:p w:rsidR="001F4329" w:rsidRPr="001F4329" w:rsidRDefault="001F4329" w:rsidP="001F4329">
      <w:pPr>
        <w:shd w:val="clear" w:color="auto" w:fill="FFFFFF"/>
        <w:spacing w:after="0" w:line="240" w:lineRule="auto"/>
        <w:jc w:val="center"/>
        <w:rPr>
          <w:rFonts w:ascii="Times New Roman" w:eastAsia="Times New Roman" w:hAnsi="Times New Roman" w:cs="Times New Roman"/>
          <w:color w:val="000000"/>
          <w:sz w:val="32"/>
          <w:szCs w:val="26"/>
          <w:lang w:eastAsia="ru-RU"/>
        </w:rPr>
      </w:pPr>
    </w:p>
    <w:p w:rsidR="00814522" w:rsidRDefault="00814522" w:rsidP="001F4329">
      <w:pPr>
        <w:shd w:val="clear" w:color="auto" w:fill="FFFFFF"/>
        <w:spacing w:after="0" w:line="240" w:lineRule="auto"/>
        <w:jc w:val="center"/>
        <w:rPr>
          <w:rFonts w:ascii="Times New Roman" w:eastAsia="Times New Roman" w:hAnsi="Times New Roman" w:cs="Times New Roman"/>
          <w:bCs/>
          <w:color w:val="000000"/>
          <w:sz w:val="24"/>
          <w:szCs w:val="26"/>
          <w:lang w:eastAsia="ru-RU"/>
        </w:rPr>
      </w:pPr>
      <w:r w:rsidRPr="001F4329">
        <w:rPr>
          <w:rFonts w:ascii="Times New Roman" w:eastAsia="Times New Roman" w:hAnsi="Times New Roman" w:cs="Times New Roman"/>
          <w:bCs/>
          <w:color w:val="000000"/>
          <w:sz w:val="24"/>
          <w:szCs w:val="26"/>
          <w:lang w:eastAsia="ru-RU"/>
        </w:rPr>
        <w:t>Уважаемый пациент!</w:t>
      </w:r>
    </w:p>
    <w:p w:rsidR="001F4329" w:rsidRPr="001F4329" w:rsidRDefault="001F4329" w:rsidP="001F4329">
      <w:pPr>
        <w:shd w:val="clear" w:color="auto" w:fill="FFFFFF"/>
        <w:spacing w:after="0" w:line="240" w:lineRule="auto"/>
        <w:jc w:val="center"/>
        <w:rPr>
          <w:rFonts w:ascii="Times New Roman" w:eastAsia="Times New Roman" w:hAnsi="Times New Roman" w:cs="Times New Roman"/>
          <w:color w:val="000000"/>
          <w:sz w:val="24"/>
          <w:szCs w:val="26"/>
          <w:lang w:eastAsia="ru-RU"/>
        </w:rPr>
      </w:pPr>
      <w:bookmarkStart w:id="0" w:name="_GoBack"/>
      <w:bookmarkEnd w:id="0"/>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Ваше крепкое здоровье – наша главная цель! А для того, чтобы полностью реализовать наш потенциал в достижении главной цели, мы просим Вас соблюдать некоторые (основные и важные) правила, которые помогут нам в нашей работе:</w:t>
      </w:r>
    </w:p>
    <w:p w:rsidR="00814522" w:rsidRPr="001F4329" w:rsidRDefault="00814522" w:rsidP="001F4329">
      <w:pPr>
        <w:numPr>
          <w:ilvl w:val="0"/>
          <w:numId w:val="1"/>
        </w:num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xml:space="preserve">Вакцинации подлежат лица, не болевшие COVID-19и не имеющие иммуноглобулинов класса </w:t>
      </w:r>
      <w:proofErr w:type="spellStart"/>
      <w:r w:rsidRPr="001F4329">
        <w:rPr>
          <w:rFonts w:ascii="Times New Roman" w:eastAsia="Times New Roman" w:hAnsi="Times New Roman" w:cs="Times New Roman"/>
          <w:color w:val="000000"/>
          <w:sz w:val="24"/>
          <w:szCs w:val="26"/>
          <w:lang w:eastAsia="ru-RU"/>
        </w:rPr>
        <w:t>Gи</w:t>
      </w:r>
      <w:proofErr w:type="spellEnd"/>
      <w:r w:rsidRPr="001F4329">
        <w:rPr>
          <w:rFonts w:ascii="Times New Roman" w:eastAsia="Times New Roman" w:hAnsi="Times New Roman" w:cs="Times New Roman"/>
          <w:color w:val="000000"/>
          <w:sz w:val="24"/>
          <w:szCs w:val="26"/>
          <w:lang w:eastAsia="ru-RU"/>
        </w:rPr>
        <w:t xml:space="preserve"> M к вирусу SARS-CoV-2 по результатам лабораторных исследований.</w:t>
      </w:r>
    </w:p>
    <w:p w:rsidR="00814522" w:rsidRPr="001F4329" w:rsidRDefault="00814522" w:rsidP="001F4329">
      <w:pPr>
        <w:numPr>
          <w:ilvl w:val="0"/>
          <w:numId w:val="1"/>
        </w:num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Противопоказаниями к вакцинации являются:</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гиперчувствительность к какому-либо компоненту вакцины или вакцины, содержащей аналогичные компоненты;</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тяжелые аллергические реакции в анамнезе;</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острые инфекционные и неинфекционные заболевания;</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обострение хронических заболеваний (вакцинацию проводят через 2-4 недели после выздоровления или ремиссии);</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беременность и период грудного вскармливания;</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возраст до 18 лет.</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3. Перед проведением вакцинации необходим обязательный осмотр врача с измерением температуры, сбором эпидемиологического анамнеза, измерением сатурации, осмотром зева, на основании которых врач-специалист определяет отсутствие или наличие противопоказаний к вакцинации.</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Врач расскажет Вам о возможных реакциях на вакцинацию и поможет заполнить информированное добровольное согласие на проведение вакцинации.</w:t>
      </w:r>
    </w:p>
    <w:p w:rsidR="001F4329" w:rsidRDefault="00814522" w:rsidP="001F4329">
      <w:pPr>
        <w:numPr>
          <w:ilvl w:val="0"/>
          <w:numId w:val="2"/>
        </w:num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xml:space="preserve">Вакцинацию проводят в два этапа: </w:t>
      </w:r>
      <w:r w:rsidR="001F4329">
        <w:rPr>
          <w:rFonts w:ascii="Times New Roman" w:eastAsia="Times New Roman" w:hAnsi="Times New Roman" w:cs="Times New Roman"/>
          <w:color w:val="000000"/>
          <w:sz w:val="24"/>
          <w:szCs w:val="26"/>
          <w:lang w:eastAsia="ru-RU"/>
        </w:rPr>
        <w:t>Двухкомпонентную вакцину «</w:t>
      </w:r>
      <w:proofErr w:type="spellStart"/>
      <w:r w:rsidR="001F4329">
        <w:rPr>
          <w:rFonts w:ascii="Times New Roman" w:eastAsia="Times New Roman" w:hAnsi="Times New Roman" w:cs="Times New Roman"/>
          <w:color w:val="000000"/>
          <w:sz w:val="24"/>
          <w:szCs w:val="26"/>
          <w:lang w:eastAsia="ru-RU"/>
        </w:rPr>
        <w:t>ГамКовидВак</w:t>
      </w:r>
      <w:proofErr w:type="spellEnd"/>
      <w:r w:rsidR="001F4329">
        <w:rPr>
          <w:rFonts w:ascii="Times New Roman" w:eastAsia="Times New Roman" w:hAnsi="Times New Roman" w:cs="Times New Roman"/>
          <w:color w:val="000000"/>
          <w:sz w:val="24"/>
          <w:szCs w:val="26"/>
          <w:lang w:eastAsia="ru-RU"/>
        </w:rPr>
        <w:t>» вводят внутримышечно с интервалом в 21 день; вакцину «</w:t>
      </w:r>
      <w:proofErr w:type="spellStart"/>
      <w:r w:rsidR="001F4329">
        <w:rPr>
          <w:rFonts w:ascii="Times New Roman" w:eastAsia="Times New Roman" w:hAnsi="Times New Roman" w:cs="Times New Roman"/>
          <w:color w:val="000000"/>
          <w:sz w:val="24"/>
          <w:szCs w:val="26"/>
          <w:lang w:eastAsia="ru-RU"/>
        </w:rPr>
        <w:t>КовиВак</w:t>
      </w:r>
      <w:proofErr w:type="spellEnd"/>
      <w:r w:rsidR="001F4329">
        <w:rPr>
          <w:rFonts w:ascii="Times New Roman" w:eastAsia="Times New Roman" w:hAnsi="Times New Roman" w:cs="Times New Roman"/>
          <w:color w:val="000000"/>
          <w:sz w:val="24"/>
          <w:szCs w:val="26"/>
          <w:lang w:eastAsia="ru-RU"/>
        </w:rPr>
        <w:t xml:space="preserve">» вводят внутримышечно с интервалом в </w:t>
      </w:r>
      <w:r w:rsidR="001F4329" w:rsidRPr="001F4329">
        <w:rPr>
          <w:rFonts w:ascii="Times New Roman" w:eastAsia="Times New Roman" w:hAnsi="Times New Roman" w:cs="Times New Roman"/>
          <w:color w:val="000000"/>
          <w:sz w:val="24"/>
          <w:szCs w:val="26"/>
          <w:lang w:eastAsia="ru-RU"/>
        </w:rPr>
        <w:t>1</w:t>
      </w:r>
      <w:r w:rsidR="001F4329">
        <w:rPr>
          <w:rFonts w:ascii="Times New Roman" w:eastAsia="Times New Roman" w:hAnsi="Times New Roman" w:cs="Times New Roman"/>
          <w:color w:val="000000"/>
          <w:sz w:val="24"/>
          <w:szCs w:val="26"/>
          <w:lang w:eastAsia="ru-RU"/>
        </w:rPr>
        <w:t>4</w:t>
      </w:r>
      <w:r w:rsidR="001F4329" w:rsidRPr="001F4329">
        <w:rPr>
          <w:rFonts w:ascii="Times New Roman" w:eastAsia="Times New Roman" w:hAnsi="Times New Roman" w:cs="Times New Roman"/>
          <w:color w:val="000000"/>
          <w:sz w:val="24"/>
          <w:szCs w:val="26"/>
          <w:lang w:eastAsia="ru-RU"/>
        </w:rPr>
        <w:t xml:space="preserve"> дн</w:t>
      </w:r>
      <w:r w:rsidR="001F4329">
        <w:rPr>
          <w:rFonts w:ascii="Times New Roman" w:eastAsia="Times New Roman" w:hAnsi="Times New Roman" w:cs="Times New Roman"/>
          <w:color w:val="000000"/>
          <w:sz w:val="24"/>
          <w:szCs w:val="26"/>
          <w:lang w:eastAsia="ru-RU"/>
        </w:rPr>
        <w:t>ей</w:t>
      </w:r>
      <w:r w:rsidR="001F4329" w:rsidRPr="001F4329">
        <w:rPr>
          <w:rFonts w:ascii="Times New Roman" w:eastAsia="Times New Roman" w:hAnsi="Times New Roman" w:cs="Times New Roman"/>
          <w:color w:val="000000"/>
          <w:sz w:val="24"/>
          <w:szCs w:val="26"/>
          <w:lang w:eastAsia="ru-RU"/>
        </w:rPr>
        <w:t>;</w:t>
      </w:r>
      <w:r w:rsidR="001F4329">
        <w:rPr>
          <w:rFonts w:ascii="Times New Roman" w:eastAsia="Times New Roman" w:hAnsi="Times New Roman" w:cs="Times New Roman"/>
          <w:color w:val="000000"/>
          <w:sz w:val="24"/>
          <w:szCs w:val="26"/>
          <w:lang w:eastAsia="ru-RU"/>
        </w:rPr>
        <w:t xml:space="preserve"> вакцину «</w:t>
      </w:r>
      <w:proofErr w:type="spellStart"/>
      <w:r w:rsidR="001F4329">
        <w:rPr>
          <w:rFonts w:ascii="Times New Roman" w:eastAsia="Times New Roman" w:hAnsi="Times New Roman" w:cs="Times New Roman"/>
          <w:color w:val="000000"/>
          <w:sz w:val="24"/>
          <w:szCs w:val="26"/>
          <w:lang w:eastAsia="ru-RU"/>
        </w:rPr>
        <w:t>ЭпиВакКорона</w:t>
      </w:r>
      <w:proofErr w:type="spellEnd"/>
      <w:r w:rsidR="001F4329" w:rsidRPr="001F4329">
        <w:t xml:space="preserve"> </w:t>
      </w:r>
      <w:r w:rsidR="001F4329">
        <w:t xml:space="preserve">вводят </w:t>
      </w:r>
      <w:r w:rsidR="001F4329" w:rsidRPr="001F4329">
        <w:rPr>
          <w:rFonts w:ascii="Times New Roman" w:eastAsia="Times New Roman" w:hAnsi="Times New Roman" w:cs="Times New Roman"/>
          <w:color w:val="000000"/>
          <w:sz w:val="24"/>
          <w:szCs w:val="26"/>
          <w:lang w:eastAsia="ru-RU"/>
        </w:rPr>
        <w:t xml:space="preserve">внутримышечно с интервалом в </w:t>
      </w:r>
      <w:r w:rsidR="001F4329">
        <w:rPr>
          <w:rFonts w:ascii="Times New Roman" w:eastAsia="Times New Roman" w:hAnsi="Times New Roman" w:cs="Times New Roman"/>
          <w:color w:val="000000"/>
          <w:sz w:val="24"/>
          <w:szCs w:val="26"/>
          <w:lang w:eastAsia="ru-RU"/>
        </w:rPr>
        <w:t>14-21 день»</w:t>
      </w:r>
    </w:p>
    <w:p w:rsidR="00814522" w:rsidRPr="001F4329" w:rsidRDefault="00814522" w:rsidP="00F6489A">
      <w:pPr>
        <w:numPr>
          <w:ilvl w:val="0"/>
          <w:numId w:val="2"/>
        </w:num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В течение 30 мин после вакцинации просим Вас оставаться в медицинской организации для предупреждения возможных аллергических реакций.</w:t>
      </w:r>
    </w:p>
    <w:p w:rsidR="00814522" w:rsidRPr="001F4329" w:rsidRDefault="00814522" w:rsidP="001F4329">
      <w:pPr>
        <w:numPr>
          <w:ilvl w:val="0"/>
          <w:numId w:val="2"/>
        </w:num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xml:space="preserve">После проведения вакцинации (и после введения </w:t>
      </w:r>
      <w:proofErr w:type="spellStart"/>
      <w:r w:rsidRPr="001F4329">
        <w:rPr>
          <w:rFonts w:ascii="Times New Roman" w:eastAsia="Times New Roman" w:hAnsi="Times New Roman" w:cs="Times New Roman"/>
          <w:color w:val="000000"/>
          <w:sz w:val="24"/>
          <w:szCs w:val="26"/>
          <w:lang w:eastAsia="ru-RU"/>
        </w:rPr>
        <w:t>Iкомпонента</w:t>
      </w:r>
      <w:proofErr w:type="spellEnd"/>
      <w:r w:rsidRPr="001F4329">
        <w:rPr>
          <w:rFonts w:ascii="Times New Roman" w:eastAsia="Times New Roman" w:hAnsi="Times New Roman" w:cs="Times New Roman"/>
          <w:color w:val="000000"/>
          <w:sz w:val="24"/>
          <w:szCs w:val="26"/>
          <w:lang w:eastAsia="ru-RU"/>
        </w:rPr>
        <w:t>, и после введения II компонента) в первые-вторые сутки могут развиваться и разрешаются в течение трех последующих дней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Реже отмечаются тошнота, диспепсия, снижение аппетита, иногда – увеличение регионарных лимфоузлов. Возможно развитие аллергических реакций.</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proofErr w:type="spellStart"/>
      <w:r w:rsidRPr="001F4329">
        <w:rPr>
          <w:rFonts w:ascii="Times New Roman" w:eastAsia="Times New Roman" w:hAnsi="Times New Roman" w:cs="Times New Roman"/>
          <w:bCs/>
          <w:color w:val="000000"/>
          <w:sz w:val="24"/>
          <w:szCs w:val="26"/>
          <w:lang w:eastAsia="ru-RU"/>
        </w:rPr>
        <w:t>Рекомендуется</w:t>
      </w:r>
      <w:r w:rsidRPr="001F4329">
        <w:rPr>
          <w:rFonts w:ascii="Times New Roman" w:eastAsia="Times New Roman" w:hAnsi="Times New Roman" w:cs="Times New Roman"/>
          <w:color w:val="000000"/>
          <w:sz w:val="24"/>
          <w:szCs w:val="26"/>
          <w:lang w:eastAsia="ru-RU"/>
        </w:rPr>
        <w:t>в</w:t>
      </w:r>
      <w:proofErr w:type="spellEnd"/>
      <w:r w:rsidRPr="001F4329">
        <w:rPr>
          <w:rFonts w:ascii="Times New Roman" w:eastAsia="Times New Roman" w:hAnsi="Times New Roman" w:cs="Times New Roman"/>
          <w:color w:val="000000"/>
          <w:sz w:val="24"/>
          <w:szCs w:val="26"/>
          <w:lang w:eastAsia="ru-RU"/>
        </w:rPr>
        <w:t xml:space="preserve"> течение 3-хдней после вакцинации не мочить место инъекции, не посещать сауну, баню, не принимать алкоголь, избегать чрезмерных физических нагрузок.</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color w:val="000000"/>
          <w:sz w:val="24"/>
          <w:szCs w:val="26"/>
          <w:lang w:eastAsia="ru-RU"/>
        </w:rPr>
        <w:t> </w:t>
      </w:r>
    </w:p>
    <w:p w:rsidR="00814522" w:rsidRPr="001F4329" w:rsidRDefault="00814522" w:rsidP="001F4329">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1F4329">
        <w:rPr>
          <w:rFonts w:ascii="Times New Roman" w:eastAsia="Times New Roman" w:hAnsi="Times New Roman" w:cs="Times New Roman"/>
          <w:bCs/>
          <w:color w:val="000000"/>
          <w:sz w:val="24"/>
          <w:szCs w:val="26"/>
          <w:lang w:eastAsia="ru-RU"/>
        </w:rPr>
        <w:t>Вакцина противCOVID-19 не отменяет для привитого пациента необходимость носить маски и перчатки, а также соблюдать социальную дистанцию.</w:t>
      </w:r>
    </w:p>
    <w:p w:rsidR="00814522" w:rsidRPr="00814522" w:rsidRDefault="00814522" w:rsidP="00814522">
      <w:pPr>
        <w:shd w:val="clear" w:color="auto" w:fill="FFFFFF"/>
        <w:spacing w:after="0" w:line="240" w:lineRule="auto"/>
        <w:jc w:val="center"/>
        <w:rPr>
          <w:rFonts w:ascii="Times New Roman" w:eastAsia="Times New Roman" w:hAnsi="Times New Roman" w:cs="Times New Roman"/>
          <w:b/>
          <w:color w:val="000000"/>
          <w:sz w:val="32"/>
          <w:szCs w:val="26"/>
          <w:lang w:eastAsia="ru-RU"/>
        </w:rPr>
      </w:pPr>
      <w:r w:rsidRPr="00814522">
        <w:rPr>
          <w:rFonts w:ascii="Times New Roman" w:eastAsia="Times New Roman" w:hAnsi="Times New Roman" w:cs="Times New Roman"/>
          <w:b/>
          <w:color w:val="000000"/>
          <w:sz w:val="32"/>
          <w:szCs w:val="26"/>
          <w:lang w:eastAsia="ru-RU"/>
        </w:rPr>
        <w:t> </w:t>
      </w:r>
    </w:p>
    <w:p w:rsidR="00814522" w:rsidRDefault="00814522" w:rsidP="00814522">
      <w:pPr>
        <w:shd w:val="clear" w:color="auto" w:fill="FFFFFF"/>
        <w:spacing w:after="0" w:line="240" w:lineRule="auto"/>
        <w:jc w:val="center"/>
        <w:rPr>
          <w:rFonts w:ascii="Times New Roman" w:eastAsia="Times New Roman" w:hAnsi="Times New Roman" w:cs="Times New Roman"/>
          <w:b/>
          <w:color w:val="000000"/>
          <w:sz w:val="32"/>
          <w:szCs w:val="26"/>
          <w:lang w:eastAsia="ru-RU"/>
        </w:rPr>
      </w:pPr>
    </w:p>
    <w:p w:rsidR="00814522" w:rsidRDefault="00814522" w:rsidP="00814522">
      <w:pPr>
        <w:shd w:val="clear" w:color="auto" w:fill="FFFFFF"/>
        <w:spacing w:after="0" w:line="240" w:lineRule="auto"/>
        <w:jc w:val="center"/>
        <w:rPr>
          <w:rFonts w:ascii="Times New Roman" w:eastAsia="Times New Roman" w:hAnsi="Times New Roman" w:cs="Times New Roman"/>
          <w:b/>
          <w:color w:val="000000"/>
          <w:sz w:val="32"/>
          <w:szCs w:val="26"/>
          <w:lang w:eastAsia="ru-RU"/>
        </w:rPr>
      </w:pPr>
      <w:proofErr w:type="spellStart"/>
      <w:r w:rsidRPr="00814522">
        <w:rPr>
          <w:rFonts w:ascii="Times New Roman" w:eastAsia="Times New Roman" w:hAnsi="Times New Roman" w:cs="Times New Roman"/>
          <w:b/>
          <w:color w:val="000000"/>
          <w:sz w:val="32"/>
          <w:szCs w:val="26"/>
          <w:lang w:eastAsia="ru-RU"/>
        </w:rPr>
        <w:lastRenderedPageBreak/>
        <w:t>ЭпиВакКорона</w:t>
      </w:r>
      <w:bookmarkStart w:id="1" w:name="dst100426"/>
      <w:bookmarkEnd w:id="1"/>
      <w:proofErr w:type="spellEnd"/>
      <w:r w:rsidRPr="00814522">
        <w:rPr>
          <w:rFonts w:ascii="Times New Roman" w:eastAsia="Times New Roman" w:hAnsi="Times New Roman" w:cs="Times New Roman"/>
          <w:b/>
          <w:color w:val="000000"/>
          <w:sz w:val="32"/>
          <w:szCs w:val="26"/>
          <w:lang w:eastAsia="ru-RU"/>
        </w:rPr>
        <w:t xml:space="preserve"> - вакцина на основе пептидных антигенов </w:t>
      </w:r>
    </w:p>
    <w:p w:rsidR="00814522" w:rsidRPr="00814522" w:rsidRDefault="00814522" w:rsidP="00814522">
      <w:pPr>
        <w:shd w:val="clear" w:color="auto" w:fill="FFFFFF"/>
        <w:spacing w:after="0" w:line="240" w:lineRule="auto"/>
        <w:jc w:val="center"/>
        <w:rPr>
          <w:rFonts w:ascii="Times New Roman" w:eastAsia="Times New Roman" w:hAnsi="Times New Roman" w:cs="Times New Roman"/>
          <w:b/>
          <w:color w:val="000000"/>
          <w:sz w:val="32"/>
          <w:szCs w:val="26"/>
          <w:lang w:eastAsia="ru-RU"/>
        </w:rPr>
      </w:pPr>
      <w:r w:rsidRPr="00814522">
        <w:rPr>
          <w:rFonts w:ascii="Times New Roman" w:eastAsia="Times New Roman" w:hAnsi="Times New Roman" w:cs="Times New Roman"/>
          <w:b/>
          <w:color w:val="000000"/>
          <w:sz w:val="32"/>
          <w:szCs w:val="26"/>
          <w:lang w:eastAsia="ru-RU"/>
        </w:rPr>
        <w:t>для профилактики COVID-19.</w:t>
      </w:r>
    </w:p>
    <w:p w:rsidR="00814522" w:rsidRPr="00814522" w:rsidRDefault="00814522" w:rsidP="00814522">
      <w:pPr>
        <w:shd w:val="clear" w:color="auto" w:fill="FFFFFF"/>
        <w:spacing w:after="0" w:line="240" w:lineRule="auto"/>
        <w:jc w:val="center"/>
        <w:rPr>
          <w:rFonts w:ascii="Times New Roman" w:eastAsia="Times New Roman" w:hAnsi="Times New Roman" w:cs="Times New Roman"/>
          <w:color w:val="000000"/>
          <w:sz w:val="28"/>
          <w:szCs w:val="26"/>
          <w:lang w:eastAsia="ru-RU"/>
        </w:rPr>
      </w:pPr>
    </w:p>
    <w:p w:rsidR="00814522" w:rsidRPr="00814522" w:rsidRDefault="00814522" w:rsidP="00814522">
      <w:pPr>
        <w:shd w:val="clear" w:color="auto" w:fill="FFFFFF"/>
        <w:spacing w:after="0" w:line="315" w:lineRule="atLeast"/>
        <w:jc w:val="both"/>
        <w:rPr>
          <w:rFonts w:ascii="Times New Roman" w:eastAsia="Times New Roman" w:hAnsi="Times New Roman" w:cs="Times New Roman"/>
          <w:color w:val="000000"/>
          <w:sz w:val="28"/>
          <w:szCs w:val="26"/>
          <w:lang w:eastAsia="ru-RU"/>
        </w:rPr>
      </w:pPr>
      <w:bookmarkStart w:id="2" w:name="dst100427"/>
      <w:bookmarkEnd w:id="2"/>
      <w:r w:rsidRPr="00814522">
        <w:rPr>
          <w:rFonts w:ascii="Times New Roman" w:eastAsia="Times New Roman" w:hAnsi="Times New Roman" w:cs="Times New Roman"/>
          <w:color w:val="000000"/>
          <w:sz w:val="28"/>
          <w:szCs w:val="26"/>
          <w:lang w:eastAsia="ru-RU"/>
        </w:rPr>
        <w:t>Вакцина представляет собой химически синтезированные пептидные антигены белка S вируса SARS-CoV-2, конъюгированные с белком-носителем и адсорбированные на алюминий-содержащем адъюванте (алюминия гидроксиде).</w:t>
      </w:r>
    </w:p>
    <w:p w:rsidR="00814522" w:rsidRPr="00814522" w:rsidRDefault="00814522" w:rsidP="00814522">
      <w:pPr>
        <w:shd w:val="clear" w:color="auto" w:fill="FFFFFF"/>
        <w:spacing w:after="0" w:line="315" w:lineRule="atLeast"/>
        <w:jc w:val="both"/>
        <w:rPr>
          <w:rFonts w:ascii="Times New Roman" w:eastAsia="Times New Roman" w:hAnsi="Times New Roman" w:cs="Times New Roman"/>
          <w:color w:val="000000"/>
          <w:sz w:val="28"/>
          <w:szCs w:val="26"/>
          <w:lang w:eastAsia="ru-RU"/>
        </w:rPr>
      </w:pPr>
      <w:bookmarkStart w:id="3" w:name="dst100428"/>
      <w:bookmarkEnd w:id="3"/>
      <w:r w:rsidRPr="00814522">
        <w:rPr>
          <w:rFonts w:ascii="Times New Roman" w:eastAsia="Times New Roman" w:hAnsi="Times New Roman" w:cs="Times New Roman"/>
          <w:color w:val="000000"/>
          <w:sz w:val="28"/>
          <w:szCs w:val="26"/>
          <w:lang w:eastAsia="ru-RU"/>
        </w:rPr>
        <w:t>Вакцина стимулирует выработку иммунитета в отношении коронавирусной инфекции, вызываемой вирусом SARS-CoV-2, после двукратного внутримышечного применения с интервалом 21 дней.</w:t>
      </w:r>
    </w:p>
    <w:p w:rsidR="00814522" w:rsidRPr="00814522" w:rsidRDefault="00814522" w:rsidP="00814522">
      <w:pPr>
        <w:shd w:val="clear" w:color="auto" w:fill="FFFFFF"/>
        <w:spacing w:after="0" w:line="315" w:lineRule="atLeast"/>
        <w:jc w:val="both"/>
        <w:rPr>
          <w:rFonts w:ascii="Times New Roman" w:eastAsia="Times New Roman" w:hAnsi="Times New Roman" w:cs="Times New Roman"/>
          <w:color w:val="000000"/>
          <w:sz w:val="28"/>
          <w:szCs w:val="26"/>
          <w:lang w:eastAsia="ru-RU"/>
        </w:rPr>
      </w:pPr>
      <w:bookmarkStart w:id="4" w:name="dst100429"/>
      <w:bookmarkEnd w:id="4"/>
      <w:r w:rsidRPr="00814522">
        <w:rPr>
          <w:rFonts w:ascii="Times New Roman" w:eastAsia="Times New Roman" w:hAnsi="Times New Roman" w:cs="Times New Roman"/>
          <w:color w:val="000000"/>
          <w:sz w:val="28"/>
          <w:szCs w:val="26"/>
          <w:lang w:eastAsia="ru-RU"/>
        </w:rPr>
        <w:t> </w:t>
      </w:r>
    </w:p>
    <w:p w:rsidR="00814522" w:rsidRPr="00814522" w:rsidRDefault="00814522" w:rsidP="00814522">
      <w:pPr>
        <w:shd w:val="clear" w:color="auto" w:fill="FFFFFF"/>
        <w:spacing w:after="0" w:line="315" w:lineRule="atLeast"/>
        <w:ind w:firstLine="567"/>
        <w:jc w:val="both"/>
        <w:rPr>
          <w:rFonts w:ascii="Times New Roman" w:eastAsia="Times New Roman" w:hAnsi="Times New Roman" w:cs="Times New Roman"/>
          <w:b/>
          <w:color w:val="000000"/>
          <w:sz w:val="28"/>
          <w:szCs w:val="26"/>
          <w:lang w:eastAsia="ru-RU"/>
        </w:rPr>
      </w:pPr>
      <w:bookmarkStart w:id="5" w:name="dst100430"/>
      <w:bookmarkEnd w:id="5"/>
      <w:r w:rsidRPr="00814522">
        <w:rPr>
          <w:rFonts w:ascii="Times New Roman" w:eastAsia="Times New Roman" w:hAnsi="Times New Roman" w:cs="Times New Roman"/>
          <w:b/>
          <w:color w:val="000000"/>
          <w:sz w:val="28"/>
          <w:szCs w:val="26"/>
          <w:lang w:eastAsia="ru-RU"/>
        </w:rPr>
        <w:t>Вакцинация проводится в два этапа:</w:t>
      </w:r>
    </w:p>
    <w:p w:rsidR="00814522" w:rsidRDefault="00814522" w:rsidP="00814522">
      <w:pPr>
        <w:shd w:val="clear" w:color="auto" w:fill="FFFFFF"/>
        <w:spacing w:after="0" w:line="315" w:lineRule="atLeast"/>
        <w:jc w:val="both"/>
        <w:rPr>
          <w:rFonts w:ascii="Times New Roman" w:eastAsia="Times New Roman" w:hAnsi="Times New Roman" w:cs="Times New Roman"/>
          <w:color w:val="000000"/>
          <w:sz w:val="28"/>
          <w:szCs w:val="26"/>
          <w:lang w:eastAsia="ru-RU"/>
        </w:rPr>
      </w:pPr>
    </w:p>
    <w:p w:rsidR="00814522" w:rsidRPr="00814522" w:rsidRDefault="00814522" w:rsidP="00814522">
      <w:pPr>
        <w:shd w:val="clear" w:color="auto" w:fill="FFFFFF"/>
        <w:spacing w:after="0" w:line="315" w:lineRule="atLeast"/>
        <w:jc w:val="both"/>
        <w:rPr>
          <w:rFonts w:ascii="Times New Roman" w:eastAsia="Times New Roman" w:hAnsi="Times New Roman" w:cs="Times New Roman"/>
          <w:color w:val="000000"/>
          <w:sz w:val="28"/>
          <w:szCs w:val="26"/>
          <w:lang w:eastAsia="ru-RU"/>
        </w:rPr>
      </w:pPr>
      <w:r w:rsidRPr="00814522">
        <w:rPr>
          <w:rFonts w:ascii="Times New Roman" w:eastAsia="Times New Roman" w:hAnsi="Times New Roman" w:cs="Times New Roman"/>
          <w:color w:val="000000"/>
          <w:sz w:val="28"/>
          <w:szCs w:val="26"/>
          <w:lang w:eastAsia="ru-RU"/>
        </w:rPr>
        <w:t xml:space="preserve">1 (число, месяц, </w:t>
      </w:r>
      <w:proofErr w:type="gramStart"/>
      <w:r w:rsidRPr="00814522">
        <w:rPr>
          <w:rFonts w:ascii="Times New Roman" w:eastAsia="Times New Roman" w:hAnsi="Times New Roman" w:cs="Times New Roman"/>
          <w:color w:val="000000"/>
          <w:sz w:val="28"/>
          <w:szCs w:val="26"/>
          <w:lang w:eastAsia="ru-RU"/>
        </w:rPr>
        <w:t>год)_</w:t>
      </w:r>
      <w:proofErr w:type="gramEnd"/>
      <w:r w:rsidRPr="00814522">
        <w:rPr>
          <w:rFonts w:ascii="Times New Roman" w:eastAsia="Times New Roman" w:hAnsi="Times New Roman" w:cs="Times New Roman"/>
          <w:color w:val="000000"/>
          <w:sz w:val="28"/>
          <w:szCs w:val="26"/>
          <w:lang w:eastAsia="ru-RU"/>
        </w:rPr>
        <w:t>______________________________________________</w:t>
      </w:r>
    </w:p>
    <w:p w:rsidR="00814522" w:rsidRDefault="00814522" w:rsidP="00814522">
      <w:pPr>
        <w:shd w:val="clear" w:color="auto" w:fill="FFFFFF"/>
        <w:spacing w:after="0" w:line="315" w:lineRule="atLeast"/>
        <w:jc w:val="both"/>
        <w:rPr>
          <w:rFonts w:ascii="Times New Roman" w:eastAsia="Times New Roman" w:hAnsi="Times New Roman" w:cs="Times New Roman"/>
          <w:color w:val="000000"/>
          <w:sz w:val="28"/>
          <w:szCs w:val="26"/>
          <w:lang w:eastAsia="ru-RU"/>
        </w:rPr>
      </w:pPr>
    </w:p>
    <w:p w:rsidR="00814522" w:rsidRPr="00814522" w:rsidRDefault="00814522" w:rsidP="00814522">
      <w:pPr>
        <w:shd w:val="clear" w:color="auto" w:fill="FFFFFF"/>
        <w:spacing w:after="0" w:line="315" w:lineRule="atLeast"/>
        <w:jc w:val="both"/>
        <w:rPr>
          <w:rFonts w:ascii="Times New Roman" w:eastAsia="Times New Roman" w:hAnsi="Times New Roman" w:cs="Times New Roman"/>
          <w:color w:val="000000"/>
          <w:sz w:val="28"/>
          <w:szCs w:val="26"/>
          <w:lang w:eastAsia="ru-RU"/>
        </w:rPr>
      </w:pPr>
      <w:r w:rsidRPr="00814522">
        <w:rPr>
          <w:rFonts w:ascii="Times New Roman" w:eastAsia="Times New Roman" w:hAnsi="Times New Roman" w:cs="Times New Roman"/>
          <w:color w:val="000000"/>
          <w:sz w:val="28"/>
          <w:szCs w:val="26"/>
          <w:lang w:eastAsia="ru-RU"/>
        </w:rPr>
        <w:t>2 (число, месяц, год) ______________________________________________ </w:t>
      </w:r>
    </w:p>
    <w:p w:rsidR="00814522" w:rsidRPr="00814522" w:rsidRDefault="00814522" w:rsidP="00814522">
      <w:pPr>
        <w:shd w:val="clear" w:color="auto" w:fill="FFFFFF"/>
        <w:spacing w:after="0" w:line="315" w:lineRule="atLeast"/>
        <w:ind w:firstLine="540"/>
        <w:jc w:val="both"/>
        <w:rPr>
          <w:rFonts w:ascii="Times New Roman" w:eastAsia="Times New Roman" w:hAnsi="Times New Roman" w:cs="Times New Roman"/>
          <w:color w:val="000000"/>
          <w:sz w:val="28"/>
          <w:szCs w:val="26"/>
          <w:lang w:eastAsia="ru-RU"/>
        </w:rPr>
      </w:pPr>
      <w:bookmarkStart w:id="6" w:name="dst100443"/>
      <w:bookmarkEnd w:id="6"/>
    </w:p>
    <w:p w:rsidR="00814522" w:rsidRDefault="00814522" w:rsidP="00814522">
      <w:pPr>
        <w:shd w:val="clear" w:color="auto" w:fill="FFFFFF"/>
        <w:spacing w:after="0" w:line="315" w:lineRule="atLeast"/>
        <w:ind w:firstLine="540"/>
        <w:jc w:val="both"/>
        <w:rPr>
          <w:rFonts w:ascii="Times New Roman" w:eastAsia="Times New Roman" w:hAnsi="Times New Roman" w:cs="Times New Roman"/>
          <w:b/>
          <w:color w:val="000000"/>
          <w:sz w:val="28"/>
          <w:szCs w:val="26"/>
          <w:lang w:eastAsia="ru-RU"/>
        </w:rPr>
      </w:pPr>
      <w:r w:rsidRPr="00814522">
        <w:rPr>
          <w:rFonts w:ascii="Times New Roman" w:eastAsia="Times New Roman" w:hAnsi="Times New Roman" w:cs="Times New Roman"/>
          <w:b/>
          <w:color w:val="000000"/>
          <w:sz w:val="28"/>
          <w:szCs w:val="26"/>
          <w:lang w:eastAsia="ru-RU"/>
        </w:rPr>
        <w:t>Возможные побочные действия:</w:t>
      </w:r>
    </w:p>
    <w:p w:rsidR="00814522" w:rsidRPr="00814522" w:rsidRDefault="00814522" w:rsidP="00814522">
      <w:pPr>
        <w:shd w:val="clear" w:color="auto" w:fill="FFFFFF"/>
        <w:spacing w:after="0" w:line="315" w:lineRule="atLeast"/>
        <w:ind w:firstLine="540"/>
        <w:jc w:val="both"/>
        <w:rPr>
          <w:rFonts w:ascii="Times New Roman" w:eastAsia="Times New Roman" w:hAnsi="Times New Roman" w:cs="Times New Roman"/>
          <w:b/>
          <w:color w:val="000000"/>
          <w:sz w:val="28"/>
          <w:szCs w:val="26"/>
          <w:lang w:eastAsia="ru-RU"/>
        </w:rPr>
      </w:pPr>
    </w:p>
    <w:p w:rsidR="00814522" w:rsidRPr="00814522" w:rsidRDefault="00814522" w:rsidP="00814522">
      <w:pPr>
        <w:shd w:val="clear" w:color="auto" w:fill="FFFFFF"/>
        <w:spacing w:after="0" w:line="315" w:lineRule="atLeast"/>
        <w:ind w:firstLine="540"/>
        <w:jc w:val="both"/>
        <w:rPr>
          <w:rFonts w:ascii="Times New Roman" w:eastAsia="Times New Roman" w:hAnsi="Times New Roman" w:cs="Times New Roman"/>
          <w:color w:val="000000"/>
          <w:sz w:val="28"/>
          <w:szCs w:val="26"/>
          <w:lang w:eastAsia="ru-RU"/>
        </w:rPr>
      </w:pPr>
      <w:bookmarkStart w:id="7" w:name="dst100444"/>
      <w:bookmarkEnd w:id="7"/>
      <w:r w:rsidRPr="00814522">
        <w:rPr>
          <w:rFonts w:ascii="Times New Roman" w:eastAsia="Times New Roman" w:hAnsi="Times New Roman" w:cs="Times New Roman"/>
          <w:color w:val="000000"/>
          <w:sz w:val="28"/>
          <w:szCs w:val="26"/>
          <w:lang w:eastAsia="ru-RU"/>
        </w:rPr>
        <w:t>После вакцинации в первые-вторые сутки могут развиваться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(болезненность в месте инъекции, гиперемия, отечность) реакции.</w:t>
      </w:r>
    </w:p>
    <w:p w:rsidR="00814522" w:rsidRPr="00814522" w:rsidRDefault="00814522" w:rsidP="00814522">
      <w:pPr>
        <w:shd w:val="clear" w:color="auto" w:fill="FFFFFF"/>
        <w:spacing w:after="0" w:line="315" w:lineRule="atLeast"/>
        <w:ind w:firstLine="540"/>
        <w:jc w:val="both"/>
        <w:rPr>
          <w:rFonts w:ascii="Times New Roman" w:eastAsia="Times New Roman" w:hAnsi="Times New Roman" w:cs="Times New Roman"/>
          <w:color w:val="000000"/>
          <w:sz w:val="28"/>
          <w:szCs w:val="26"/>
          <w:lang w:eastAsia="ru-RU"/>
        </w:rPr>
      </w:pPr>
      <w:bookmarkStart w:id="8" w:name="dst100445"/>
      <w:bookmarkEnd w:id="8"/>
      <w:r w:rsidRPr="00814522">
        <w:rPr>
          <w:rFonts w:ascii="Times New Roman" w:eastAsia="Times New Roman" w:hAnsi="Times New Roman" w:cs="Times New Roman"/>
          <w:color w:val="000000"/>
          <w:sz w:val="28"/>
          <w:szCs w:val="26"/>
          <w:lang w:eastAsia="ru-RU"/>
        </w:rPr>
        <w:t>Длительность общих и местных реакций может составлять до 3 дней (реже до 7 дней).</w:t>
      </w:r>
    </w:p>
    <w:p w:rsidR="00814522" w:rsidRDefault="00814522" w:rsidP="00814522">
      <w:pPr>
        <w:shd w:val="clear" w:color="auto" w:fill="FFFFFF"/>
        <w:spacing w:after="0" w:line="315" w:lineRule="atLeast"/>
        <w:ind w:firstLine="540"/>
        <w:jc w:val="both"/>
        <w:rPr>
          <w:rFonts w:ascii="Times New Roman" w:eastAsia="Times New Roman" w:hAnsi="Times New Roman" w:cs="Times New Roman"/>
          <w:color w:val="000000"/>
          <w:sz w:val="28"/>
          <w:szCs w:val="26"/>
          <w:lang w:eastAsia="ru-RU"/>
        </w:rPr>
      </w:pPr>
      <w:bookmarkStart w:id="9" w:name="dst100446"/>
      <w:bookmarkEnd w:id="9"/>
      <w:r w:rsidRPr="00814522">
        <w:rPr>
          <w:rFonts w:ascii="Times New Roman" w:eastAsia="Times New Roman" w:hAnsi="Times New Roman" w:cs="Times New Roman"/>
          <w:color w:val="000000"/>
          <w:sz w:val="28"/>
          <w:szCs w:val="26"/>
          <w:lang w:eastAsia="ru-RU"/>
        </w:rPr>
        <w:t>Реже отмечаются тошнота, диспепсия, снижение аппетита, иногда - увеличение регионарных лимфоузлов. Возможно развитие аллергических реакций.</w:t>
      </w:r>
    </w:p>
    <w:p w:rsidR="00814522" w:rsidRPr="00814522" w:rsidRDefault="00814522" w:rsidP="00814522">
      <w:pPr>
        <w:shd w:val="clear" w:color="auto" w:fill="FFFFFF"/>
        <w:spacing w:after="0" w:line="315" w:lineRule="atLeast"/>
        <w:ind w:firstLine="540"/>
        <w:jc w:val="both"/>
        <w:rPr>
          <w:rFonts w:ascii="Times New Roman" w:eastAsia="Times New Roman" w:hAnsi="Times New Roman" w:cs="Times New Roman"/>
          <w:color w:val="000000"/>
          <w:sz w:val="28"/>
          <w:szCs w:val="26"/>
          <w:lang w:eastAsia="ru-RU"/>
        </w:rPr>
      </w:pPr>
    </w:p>
    <w:p w:rsidR="00814522" w:rsidRPr="00814522" w:rsidRDefault="00814522" w:rsidP="00814522">
      <w:pPr>
        <w:shd w:val="clear" w:color="auto" w:fill="FFFFFF"/>
        <w:spacing w:after="0" w:line="315" w:lineRule="atLeast"/>
        <w:ind w:firstLine="540"/>
        <w:jc w:val="both"/>
        <w:rPr>
          <w:rFonts w:ascii="Times New Roman" w:eastAsia="Times New Roman" w:hAnsi="Times New Roman" w:cs="Times New Roman"/>
          <w:color w:val="000000"/>
          <w:sz w:val="28"/>
          <w:szCs w:val="26"/>
          <w:lang w:eastAsia="ru-RU"/>
        </w:rPr>
      </w:pPr>
      <w:bookmarkStart w:id="10" w:name="dst100447"/>
      <w:bookmarkEnd w:id="10"/>
      <w:r w:rsidRPr="00814522">
        <w:rPr>
          <w:rFonts w:ascii="Times New Roman" w:eastAsia="Times New Roman" w:hAnsi="Times New Roman" w:cs="Times New Roman"/>
          <w:b/>
          <w:color w:val="000000"/>
          <w:sz w:val="28"/>
          <w:szCs w:val="26"/>
          <w:lang w:eastAsia="ru-RU"/>
        </w:rPr>
        <w:t xml:space="preserve">Рекомендуется </w:t>
      </w:r>
      <w:r w:rsidRPr="00814522">
        <w:rPr>
          <w:rFonts w:ascii="Times New Roman" w:eastAsia="Times New Roman" w:hAnsi="Times New Roman" w:cs="Times New Roman"/>
          <w:color w:val="000000"/>
          <w:sz w:val="28"/>
          <w:szCs w:val="26"/>
          <w:lang w:eastAsia="ru-RU"/>
        </w:rPr>
        <w:t>в течение 3-х дней после вакцинации не мочить место инъекции, не посещать сауну, баню, не принимать алкоголь, избегать чрезмерных физических нагрузок. При покраснении, отечности, болезненности места вакцинации принять антигистаминные средства. При повышении температуры тела после вакцинации - нестероидные противовоспалительные средства.</w:t>
      </w:r>
    </w:p>
    <w:p w:rsidR="00192643" w:rsidRPr="00814522" w:rsidRDefault="00192643">
      <w:pPr>
        <w:rPr>
          <w:rFonts w:ascii="Times New Roman" w:hAnsi="Times New Roman" w:cs="Times New Roman"/>
          <w:sz w:val="24"/>
        </w:rPr>
      </w:pPr>
    </w:p>
    <w:sectPr w:rsidR="00192643" w:rsidRPr="008145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D383F"/>
    <w:multiLevelType w:val="multilevel"/>
    <w:tmpl w:val="01625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D8742E"/>
    <w:multiLevelType w:val="multilevel"/>
    <w:tmpl w:val="C3483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22"/>
    <w:rsid w:val="00192643"/>
    <w:rsid w:val="001F4329"/>
    <w:rsid w:val="0081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AB0"/>
  <w15:chartTrackingRefBased/>
  <w15:docId w15:val="{B847F646-C832-47BD-A2DA-0523FE0D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55173">
      <w:bodyDiv w:val="1"/>
      <w:marLeft w:val="0"/>
      <w:marRight w:val="0"/>
      <w:marTop w:val="0"/>
      <w:marBottom w:val="0"/>
      <w:divBdr>
        <w:top w:val="none" w:sz="0" w:space="0" w:color="auto"/>
        <w:left w:val="none" w:sz="0" w:space="0" w:color="auto"/>
        <w:bottom w:val="none" w:sz="0" w:space="0" w:color="auto"/>
        <w:right w:val="none" w:sz="0" w:space="0" w:color="auto"/>
      </w:divBdr>
      <w:divsChild>
        <w:div w:id="1900092961">
          <w:marLeft w:val="0"/>
          <w:marRight w:val="0"/>
          <w:marTop w:val="192"/>
          <w:marBottom w:val="0"/>
          <w:divBdr>
            <w:top w:val="none" w:sz="0" w:space="0" w:color="auto"/>
            <w:left w:val="none" w:sz="0" w:space="0" w:color="auto"/>
            <w:bottom w:val="none" w:sz="0" w:space="0" w:color="auto"/>
            <w:right w:val="none" w:sz="0" w:space="0" w:color="auto"/>
          </w:divBdr>
        </w:div>
        <w:div w:id="2070226257">
          <w:marLeft w:val="0"/>
          <w:marRight w:val="0"/>
          <w:marTop w:val="192"/>
          <w:marBottom w:val="0"/>
          <w:divBdr>
            <w:top w:val="none" w:sz="0" w:space="0" w:color="auto"/>
            <w:left w:val="none" w:sz="0" w:space="0" w:color="auto"/>
            <w:bottom w:val="none" w:sz="0" w:space="0" w:color="auto"/>
            <w:right w:val="none" w:sz="0" w:space="0" w:color="auto"/>
          </w:divBdr>
        </w:div>
        <w:div w:id="901722072">
          <w:marLeft w:val="0"/>
          <w:marRight w:val="0"/>
          <w:marTop w:val="192"/>
          <w:marBottom w:val="0"/>
          <w:divBdr>
            <w:top w:val="none" w:sz="0" w:space="0" w:color="auto"/>
            <w:left w:val="none" w:sz="0" w:space="0" w:color="auto"/>
            <w:bottom w:val="none" w:sz="0" w:space="0" w:color="auto"/>
            <w:right w:val="none" w:sz="0" w:space="0" w:color="auto"/>
          </w:divBdr>
        </w:div>
        <w:div w:id="2056660119">
          <w:marLeft w:val="0"/>
          <w:marRight w:val="0"/>
          <w:marTop w:val="192"/>
          <w:marBottom w:val="0"/>
          <w:divBdr>
            <w:top w:val="none" w:sz="0" w:space="0" w:color="auto"/>
            <w:left w:val="none" w:sz="0" w:space="0" w:color="auto"/>
            <w:bottom w:val="none" w:sz="0" w:space="0" w:color="auto"/>
            <w:right w:val="none" w:sz="0" w:space="0" w:color="auto"/>
          </w:divBdr>
        </w:div>
        <w:div w:id="1444036504">
          <w:marLeft w:val="0"/>
          <w:marRight w:val="0"/>
          <w:marTop w:val="192"/>
          <w:marBottom w:val="0"/>
          <w:divBdr>
            <w:top w:val="none" w:sz="0" w:space="0" w:color="auto"/>
            <w:left w:val="none" w:sz="0" w:space="0" w:color="auto"/>
            <w:bottom w:val="none" w:sz="0" w:space="0" w:color="auto"/>
            <w:right w:val="none" w:sz="0" w:space="0" w:color="auto"/>
          </w:divBdr>
        </w:div>
        <w:div w:id="938560765">
          <w:marLeft w:val="0"/>
          <w:marRight w:val="0"/>
          <w:marTop w:val="192"/>
          <w:marBottom w:val="0"/>
          <w:divBdr>
            <w:top w:val="none" w:sz="0" w:space="0" w:color="auto"/>
            <w:left w:val="none" w:sz="0" w:space="0" w:color="auto"/>
            <w:bottom w:val="none" w:sz="0" w:space="0" w:color="auto"/>
            <w:right w:val="none" w:sz="0" w:space="0" w:color="auto"/>
          </w:divBdr>
        </w:div>
        <w:div w:id="756755919">
          <w:marLeft w:val="60"/>
          <w:marRight w:val="60"/>
          <w:marTop w:val="100"/>
          <w:marBottom w:val="100"/>
          <w:divBdr>
            <w:top w:val="none" w:sz="0" w:space="0" w:color="auto"/>
            <w:left w:val="none" w:sz="0" w:space="0" w:color="auto"/>
            <w:bottom w:val="none" w:sz="0" w:space="0" w:color="auto"/>
            <w:right w:val="none" w:sz="0" w:space="0" w:color="auto"/>
          </w:divBdr>
        </w:div>
        <w:div w:id="1986658624">
          <w:marLeft w:val="60"/>
          <w:marRight w:val="60"/>
          <w:marTop w:val="100"/>
          <w:marBottom w:val="100"/>
          <w:divBdr>
            <w:top w:val="none" w:sz="0" w:space="0" w:color="auto"/>
            <w:left w:val="none" w:sz="0" w:space="0" w:color="auto"/>
            <w:bottom w:val="none" w:sz="0" w:space="0" w:color="auto"/>
            <w:right w:val="none" w:sz="0" w:space="0" w:color="auto"/>
          </w:divBdr>
        </w:div>
        <w:div w:id="1914854787">
          <w:marLeft w:val="60"/>
          <w:marRight w:val="60"/>
          <w:marTop w:val="100"/>
          <w:marBottom w:val="100"/>
          <w:divBdr>
            <w:top w:val="none" w:sz="0" w:space="0" w:color="auto"/>
            <w:left w:val="none" w:sz="0" w:space="0" w:color="auto"/>
            <w:bottom w:val="none" w:sz="0" w:space="0" w:color="auto"/>
            <w:right w:val="none" w:sz="0" w:space="0" w:color="auto"/>
          </w:divBdr>
        </w:div>
        <w:div w:id="2071883059">
          <w:marLeft w:val="60"/>
          <w:marRight w:val="60"/>
          <w:marTop w:val="100"/>
          <w:marBottom w:val="100"/>
          <w:divBdr>
            <w:top w:val="none" w:sz="0" w:space="0" w:color="auto"/>
            <w:left w:val="none" w:sz="0" w:space="0" w:color="auto"/>
            <w:bottom w:val="none" w:sz="0" w:space="0" w:color="auto"/>
            <w:right w:val="none" w:sz="0" w:space="0" w:color="auto"/>
          </w:divBdr>
        </w:div>
        <w:div w:id="1683892648">
          <w:marLeft w:val="60"/>
          <w:marRight w:val="60"/>
          <w:marTop w:val="100"/>
          <w:marBottom w:val="100"/>
          <w:divBdr>
            <w:top w:val="none" w:sz="0" w:space="0" w:color="auto"/>
            <w:left w:val="none" w:sz="0" w:space="0" w:color="auto"/>
            <w:bottom w:val="none" w:sz="0" w:space="0" w:color="auto"/>
            <w:right w:val="none" w:sz="0" w:space="0" w:color="auto"/>
          </w:divBdr>
        </w:div>
        <w:div w:id="704252805">
          <w:marLeft w:val="60"/>
          <w:marRight w:val="60"/>
          <w:marTop w:val="100"/>
          <w:marBottom w:val="100"/>
          <w:divBdr>
            <w:top w:val="none" w:sz="0" w:space="0" w:color="auto"/>
            <w:left w:val="none" w:sz="0" w:space="0" w:color="auto"/>
            <w:bottom w:val="none" w:sz="0" w:space="0" w:color="auto"/>
            <w:right w:val="none" w:sz="0" w:space="0" w:color="auto"/>
          </w:divBdr>
        </w:div>
        <w:div w:id="124392411">
          <w:marLeft w:val="60"/>
          <w:marRight w:val="60"/>
          <w:marTop w:val="100"/>
          <w:marBottom w:val="100"/>
          <w:divBdr>
            <w:top w:val="none" w:sz="0" w:space="0" w:color="auto"/>
            <w:left w:val="none" w:sz="0" w:space="0" w:color="auto"/>
            <w:bottom w:val="none" w:sz="0" w:space="0" w:color="auto"/>
            <w:right w:val="none" w:sz="0" w:space="0" w:color="auto"/>
          </w:divBdr>
        </w:div>
        <w:div w:id="1481532150">
          <w:marLeft w:val="60"/>
          <w:marRight w:val="60"/>
          <w:marTop w:val="100"/>
          <w:marBottom w:val="100"/>
          <w:divBdr>
            <w:top w:val="none" w:sz="0" w:space="0" w:color="auto"/>
            <w:left w:val="none" w:sz="0" w:space="0" w:color="auto"/>
            <w:bottom w:val="none" w:sz="0" w:space="0" w:color="auto"/>
            <w:right w:val="none" w:sz="0" w:space="0" w:color="auto"/>
          </w:divBdr>
        </w:div>
        <w:div w:id="418989063">
          <w:marLeft w:val="60"/>
          <w:marRight w:val="60"/>
          <w:marTop w:val="100"/>
          <w:marBottom w:val="100"/>
          <w:divBdr>
            <w:top w:val="none" w:sz="0" w:space="0" w:color="auto"/>
            <w:left w:val="none" w:sz="0" w:space="0" w:color="auto"/>
            <w:bottom w:val="none" w:sz="0" w:space="0" w:color="auto"/>
            <w:right w:val="none" w:sz="0" w:space="0" w:color="auto"/>
          </w:divBdr>
        </w:div>
        <w:div w:id="1732658120">
          <w:marLeft w:val="60"/>
          <w:marRight w:val="60"/>
          <w:marTop w:val="100"/>
          <w:marBottom w:val="100"/>
          <w:divBdr>
            <w:top w:val="none" w:sz="0" w:space="0" w:color="auto"/>
            <w:left w:val="none" w:sz="0" w:space="0" w:color="auto"/>
            <w:bottom w:val="none" w:sz="0" w:space="0" w:color="auto"/>
            <w:right w:val="none" w:sz="0" w:space="0" w:color="auto"/>
          </w:divBdr>
        </w:div>
        <w:div w:id="1866745596">
          <w:marLeft w:val="60"/>
          <w:marRight w:val="60"/>
          <w:marTop w:val="100"/>
          <w:marBottom w:val="100"/>
          <w:divBdr>
            <w:top w:val="none" w:sz="0" w:space="0" w:color="auto"/>
            <w:left w:val="none" w:sz="0" w:space="0" w:color="auto"/>
            <w:bottom w:val="none" w:sz="0" w:space="0" w:color="auto"/>
            <w:right w:val="none" w:sz="0" w:space="0" w:color="auto"/>
          </w:divBdr>
        </w:div>
        <w:div w:id="1569069161">
          <w:marLeft w:val="60"/>
          <w:marRight w:val="60"/>
          <w:marTop w:val="100"/>
          <w:marBottom w:val="100"/>
          <w:divBdr>
            <w:top w:val="none" w:sz="0" w:space="0" w:color="auto"/>
            <w:left w:val="none" w:sz="0" w:space="0" w:color="auto"/>
            <w:bottom w:val="none" w:sz="0" w:space="0" w:color="auto"/>
            <w:right w:val="none" w:sz="0" w:space="0" w:color="auto"/>
          </w:divBdr>
        </w:div>
        <w:div w:id="222646674">
          <w:marLeft w:val="60"/>
          <w:marRight w:val="60"/>
          <w:marTop w:val="100"/>
          <w:marBottom w:val="100"/>
          <w:divBdr>
            <w:top w:val="none" w:sz="0" w:space="0" w:color="auto"/>
            <w:left w:val="none" w:sz="0" w:space="0" w:color="auto"/>
            <w:bottom w:val="none" w:sz="0" w:space="0" w:color="auto"/>
            <w:right w:val="none" w:sz="0" w:space="0" w:color="auto"/>
          </w:divBdr>
        </w:div>
        <w:div w:id="1794253420">
          <w:marLeft w:val="60"/>
          <w:marRight w:val="60"/>
          <w:marTop w:val="100"/>
          <w:marBottom w:val="100"/>
          <w:divBdr>
            <w:top w:val="none" w:sz="0" w:space="0" w:color="auto"/>
            <w:left w:val="none" w:sz="0" w:space="0" w:color="auto"/>
            <w:bottom w:val="none" w:sz="0" w:space="0" w:color="auto"/>
            <w:right w:val="none" w:sz="0" w:space="0" w:color="auto"/>
          </w:divBdr>
        </w:div>
        <w:div w:id="492993473">
          <w:marLeft w:val="60"/>
          <w:marRight w:val="60"/>
          <w:marTop w:val="100"/>
          <w:marBottom w:val="100"/>
          <w:divBdr>
            <w:top w:val="none" w:sz="0" w:space="0" w:color="auto"/>
            <w:left w:val="none" w:sz="0" w:space="0" w:color="auto"/>
            <w:bottom w:val="none" w:sz="0" w:space="0" w:color="auto"/>
            <w:right w:val="none" w:sz="0" w:space="0" w:color="auto"/>
          </w:divBdr>
        </w:div>
        <w:div w:id="1000281204">
          <w:marLeft w:val="60"/>
          <w:marRight w:val="60"/>
          <w:marTop w:val="100"/>
          <w:marBottom w:val="100"/>
          <w:divBdr>
            <w:top w:val="none" w:sz="0" w:space="0" w:color="auto"/>
            <w:left w:val="none" w:sz="0" w:space="0" w:color="auto"/>
            <w:bottom w:val="none" w:sz="0" w:space="0" w:color="auto"/>
            <w:right w:val="none" w:sz="0" w:space="0" w:color="auto"/>
          </w:divBdr>
        </w:div>
        <w:div w:id="572082386">
          <w:marLeft w:val="60"/>
          <w:marRight w:val="60"/>
          <w:marTop w:val="100"/>
          <w:marBottom w:val="100"/>
          <w:divBdr>
            <w:top w:val="none" w:sz="0" w:space="0" w:color="auto"/>
            <w:left w:val="none" w:sz="0" w:space="0" w:color="auto"/>
            <w:bottom w:val="none" w:sz="0" w:space="0" w:color="auto"/>
            <w:right w:val="none" w:sz="0" w:space="0" w:color="auto"/>
          </w:divBdr>
        </w:div>
        <w:div w:id="982544981">
          <w:marLeft w:val="60"/>
          <w:marRight w:val="60"/>
          <w:marTop w:val="100"/>
          <w:marBottom w:val="100"/>
          <w:divBdr>
            <w:top w:val="none" w:sz="0" w:space="0" w:color="auto"/>
            <w:left w:val="none" w:sz="0" w:space="0" w:color="auto"/>
            <w:bottom w:val="none" w:sz="0" w:space="0" w:color="auto"/>
            <w:right w:val="none" w:sz="0" w:space="0" w:color="auto"/>
          </w:divBdr>
        </w:div>
        <w:div w:id="1111122878">
          <w:marLeft w:val="60"/>
          <w:marRight w:val="60"/>
          <w:marTop w:val="100"/>
          <w:marBottom w:val="100"/>
          <w:divBdr>
            <w:top w:val="none" w:sz="0" w:space="0" w:color="auto"/>
            <w:left w:val="none" w:sz="0" w:space="0" w:color="auto"/>
            <w:bottom w:val="none" w:sz="0" w:space="0" w:color="auto"/>
            <w:right w:val="none" w:sz="0" w:space="0" w:color="auto"/>
          </w:divBdr>
        </w:div>
        <w:div w:id="172647491">
          <w:marLeft w:val="60"/>
          <w:marRight w:val="60"/>
          <w:marTop w:val="100"/>
          <w:marBottom w:val="100"/>
          <w:divBdr>
            <w:top w:val="none" w:sz="0" w:space="0" w:color="auto"/>
            <w:left w:val="none" w:sz="0" w:space="0" w:color="auto"/>
            <w:bottom w:val="none" w:sz="0" w:space="0" w:color="auto"/>
            <w:right w:val="none" w:sz="0" w:space="0" w:color="auto"/>
          </w:divBdr>
        </w:div>
        <w:div w:id="164714222">
          <w:marLeft w:val="60"/>
          <w:marRight w:val="60"/>
          <w:marTop w:val="100"/>
          <w:marBottom w:val="100"/>
          <w:divBdr>
            <w:top w:val="none" w:sz="0" w:space="0" w:color="auto"/>
            <w:left w:val="none" w:sz="0" w:space="0" w:color="auto"/>
            <w:bottom w:val="none" w:sz="0" w:space="0" w:color="auto"/>
            <w:right w:val="none" w:sz="0" w:space="0" w:color="auto"/>
          </w:divBdr>
        </w:div>
        <w:div w:id="390345366">
          <w:marLeft w:val="60"/>
          <w:marRight w:val="60"/>
          <w:marTop w:val="100"/>
          <w:marBottom w:val="100"/>
          <w:divBdr>
            <w:top w:val="none" w:sz="0" w:space="0" w:color="auto"/>
            <w:left w:val="none" w:sz="0" w:space="0" w:color="auto"/>
            <w:bottom w:val="none" w:sz="0" w:space="0" w:color="auto"/>
            <w:right w:val="none" w:sz="0" w:space="0" w:color="auto"/>
          </w:divBdr>
        </w:div>
        <w:div w:id="967707892">
          <w:marLeft w:val="60"/>
          <w:marRight w:val="60"/>
          <w:marTop w:val="100"/>
          <w:marBottom w:val="100"/>
          <w:divBdr>
            <w:top w:val="none" w:sz="0" w:space="0" w:color="auto"/>
            <w:left w:val="none" w:sz="0" w:space="0" w:color="auto"/>
            <w:bottom w:val="none" w:sz="0" w:space="0" w:color="auto"/>
            <w:right w:val="none" w:sz="0" w:space="0" w:color="auto"/>
          </w:divBdr>
        </w:div>
        <w:div w:id="1615163945">
          <w:marLeft w:val="0"/>
          <w:marRight w:val="0"/>
          <w:marTop w:val="192"/>
          <w:marBottom w:val="0"/>
          <w:divBdr>
            <w:top w:val="none" w:sz="0" w:space="0" w:color="auto"/>
            <w:left w:val="none" w:sz="0" w:space="0" w:color="auto"/>
            <w:bottom w:val="none" w:sz="0" w:space="0" w:color="auto"/>
            <w:right w:val="none" w:sz="0" w:space="0" w:color="auto"/>
          </w:divBdr>
        </w:div>
        <w:div w:id="897741866">
          <w:marLeft w:val="0"/>
          <w:marRight w:val="0"/>
          <w:marTop w:val="192"/>
          <w:marBottom w:val="0"/>
          <w:divBdr>
            <w:top w:val="none" w:sz="0" w:space="0" w:color="auto"/>
            <w:left w:val="none" w:sz="0" w:space="0" w:color="auto"/>
            <w:bottom w:val="none" w:sz="0" w:space="0" w:color="auto"/>
            <w:right w:val="none" w:sz="0" w:space="0" w:color="auto"/>
          </w:divBdr>
        </w:div>
        <w:div w:id="168253583">
          <w:marLeft w:val="0"/>
          <w:marRight w:val="0"/>
          <w:marTop w:val="192"/>
          <w:marBottom w:val="0"/>
          <w:divBdr>
            <w:top w:val="none" w:sz="0" w:space="0" w:color="auto"/>
            <w:left w:val="none" w:sz="0" w:space="0" w:color="auto"/>
            <w:bottom w:val="none" w:sz="0" w:space="0" w:color="auto"/>
            <w:right w:val="none" w:sz="0" w:space="0" w:color="auto"/>
          </w:divBdr>
        </w:div>
        <w:div w:id="233514994">
          <w:marLeft w:val="0"/>
          <w:marRight w:val="0"/>
          <w:marTop w:val="192"/>
          <w:marBottom w:val="0"/>
          <w:divBdr>
            <w:top w:val="none" w:sz="0" w:space="0" w:color="auto"/>
            <w:left w:val="none" w:sz="0" w:space="0" w:color="auto"/>
            <w:bottom w:val="none" w:sz="0" w:space="0" w:color="auto"/>
            <w:right w:val="none" w:sz="0" w:space="0" w:color="auto"/>
          </w:divBdr>
        </w:div>
        <w:div w:id="223806401">
          <w:marLeft w:val="0"/>
          <w:marRight w:val="0"/>
          <w:marTop w:val="192"/>
          <w:marBottom w:val="0"/>
          <w:divBdr>
            <w:top w:val="none" w:sz="0" w:space="0" w:color="auto"/>
            <w:left w:val="none" w:sz="0" w:space="0" w:color="auto"/>
            <w:bottom w:val="none" w:sz="0" w:space="0" w:color="auto"/>
            <w:right w:val="none" w:sz="0" w:space="0" w:color="auto"/>
          </w:divBdr>
        </w:div>
        <w:div w:id="514998075">
          <w:marLeft w:val="0"/>
          <w:marRight w:val="0"/>
          <w:marTop w:val="192"/>
          <w:marBottom w:val="0"/>
          <w:divBdr>
            <w:top w:val="none" w:sz="0" w:space="0" w:color="auto"/>
            <w:left w:val="none" w:sz="0" w:space="0" w:color="auto"/>
            <w:bottom w:val="none" w:sz="0" w:space="0" w:color="auto"/>
            <w:right w:val="none" w:sz="0" w:space="0" w:color="auto"/>
          </w:divBdr>
        </w:div>
      </w:divsChild>
    </w:div>
    <w:div w:id="20781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Максимкина Карина Романовна</dc:creator>
  <cp:keywords/>
  <dc:description/>
  <cp:lastModifiedBy>Максимкина Карина Романовна</cp:lastModifiedBy>
  <cp:revision>1</cp:revision>
  <dcterms:created xsi:type="dcterms:W3CDTF">2021-06-22T07:11:00Z</dcterms:created>
  <dcterms:modified xsi:type="dcterms:W3CDTF">2021-06-22T07:27:00Z</dcterms:modified>
</cp:coreProperties>
</file>