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BC1B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ГОРОДСКОЕ СОБРАНИЕ СОЧИ</w:t>
      </w:r>
    </w:p>
    <w:p w14:paraId="043F5192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ГОРОДСКОЙ ОКРУГ ГОРОД-КУРОРТ СОЧИ</w:t>
      </w:r>
    </w:p>
    <w:p w14:paraId="0C2907F6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14:paraId="1D232B81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8C41C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14:paraId="2798549E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декабря 2021 г. N 161</w:t>
      </w:r>
    </w:p>
    <w:p w14:paraId="1A81C62A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МУНИЦИПАЛЬНОМ КОНТРОЛЕ</w:t>
      </w:r>
    </w:p>
    <w:p w14:paraId="7F9BFB6A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БЛАГОУСТРОЙСТВА НА ТЕРРИТОРИИ МУНИЦИПАЛЬНОГО</w:t>
      </w:r>
    </w:p>
    <w:p w14:paraId="1E0920A0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ОБРАЗОВАНИЯ ГОРОДСКОЙ ОКРУГ ГОРОД-КУРОРТ СОЧИ</w:t>
      </w:r>
    </w:p>
    <w:p w14:paraId="5F354B34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14:paraId="1A92E2C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9A1FC0" w14:paraId="5CFAA8B1" w14:textId="7777777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F04A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091F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36B39D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72958791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14:paraId="6D7EB757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7393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1726636C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0E6E6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в связи с принятием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 ноября 2021 года N 135 "Об утверждении Правил благоустройства территории муниципального образования городской округ город-курорт Сочи Краснодарского края",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городской округ город-курорт Сочи Краснодарского края</w:t>
      </w:r>
    </w:p>
    <w:p w14:paraId="2166D608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112)</w:t>
      </w:r>
    </w:p>
    <w:p w14:paraId="012DA788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14:paraId="4F80CFD7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муниципальном контроле в сфере благоустройства на территории муниципального образования городской округ город-курорт Сочи Краснодарского края (прилагается).</w:t>
      </w:r>
    </w:p>
    <w:p w14:paraId="1BB2573B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 апреля 2021 года N 55 "Об утверждении Порядка организации и осуществления муниципального контроля за соблюдением правил благоустройства и санитарного содержания территории муниципального образования городской округ город-курорт Сочи Краснодарского края".</w:t>
      </w:r>
    </w:p>
    <w:p w14:paraId="23C9357F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14:paraId="7916126A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решение вступает в силу с 1 января 2022 года.</w:t>
      </w:r>
    </w:p>
    <w:p w14:paraId="5ECD5F12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решение действует в федеральной территории "Сириус" до окончания срока действия соглашения, заключенного между органами местного самоуправления муниципального образования городской округ город-курорт Сочи Краснодарского края и органами публичной власти федеральной территории "Сириус", о передаче полномочий.</w:t>
      </w:r>
    </w:p>
    <w:p w14:paraId="07C52B68" w14:textId="77777777" w:rsidR="009A1FC0" w:rsidRDefault="009A1FC0" w:rsidP="007D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Контроль за выполнением настоящего решения возложить на администрацию муниципального образования городской округ город-курорт Сочи Краснодарского края и комитет Городского Собрания Сочи муниципального образования городской округ город-курорт Сочи Краснодарского края по вопросам городского хозяйства, топливно-энергетического комплекса, транспорта и дорожного хозяйства.</w:t>
      </w:r>
    </w:p>
    <w:p w14:paraId="321EDD8B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525F024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главы</w:t>
      </w:r>
    </w:p>
    <w:p w14:paraId="7B7A7C5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14:paraId="250087E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14:paraId="206A2CE4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14:paraId="2448F25C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А.П.СВИРИДЕНКО</w:t>
      </w:r>
    </w:p>
    <w:p w14:paraId="1D866A7F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8B0510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14:paraId="2F210037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14:paraId="2011F7D4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14:paraId="6C5D3C2E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14:paraId="4FDAAB71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14:paraId="12EFFC46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14:paraId="1BADC453" w14:textId="6205754E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722D6C" w14:textId="77777777" w:rsidR="007D2B8E" w:rsidRDefault="007D2B8E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CF778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151E93F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14:paraId="511EE96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Собрание Сочи</w:t>
      </w:r>
    </w:p>
    <w:p w14:paraId="29EC241A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14:paraId="6331C891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14:paraId="07E85BB0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14:paraId="78122FD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28.12.2021 N 161</w:t>
      </w:r>
    </w:p>
    <w:p w14:paraId="6CC19707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CBDE9A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1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14:paraId="7D27ABE8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МУНИЦИПАЛЬНОМ КОНТРОЛЕ В СФЕРЕ БЛАГОУСТРОЙСТВА ТЕРРИТОРИИ</w:t>
      </w:r>
    </w:p>
    <w:p w14:paraId="75FAEE0C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ГОРОДСКОЙ ОКРУГ ГОРОД-КУРОРТ СОЧИ</w:t>
      </w:r>
    </w:p>
    <w:p w14:paraId="368B2B7C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14:paraId="141007E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9A1FC0" w14:paraId="4B24542E" w14:textId="7777777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997C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F3DA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96C8D0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5AA2AC80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14:paraId="2DC09BA5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C70E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4BBE385C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84FE7B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14:paraId="1823A574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F14C8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Положение о муниципальном контроле в сфере благоустройства на территории муниципального образования городской округ город-курорт Сочи Краснодарского края (далее - Положение) определяет порядок организации и осуществления муниципального контроля в сфере благоустройства территории муниципального образования городской округ город-курорт Сочи Краснодарского края, разработано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 ноября 2021 года N 135 "Об утверждении Правил благоустройства территории муниципального образования городской округ город-курорт Сочи Краснодарского края",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городской округ город-курорт Сочи Краснодарского края.</w:t>
      </w:r>
    </w:p>
    <w:p w14:paraId="4E1CF4A1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112)</w:t>
      </w:r>
    </w:p>
    <w:p w14:paraId="47E19244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Основные понятия, используемые в Положении, применяются в значениях, установленных действующим законодательством Российской Федерации, Краснодарского края, муниципальными правовыми актами, в том числе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 территории муниципального образования городской округ город-курорт Сочи Краснодарского края, утвержденными решением Городского Собрания Сочи муниципального образования городской округ город-курорт Сочи Краснодарского края от 29 ноября 2021 года N 135 (далее - Правила благоустройства).</w:t>
      </w:r>
    </w:p>
    <w:p w14:paraId="33B5030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112)</w:t>
      </w:r>
    </w:p>
    <w:p w14:paraId="4241486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Предметом муниципального контроля в сфере благоустройства является соблюдение правил благоустройства территории муниципального образования городской округ город-курорт Сочи Краснодарского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5D84829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Органом местного самоуправления муниципального образования городской округ город-курорт Сочи Краснодарского края, уполномоченным на осуществление муниципального контроля в сфере благоустройства на территории муниципального образования городской округ город-курорт Сочи Краснодарского края является администрация муниципального образования городской округ город-курорт Сочи Краснодарского края в лице администраций внутригородских районов муниципального образования городской округ город-курорт Сочи Краснодарского края (далее - орган муниципального контроля).</w:t>
      </w:r>
    </w:p>
    <w:p w14:paraId="3F92EAD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должностных лиц органа муниципального контроля определяется муниципальным правовым актом администрации муниципального образования городской округ город-курорт Сочи Краснодарского края.</w:t>
      </w:r>
    </w:p>
    <w:p w14:paraId="024924D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Объектами муниципального контроля в сфере благоустройства является:</w:t>
      </w:r>
    </w:p>
    <w:p w14:paraId="4B16E595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деятельность, действия (бездействие) граждан и организаций, в рамках которых должны соблюдаться обязательные требования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благоустройства, в том числе предъявляемые к гражданам и организациям, осуществляющим деятельность, действия (бездействие);</w:t>
      </w:r>
    </w:p>
    <w:p w14:paraId="487255A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результаты деятельности граждан и организаций, работы и услуги, к которым предъявляются обязательные требования Правил благоустройства;</w:t>
      </w:r>
    </w:p>
    <w:p w14:paraId="654DC8C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здания, помещения, сооружения, линейные объекты, территории, включая земельные участки, предметы и другие объекты, которыми граждане и организации владеют и (или) пользуются, к которым предъявляются обязательные требования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благоустройства.</w:t>
      </w:r>
    </w:p>
    <w:p w14:paraId="741D637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Органом муниципального контроля при сборе, обработке, анализе и учете сведений об объектах контроля для целей их учета использует информацию, представляемую ему в соответствии с действующим законодательством в рамках межведомственного взаимодействия, а также общедоступную информацию.</w:t>
      </w:r>
    </w:p>
    <w:p w14:paraId="267CF9B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При осуществлении муниципального контроля в сфере благоустройства орган муниципального контроля использует типовые формы документов, утвержденные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Минэкономразвития России от 31 марта 2021 года N 151 "О типовых формах документов, используемых контрольным (надзорным) органом".</w:t>
      </w:r>
    </w:p>
    <w:p w14:paraId="23857BB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Задачами муниципального контроля в сфере благоустройства являются предупреждение, выявление и пресечение нарушений обязательных требований, установленных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благоустройства.</w:t>
      </w:r>
    </w:p>
    <w:p w14:paraId="52E8BE5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До 31 декабря 2023 года может предусматриваться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производится на бумажном носителе.</w:t>
      </w:r>
    </w:p>
    <w:p w14:paraId="45DB617B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77CE9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Управление рисками причинения вреда (ущерба) охраняемым</w:t>
      </w:r>
    </w:p>
    <w:p w14:paraId="47BFA639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законом ценностям при осуществлении муниципального контроля</w:t>
      </w:r>
    </w:p>
    <w:p w14:paraId="1E58BFA9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благоустройства</w:t>
      </w:r>
    </w:p>
    <w:p w14:paraId="4DBD7FE6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07BA9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Муниципальный контроль в сфере благоустройства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33F4EBD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 целях управления рисками причинения вреда (ущерба) при осуществлении муниципального контроля в сфере благоустройства объекты контроля могут быть отнесены к одной из следующих категорий риска причинения вреда (ущерба) (далее - категории риска):</w:t>
      </w:r>
    </w:p>
    <w:p w14:paraId="5607A0A5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средний риск;</w:t>
      </w:r>
    </w:p>
    <w:p w14:paraId="7DAAAD1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умеренный риск;</w:t>
      </w:r>
    </w:p>
    <w:p w14:paraId="17BFFCD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низкий риск.</w:t>
      </w:r>
    </w:p>
    <w:p w14:paraId="3B538CB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Отнесение объектов муниципального контроля в сфере благоустройства к категориям риска осуществляется в соответствии с </w:t>
      </w:r>
      <w:hyperlink w:anchor="Par207" w:history="1">
        <w:r>
          <w:rPr>
            <w:rFonts w:ascii="Arial" w:hAnsi="Arial" w:cs="Arial"/>
            <w:color w:val="0000FF"/>
            <w:sz w:val="20"/>
            <w:szCs w:val="20"/>
          </w:rPr>
          <w:t>критериями</w:t>
        </w:r>
      </w:hyperlink>
      <w:r>
        <w:rPr>
          <w:rFonts w:ascii="Arial" w:hAnsi="Arial" w:cs="Arial"/>
          <w:sz w:val="20"/>
          <w:szCs w:val="20"/>
        </w:rPr>
        <w:t>, определенными в соответствии с приложением N 1 к настоящему Положению.</w:t>
      </w:r>
    </w:p>
    <w:p w14:paraId="0F49FC56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112)</w:t>
      </w:r>
    </w:p>
    <w:p w14:paraId="2462170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hyperlink w:anchor="Par207" w:history="1">
        <w:r>
          <w:rPr>
            <w:rFonts w:ascii="Arial" w:hAnsi="Arial" w:cs="Arial"/>
            <w:color w:val="0000FF"/>
            <w:sz w:val="20"/>
            <w:szCs w:val="20"/>
          </w:rPr>
          <w:t>Критерии</w:t>
        </w:r>
      </w:hyperlink>
      <w:r>
        <w:rPr>
          <w:rFonts w:ascii="Arial" w:hAnsi="Arial" w:cs="Arial"/>
          <w:sz w:val="20"/>
          <w:szCs w:val="20"/>
        </w:rPr>
        <w:t xml:space="preserve"> отнесения объектов контроля к категориям риска в рамках осуществления муниципального контроля в сфере благоустройства установлены приложением N 1 к настоящему Положению.</w:t>
      </w:r>
    </w:p>
    <w:p w14:paraId="621A52B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Отнесение объектов муниципального контроля к категориям риска и изменение присвоенных категорий риска осуществляются решениями уполномоченного должностного лица органа муниципального контроля.</w:t>
      </w:r>
    </w:p>
    <w:p w14:paraId="26E3206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</w:t>
      </w:r>
      <w:hyperlink w:anchor="Par26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установлен приложением N 2 к настоящему Положению.</w:t>
      </w:r>
    </w:p>
    <w:p w14:paraId="725EC98F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112)</w:t>
      </w:r>
    </w:p>
    <w:p w14:paraId="3967715B" w14:textId="6B8291ED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252B4F" w14:textId="2BFB3311" w:rsidR="00862738" w:rsidRDefault="00862738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E2E3F2" w14:textId="414FB3C6" w:rsidR="00862738" w:rsidRDefault="00862738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08C3F" w14:textId="75011424" w:rsidR="00862738" w:rsidRDefault="00862738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E9F51" w14:textId="77777777" w:rsidR="00862738" w:rsidRDefault="00862738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47405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Профилактика рисков причинения вреда (ущерба) охраняемым</w:t>
      </w:r>
    </w:p>
    <w:p w14:paraId="1E93B3FE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законом ценностям при осуществлении муниципального контроля</w:t>
      </w:r>
    </w:p>
    <w:p w14:paraId="236CD863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благоустройства</w:t>
      </w:r>
    </w:p>
    <w:p w14:paraId="21B621E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EC5B9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целях профилактики рисков причинения вреда (ущерба) и предупреждения нарушений контролируемыми лицами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требований.</w:t>
      </w:r>
    </w:p>
    <w:p w14:paraId="7A34364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При осуществлении муниципального контроля орган муниципального контроля проводит следующие виды профилактических мероприятий:</w:t>
      </w:r>
    </w:p>
    <w:p w14:paraId="4012329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информирование;</w:t>
      </w:r>
    </w:p>
    <w:p w14:paraId="152C39C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объявление предостережения;</w:t>
      </w:r>
    </w:p>
    <w:p w14:paraId="5CB250F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консультирование;</w:t>
      </w:r>
    </w:p>
    <w:p w14:paraId="3FD9690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профилактический визит.</w:t>
      </w:r>
    </w:p>
    <w:p w14:paraId="129FF696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112)</w:t>
      </w:r>
    </w:p>
    <w:p w14:paraId="1DC38A5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Объявление предостережения.</w:t>
      </w:r>
    </w:p>
    <w:p w14:paraId="719E3D9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требований, и (или) в случае отсутствия подтвержденных данных о том, что нарушение обязательных требований,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требований, и предлагает принять меры по обеспечению соблюдения обязательных требований.</w:t>
      </w:r>
    </w:p>
    <w:p w14:paraId="5EAE70FF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3.3.2. Контролируемое лицо в течение десяти рабочих дней со дня получения предостережения вправе подать в орган муниципального контроля возражение в отношении предостережения о недопустимости нарушения обязательных требований, установленных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благоустройства.</w:t>
      </w:r>
    </w:p>
    <w:p w14:paraId="6531D30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Орган муниципального контроля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мероприятий.</w:t>
      </w:r>
    </w:p>
    <w:p w14:paraId="437AB9E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Консультирование.</w:t>
      </w:r>
    </w:p>
    <w:p w14:paraId="563B538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 Должностное лицо органа муниципального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благоустройства).</w:t>
      </w:r>
    </w:p>
    <w:p w14:paraId="3D010045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осуществляется без взимания платы.</w:t>
      </w:r>
    </w:p>
    <w:p w14:paraId="6A742BCF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05C18EC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14:paraId="6D8E1A7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F9A225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ответ на поставленные вопросы требует дополнительного запроса сведений.</w:t>
      </w:r>
    </w:p>
    <w:p w14:paraId="57245F03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3.4.2. Контролируемое лицо вправе направить запрос о предоставлении письменного ответа в сроки, установленные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14:paraId="295DD63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3.4.3. Консультирование в устной и письменной формах осуществляется по следующим вопросам:</w:t>
      </w:r>
    </w:p>
    <w:p w14:paraId="0FF0244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нормативные правовые акты, на основании которых осуществляется муниципальный контроль в сфере благоустройства;</w:t>
      </w:r>
    </w:p>
    <w:p w14:paraId="0AAC438F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полномочия органа муниципального контроля;</w:t>
      </w:r>
    </w:p>
    <w:p w14:paraId="0DA88C4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организация и осуществление муниципального контроля в сфере благоустройства;</w:t>
      </w:r>
    </w:p>
    <w:p w14:paraId="161A7D0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порядок осуществления профилактических, контрольных мероприятий, установленных настоящим Положением;</w:t>
      </w:r>
    </w:p>
    <w:p w14:paraId="113A307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порядок обжалования решений органа муниципального контроля.</w:t>
      </w:r>
    </w:p>
    <w:p w14:paraId="0062C37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3.4.4. Орган муниципального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муниципальным правовым актом администрации муниципального образования городской округ город-курорт Сочи Краснодарского края.</w:t>
      </w:r>
    </w:p>
    <w:p w14:paraId="67F16B7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3.4.5.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муниципального образования городской округ город-курорт Сочи Краснодарского края в сети Интернет письменного разъяснения, подписанного руководителем (заместителем руководителя) органа муниципального контроля.</w:t>
      </w:r>
    </w:p>
    <w:p w14:paraId="33B4C020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3B5235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Контрольные мероприятия, проводимые в рамках</w:t>
      </w:r>
    </w:p>
    <w:p w14:paraId="56CD9923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контроля в сфере благоустройства</w:t>
      </w:r>
    </w:p>
    <w:p w14:paraId="2878C469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3AAD0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Муниципальный контроль осуществляется органом муниципального контроля посредством организации проведения следующих видов контрольных мероприятий:</w:t>
      </w:r>
    </w:p>
    <w:p w14:paraId="598CD004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инспекционный визит;</w:t>
      </w:r>
    </w:p>
    <w:p w14:paraId="0A151D3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рейдовый осмотр;</w:t>
      </w:r>
    </w:p>
    <w:p w14:paraId="670EB92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документарная проверка;</w:t>
      </w:r>
    </w:p>
    <w:p w14:paraId="3AE29FE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выездная проверка;</w:t>
      </w:r>
    </w:p>
    <w:p w14:paraId="231E4A3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наблюдение за соблюдением обязательных требований;</w:t>
      </w:r>
    </w:p>
    <w:p w14:paraId="5C12419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выездное обследование.</w:t>
      </w:r>
    </w:p>
    <w:p w14:paraId="436B8311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Виды, периодичность проведения плановых контрольных мероприятий в отношении объектов контроля, отнесенных к определенным категориям риска, определено соразмерно рискам причинения вреда (ущерба).</w:t>
      </w:r>
    </w:p>
    <w:p w14:paraId="0E900004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6"/>
      <w:bookmarkEnd w:id="1"/>
      <w:r>
        <w:rPr>
          <w:rFonts w:ascii="Arial" w:hAnsi="Arial" w:cs="Arial"/>
          <w:sz w:val="20"/>
          <w:szCs w:val="20"/>
        </w:rPr>
        <w:t>4.2.1. В отношении объектов, относящихся к категории среднего риска, могут проводиться:</w:t>
      </w:r>
    </w:p>
    <w:p w14:paraId="455D4EF4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инспекционный визит;</w:t>
      </w:r>
    </w:p>
    <w:p w14:paraId="27AAB4A5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рейдовый осмотр;</w:t>
      </w:r>
    </w:p>
    <w:p w14:paraId="5AE0D4C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документарная проверка;</w:t>
      </w:r>
    </w:p>
    <w:p w14:paraId="7E5021B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выездная проверка.</w:t>
      </w:r>
    </w:p>
    <w:p w14:paraId="632A95F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1"/>
      <w:bookmarkEnd w:id="2"/>
      <w:r>
        <w:rPr>
          <w:rFonts w:ascii="Arial" w:hAnsi="Arial" w:cs="Arial"/>
          <w:sz w:val="20"/>
          <w:szCs w:val="20"/>
        </w:rPr>
        <w:t>4.2.2. В отношении объектов, относящихся к категории умеренного риска, могут проводиться:</w:t>
      </w:r>
    </w:p>
    <w:p w14:paraId="73C803F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инспекционный визит;</w:t>
      </w:r>
    </w:p>
    <w:p w14:paraId="5B4CEF6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документарная проверка;</w:t>
      </w:r>
    </w:p>
    <w:p w14:paraId="3188FFC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Проведение органом муниципального контроля плановых контрольных мероприятий в отношении объектов муниципального контроля в зависимости от присвоенной категории риска осуществляется со следующей периодичностью:</w:t>
      </w:r>
    </w:p>
    <w:p w14:paraId="6FC992C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отношении объектов контроля, отнесенных к категории среднего риска, проводится одно из контрольных мероприятий, указанных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4.2.1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 периодичностью один раз в 3 года;</w:t>
      </w:r>
    </w:p>
    <w:p w14:paraId="2311483F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в отношении объектов контроля, отнесенных к категории умеренного риска, проводится одно из контрольных мероприятий, указанных в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пункте 4.2.2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 периодичностью один раз в 5 лет.</w:t>
      </w:r>
    </w:p>
    <w:p w14:paraId="690D4BE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14:paraId="3E261E3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5 части 1 статьи 57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5762AF8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органом муниципального контроля и подлежащего согласованию с органами прокуратуры.</w:t>
      </w:r>
    </w:p>
    <w:p w14:paraId="7FF5803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ходе инспекционного визита могут совершаться следующие контрольные действия:</w:t>
      </w:r>
    </w:p>
    <w:p w14:paraId="0844056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осмотр;</w:t>
      </w:r>
    </w:p>
    <w:p w14:paraId="349061B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опрос;</w:t>
      </w:r>
    </w:p>
    <w:p w14:paraId="22026C4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письменных объяснений.</w:t>
      </w:r>
    </w:p>
    <w:p w14:paraId="52008063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В ходе рейдового осмотра могут совершаться следующие контрольные действия:</w:t>
      </w:r>
    </w:p>
    <w:p w14:paraId="784A3053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осмотр;</w:t>
      </w:r>
    </w:p>
    <w:p w14:paraId="512CE29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опрос;</w:t>
      </w:r>
    </w:p>
    <w:p w14:paraId="41FE10E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письменных объяснений;</w:t>
      </w:r>
    </w:p>
    <w:p w14:paraId="4ADC2BE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истребование документов.</w:t>
      </w:r>
    </w:p>
    <w:p w14:paraId="7B8D855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В ходе документарной проверки могут совершаться следующие контрольные действия:</w:t>
      </w:r>
    </w:p>
    <w:p w14:paraId="7F41A343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получение письменных объяснений;</w:t>
      </w:r>
    </w:p>
    <w:p w14:paraId="14212BF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истребование документов;</w:t>
      </w:r>
    </w:p>
    <w:p w14:paraId="57A0687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ходе выездной проверки могут совершаться следующие контрольные действия:</w:t>
      </w:r>
    </w:p>
    <w:p w14:paraId="3FD5615F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осмотр;</w:t>
      </w:r>
    </w:p>
    <w:p w14:paraId="78054AC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досмотр;</w:t>
      </w:r>
    </w:p>
    <w:p w14:paraId="7E13C41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опрос;</w:t>
      </w:r>
    </w:p>
    <w:p w14:paraId="5757490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получение письменных объяснений;</w:t>
      </w:r>
    </w:p>
    <w:p w14:paraId="4A987551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истребование документов.</w:t>
      </w:r>
    </w:p>
    <w:p w14:paraId="55D988F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4.8.1. Срок проведения выездной проверки не может превышать пять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двадцать пять часов для малого предприятия и семь часов для микропредприятия.</w:t>
      </w:r>
    </w:p>
    <w:p w14:paraId="1568D5E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В рамках наблюдения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71E20AA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В ходе выездного обследования на общедоступных (открытых для посещения неограниченным кругом лиц) производственных объектах может совершаться следующее контрольное действие:</w:t>
      </w:r>
    </w:p>
    <w:p w14:paraId="07BE9FE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осмотр.</w:t>
      </w:r>
    </w:p>
    <w:p w14:paraId="370A0E0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Случаями, при наступлении которых контролируемые лица вправе представить в орган муниципального контроля информацию о невозможности присутствия при проведении контрольного мероприятия, являются:</w:t>
      </w:r>
    </w:p>
    <w:p w14:paraId="17CA0974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временной нетрудоспособности в связи с болезнью;</w:t>
      </w:r>
    </w:p>
    <w:p w14:paraId="3CD95CD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нахождение контролируемого лица за пределами муниципального образования городской округ город-курорт Сочи Краснодарского края;</w:t>
      </w:r>
    </w:p>
    <w:p w14:paraId="79CC6D3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избрание в соответствии с Уголовно-процессуальным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меры пресечения, исключающей возможности присутствия при проведении контрольных мероприятий;</w:t>
      </w:r>
    </w:p>
    <w:p w14:paraId="3285C1A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необходимости явки по вызову (извещениям, повесткам) судов, правоохранительных органов, военных комиссариатов;</w:t>
      </w:r>
    </w:p>
    <w:p w14:paraId="5062D6D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обстоятельства);</w:t>
      </w:r>
    </w:p>
    <w:p w14:paraId="7AD8F8A1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смерть близкого родственника.</w:t>
      </w:r>
    </w:p>
    <w:p w14:paraId="70C7225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информации о невозможности присутствия при проведении контрольного мероприятия контролируемым лицом прилагаются документы, подтверждающие факт наличия (наступления) обстоятельств, указанных подпунктах 1 - 6 пункта 4.11 настоящего Положения.</w:t>
      </w:r>
    </w:p>
    <w:p w14:paraId="227E169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информации проведение контрольных мероприятий переносится органом муниципального жилищного контроля на срок, необходимый для устранения обстоятельств, послуживших поводом для данного обращения контролируемого лица.</w:t>
      </w:r>
    </w:p>
    <w:p w14:paraId="5A355960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переносе проведения контрольного мероприятия принимается органом муниципального контроля в течение 5 рабочих дней со дня поступления от контролируемого лица информации о невозможности присутствия при проведении контрольного мероприятия.</w:t>
      </w:r>
    </w:p>
    <w:p w14:paraId="4BB28C6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C0D456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Порядок рассмотрения жалоб на решения органа</w:t>
      </w:r>
    </w:p>
    <w:p w14:paraId="4F9EB252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контроля, действий (бездействия)</w:t>
      </w:r>
    </w:p>
    <w:p w14:paraId="162BCDC8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его должностных лиц</w:t>
      </w:r>
    </w:p>
    <w:p w14:paraId="29822AE7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4B11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0BF9A82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решений о проведении контрольных (надзорных) мероприятий;</w:t>
      </w:r>
    </w:p>
    <w:p w14:paraId="03B4A4E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актов контрольных (надзорных) мероприятий, предписаний об устранении выявленных нарушений;</w:t>
      </w:r>
    </w:p>
    <w:p w14:paraId="44262BD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076D899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Жалоба на решения и действия (бездействие) должностных лиц органа муниципального контроля подается контролируемым лицом в орган муниципального контроля, на имя руководителя органа муниципального контроля.</w:t>
      </w:r>
    </w:p>
    <w:p w14:paraId="104443A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обжалуются решения и действия (бездействие) руководителя органа муниципального контроля, жалоба подается главе администрации внутригородского района муниципального образования городской округ город-курорт Сочи Краснодарского края.</w:t>
      </w:r>
    </w:p>
    <w:p w14:paraId="25E4BA7C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D2E5D6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824D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9839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97ED7" w14:textId="55D256D1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597036" w14:textId="5F328AC0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1DE5D" w14:textId="2FBC6955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1A9A8" w14:textId="287692AF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618B1" w14:textId="014E2555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FAD7FD" w14:textId="0B3CE1E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3037E" w14:textId="2399CD2F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613C1E" w14:textId="534C4601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267EEA" w14:textId="4FDF95B9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7FB552" w14:textId="715BDFD4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6CE6F" w14:textId="564A736E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3B2D97" w14:textId="5650992D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12A57" w14:textId="46922C7D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18C00" w14:textId="4C24DEF9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32CEE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2103A8D1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247021EF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7CD296A7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муниципальном контроле</w:t>
      </w:r>
    </w:p>
    <w:p w14:paraId="35EA73CA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благоустройства</w:t>
      </w:r>
    </w:p>
    <w:p w14:paraId="7E68CE3E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муниципального</w:t>
      </w:r>
    </w:p>
    <w:p w14:paraId="15BD13C4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14:paraId="11AC07C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14:paraId="0FB2C19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14:paraId="57B8CFEF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DF21E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207"/>
      <w:bookmarkEnd w:id="4"/>
      <w:r>
        <w:rPr>
          <w:rFonts w:ascii="Arial" w:hAnsi="Arial" w:cs="Arial"/>
          <w:b/>
          <w:bCs/>
          <w:sz w:val="20"/>
          <w:szCs w:val="20"/>
        </w:rPr>
        <w:t>КРИТЕРИИ</w:t>
      </w:r>
    </w:p>
    <w:p w14:paraId="7A0E511F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ОТНЕСЕНИЯ ОБЪЕКТОВ МУНИЦИПАЛЬНОГО КОНТРОЛЯ В СФЕРЕ</w:t>
      </w:r>
    </w:p>
    <w:p w14:paraId="124B0581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БЛАГОУСТРОЙСТВА НА ТЕРРИТОРИИ МУНИЦИПАЛЬНОГО ОБРАЗОВАНИЯ</w:t>
      </w:r>
    </w:p>
    <w:p w14:paraId="631EE76C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ГОРОДСКОЙ ОКРУГ ГОРОД-КУРОРТ СОЧИ КРАСНОДАРСКОГО КРАЯ</w:t>
      </w:r>
    </w:p>
    <w:p w14:paraId="33A117F7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КАТЕГОРИЯМ РИСКА</w:t>
      </w:r>
    </w:p>
    <w:p w14:paraId="462130A1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9A1FC0" w14:paraId="662573C8" w14:textId="7777777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586C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E918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C230F6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0BDD25C9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14:paraId="3DFF5062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9A91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45D7A7F5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335D8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 оценке тяжести причинения вреда (ущерба) охраняемым законом ценностям и масштабу вероятных негативных последствий несоблюдения юридическими лицами, индивидуальными предпринимателями, гражданами обязательных требований, установленных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 территории муниципального образования городской округ город-курорт Сочи Краснодарского края, утвержденными решением Городского Собрания Сочи муниципального образования городской округ город-курорт Сочи Краснодарского края от 29 ноября 2021 года N 135 (далее - Правила благоустройства), объекты муниципального контроля в сфере благоустройства территории муниципального образования городской округ город-курорт Сочи Краснодарского края (далее - муниципальный контроль) разделяются на группы тяжести "А" и "Б".</w:t>
      </w:r>
    </w:p>
    <w:p w14:paraId="7C45A97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 группе тяжести "А" относится деятельность контролируемых лиц в отношении которых установлены требования к:</w:t>
      </w:r>
    </w:p>
    <w:p w14:paraId="1783EA5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размещению и содержанию детских и спортивных площадок, площадок для выгула животных, парковок (парковочных мест);</w:t>
      </w:r>
    </w:p>
    <w:p w14:paraId="3AC2D66A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организации освещения территории муниципального образования, включая архитектурную подсветку зданий, строений, сооружений, пешеходных зон, строительных площадок;</w:t>
      </w:r>
    </w:p>
    <w:p w14:paraId="5FA8782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содержанию мест проведения ремонтных (реконструктивных) и строительных работ;</w:t>
      </w:r>
    </w:p>
    <w:p w14:paraId="5D171DC1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порядку проведения земляных работ;</w:t>
      </w:r>
    </w:p>
    <w:p w14:paraId="5ADD52E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к местам (площадкам) и устройствам накопления твердых коммунальных отходов;</w:t>
      </w:r>
    </w:p>
    <w:p w14:paraId="77C31175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обустройства территории муниципального образования в целях обеспечения беспрепятственного перемещения по указанной территории инвалидов и других маломобильных групп населения.</w:t>
      </w:r>
    </w:p>
    <w:p w14:paraId="11819AA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 группе тяжести "Б" относится деятельность контролируемых лиц в отношении которых установлены требования к:</w:t>
      </w:r>
    </w:p>
    <w:p w14:paraId="34170143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содержанию территорий общего пользования и порядку пользования такими территориями;</w:t>
      </w:r>
    </w:p>
    <w:p w14:paraId="7198463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содержанию кровель зданий, строений, сооружений;</w:t>
      </w:r>
    </w:p>
    <w:p w14:paraId="79C9EAB7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проектированию, размещению, содержанию и восстановлению элементов благоустройства, в том числе после проведения земляных работ;</w:t>
      </w:r>
    </w:p>
    <w:p w14:paraId="523E66BD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уборке территории муниципального образования;</w:t>
      </w:r>
    </w:p>
    <w:p w14:paraId="3EF84F08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внешнему виду фасадов и ограждающих конструкций зданий, строений, сооружений;</w:t>
      </w:r>
    </w:p>
    <w:p w14:paraId="56FCAEBC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сохранности озеленения территории муниципального образования, в том числе к порядку создания, содержания и уходу, восстановления и охраны зеленых насаждений;</w:t>
      </w:r>
    </w:p>
    <w:p w14:paraId="36C8516B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3.7. размещению и содержанию малых архитектурных форм.</w:t>
      </w:r>
    </w:p>
    <w:p w14:paraId="3DE837A9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 учетом оценки вероятности наступления негативных событий при несоблюдении контролируемыми лицами обязательных требований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благоустройства, отнесение объектов муниципального контроля разделяют на группы вероятности "1" и "2".</w:t>
      </w:r>
    </w:p>
    <w:p w14:paraId="10AC144E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 группе вероятности "1" относится деятельность контролируемых лиц, в отношении которых:</w:t>
      </w:r>
    </w:p>
    <w:p w14:paraId="3493B9DF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течение последних трех лет на дату принятия решения об отнесении объекта контроля к категории риска, имеются вступившие в законную силу постановления о назначении административного наказания за совершение административного правонарушения, связанного с нарушением требований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благоустройства.</w:t>
      </w:r>
    </w:p>
    <w:p w14:paraId="224E6912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 группе вероятности "2" относится деятельность контролируемых лиц, не относящаяся к группе вероятности "1".</w:t>
      </w:r>
    </w:p>
    <w:p w14:paraId="35218ED6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Отнесение объектов муниципального контроля к определенной категории риска основывается на соотнесении группы тяжести и группы вероятности.</w:t>
      </w:r>
    </w:p>
    <w:p w14:paraId="63718387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5"/>
        <w:gridCol w:w="2381"/>
      </w:tblGrid>
      <w:tr w:rsidR="009A1FC0" w14:paraId="1C97EBF1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F71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D06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тяжести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0C9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вероятности</w:t>
            </w:r>
          </w:p>
        </w:tc>
      </w:tr>
      <w:tr w:rsidR="009A1FC0" w14:paraId="09416901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F05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FF6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7D8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1FC0" w14:paraId="346420D3" w14:textId="77777777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A0C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Умеренный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580E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E5AF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1FC0" w14:paraId="2387416D" w14:textId="7777777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59D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C08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15B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1FC0" w14:paraId="67DD8789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5B2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201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6A6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897BBCB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C4A77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14:paraId="02918A68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24775CB9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муниципальном контроле</w:t>
      </w:r>
    </w:p>
    <w:p w14:paraId="122CEDBE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благоустройства</w:t>
      </w:r>
    </w:p>
    <w:p w14:paraId="60A955E8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муниципального</w:t>
      </w:r>
    </w:p>
    <w:p w14:paraId="5B5194D9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14:paraId="63C8346D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14:paraId="1290338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14:paraId="4114CA0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5968904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Par266"/>
      <w:bookmarkEnd w:id="5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14:paraId="0B133393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ИНДИКАТОРОВ РИСКА НАРУШЕНИЯ ОБЯЗАТЕЛЬНЫХ ТРЕБОВАНИЙ</w:t>
      </w:r>
    </w:p>
    <w:p w14:paraId="7AAE4F10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ОСУЩЕСТВЛЕНИИ МУНИЦИПАЛЬНОГО КОНТРОЛЯ В СФЕРЕ</w:t>
      </w:r>
    </w:p>
    <w:p w14:paraId="0C1C0FA7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БЛАГОУСТРОЙСТВА НА ТЕРРИТОРИИ МУНИЦИПАЛЬНОГО ОБРАЗОВАНИЯ</w:t>
      </w:r>
    </w:p>
    <w:p w14:paraId="2B913071" w14:textId="77777777" w:rsidR="009A1FC0" w:rsidRDefault="009A1FC0" w:rsidP="009A1F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ГОРОДСКОЙ ОКРУГ ГОРОД-КУРОРТ СОЧИ КРАСНОДАРСКОГО КРАЯ</w:t>
      </w:r>
    </w:p>
    <w:p w14:paraId="7BFC306B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9A1FC0" w14:paraId="65F08CBE" w14:textId="7777777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831E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CE52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CBF102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43E9D608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14:paraId="7CC4D7EE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BC4D" w14:textId="77777777" w:rsidR="009A1FC0" w:rsidRDefault="009A1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58544CC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511925B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Индикаторами риска нарушения обязательных требований, используемыми для принятия решения о проведении и выборе вида внепланового контрольного мероприятия при осуществлении муниципального контроля, установленных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 территории муниципального образования городской округ город-курорт Сочи Краснодарского края, утвержденными решением Городского Собрания Сочи муниципального образования городской округ город-курорт Сочи Краснодарского края от 29 ноября 2021 года N 135 (далее - Правила благоустройства) являются:</w:t>
      </w:r>
    </w:p>
    <w:p w14:paraId="7E288BC4" w14:textId="77777777" w:rsidR="009A1FC0" w:rsidRDefault="009A1FC0" w:rsidP="009A1F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Наличие в течение одного года не менее 5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благоустройства, вынесенных в отношении контролируемого лица.</w:t>
      </w:r>
    </w:p>
    <w:p w14:paraId="7486CED1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9286D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50CB38" w14:textId="77777777" w:rsidR="009A1FC0" w:rsidRDefault="009A1FC0" w:rsidP="009A1FC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593A63FA" w14:textId="77777777" w:rsidR="000A6BFE" w:rsidRDefault="000A6BFE"/>
    <w:sectPr w:rsidR="000A6BFE" w:rsidSect="009A1FC0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70"/>
    <w:rsid w:val="000A6BFE"/>
    <w:rsid w:val="001A7F70"/>
    <w:rsid w:val="007D2B8E"/>
    <w:rsid w:val="00862738"/>
    <w:rsid w:val="009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F34A"/>
  <w15:chartTrackingRefBased/>
  <w15:docId w15:val="{5C0F78FE-7C9A-4D30-9A14-70BC00F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2E24C36CC01D06F2D69AE4E9E040AE586143104CCA7D62A60C3E55583C5468D8E3B4CE8CE7EDE4071784D5ADB4F7D06E56561597984BE4221L" TargetMode="External"/><Relationship Id="rId18" Type="http://schemas.openxmlformats.org/officeDocument/2006/relationships/hyperlink" Target="consultantplus://offline/ref=B562E24C36CC01D06F2D77A358F2590EE389493B07C9AA86713F98B8028ACF11CAC1620EACC37FD6487A2D1C15DA133851F66464597B83A220E57D4722L" TargetMode="External"/><Relationship Id="rId26" Type="http://schemas.openxmlformats.org/officeDocument/2006/relationships/hyperlink" Target="consultantplus://offline/ref=B562E24C36CC01D06F2D77A358F2590EE389493B05CCAE847E3F98B8028ACF11CAC1620EACC37FD6487A2D1515DA133851F66464597B83A220E57D4722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562E24C36CC01D06F2D69AE4E9E040AE582143106CDA7D62A60C3E55583C5469F8E6340E9CC60D64F642E1C1C482DL" TargetMode="External"/><Relationship Id="rId34" Type="http://schemas.openxmlformats.org/officeDocument/2006/relationships/hyperlink" Target="consultantplus://offline/ref=B562E24C36CC01D06F2D77A358F2590EE389493B07CAAA85773F98B8028ACF11CAC1620EACC37FD6487A2D1F15DA133851F66464597B83A220E57D4722L" TargetMode="External"/><Relationship Id="rId7" Type="http://schemas.openxmlformats.org/officeDocument/2006/relationships/hyperlink" Target="consultantplus://offline/ref=B562E24C36CC01D06F2D77A358F2590EE389493B07CAAA85773F98B8028ACF11CAC1620EACC37FD6487A2E1415DA133851F66464597B83A220E57D4722L" TargetMode="External"/><Relationship Id="rId12" Type="http://schemas.openxmlformats.org/officeDocument/2006/relationships/hyperlink" Target="consultantplus://offline/ref=B562E24C36CC01D06F2D69AE4E9E040AE5861F3708CDA7D62A60C3E55583C5468D8E3B4CE8CE7CDD1C2B6849138F406204FC7B6447794827L" TargetMode="External"/><Relationship Id="rId17" Type="http://schemas.openxmlformats.org/officeDocument/2006/relationships/hyperlink" Target="consultantplus://offline/ref=B562E24C36CC01D06F2D77A358F2590EE389493B07CAAA85773F98B8028ACF11CAC1620EACC37FD6487A2D1F15DA133851F66464597B83A220E57D4722L" TargetMode="External"/><Relationship Id="rId25" Type="http://schemas.openxmlformats.org/officeDocument/2006/relationships/hyperlink" Target="consultantplus://offline/ref=B562E24C36CC01D06F2D77A358F2590EE389493B07C9AA86713F98B8028ACF11CAC1620EACC37FD6487A2D1515DA133851F66464597B83A220E57D4722L" TargetMode="External"/><Relationship Id="rId33" Type="http://schemas.openxmlformats.org/officeDocument/2006/relationships/hyperlink" Target="consultantplus://offline/ref=B562E24C36CC01D06F2D77A358F2590EE389493B07CAAA85773F98B8028ACF11CAC1620EACC37FD6487A2D1F15DA133851F66464597B83A220E57D4722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62E24C36CC01D06F2D77A358F2590EE389493B07C9AA86713F98B8028ACF11CAC1620EACC37FD6487A2C1415DA133851F66464597B83A220E57D4722L" TargetMode="External"/><Relationship Id="rId20" Type="http://schemas.openxmlformats.org/officeDocument/2006/relationships/hyperlink" Target="consultantplus://offline/ref=B562E24C36CC01D06F2D77A358F2590EE389493B05CCAE847E3F98B8028ACF11CAC1620EACC37FD6487A2D1515DA133851F66464597B83A220E57D4722L" TargetMode="External"/><Relationship Id="rId29" Type="http://schemas.openxmlformats.org/officeDocument/2006/relationships/hyperlink" Target="consultantplus://offline/ref=B562E24C36CC01D06F2D69AE4E9E040AE586143104CCA7D62A60C3E55583C5468D8E3B4CE8CE78D54E71784D5ADB4F7D06E56561597984BE422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2E24C36CC01D06F2D69AE4E9E040AE586143104CCA7D62A60C3E55583C5468D8E3B4CE8CE7EDE4071784D5ADB4F7D06E56561597984BE4221L" TargetMode="External"/><Relationship Id="rId11" Type="http://schemas.openxmlformats.org/officeDocument/2006/relationships/hyperlink" Target="consultantplus://offline/ref=B562E24C36CC01D06F2D77A358F2590EE389493B07C9AA86713F98B8028ACF11CAC1620EACC37FD6487A2C1415DA133851F66464597B83A220E57D4722L" TargetMode="External"/><Relationship Id="rId24" Type="http://schemas.openxmlformats.org/officeDocument/2006/relationships/hyperlink" Target="consultantplus://offline/ref=B562E24C36CC01D06F2D77A358F2590EE389493B07C9AA86713F98B8028ACF11CAC1620EACC37FD6487A2D1B15DA133851F66464597B83A220E57D4722L" TargetMode="External"/><Relationship Id="rId32" Type="http://schemas.openxmlformats.org/officeDocument/2006/relationships/hyperlink" Target="consultantplus://offline/ref=B562E24C36CC01D06F2D77A358F2590EE389493B07C9AA86713F98B8028ACF11CAC1620EACC37FD6487A2E1915DA133851F66464597B83A220E57D4722L" TargetMode="External"/><Relationship Id="rId37" Type="http://schemas.openxmlformats.org/officeDocument/2006/relationships/hyperlink" Target="consultantplus://offline/ref=B562E24C36CC01D06F2D77A358F2590EE389493B07CAAA85773F98B8028ACF11CAC1620EACC37FD6487A2D1F15DA133851F66464597B83A220E57D4722L" TargetMode="External"/><Relationship Id="rId5" Type="http://schemas.openxmlformats.org/officeDocument/2006/relationships/hyperlink" Target="consultantplus://offline/ref=B562E24C36CC01D06F2D69AE4E9E040AE5861F3708CDA7D62A60C3E55583C5468D8E3B4CE8CE7CDD1C2B6849138F406204FC7B6447794827L" TargetMode="External"/><Relationship Id="rId15" Type="http://schemas.openxmlformats.org/officeDocument/2006/relationships/hyperlink" Target="consultantplus://offline/ref=B562E24C36CC01D06F2D77A358F2590EE389493B07CEA980743F98B8028ACF11CAC1620EACC37FD649782A1C15DA133851F66464597B83A220E57D4722L" TargetMode="External"/><Relationship Id="rId23" Type="http://schemas.openxmlformats.org/officeDocument/2006/relationships/hyperlink" Target="consultantplus://offline/ref=B562E24C36CC01D06F2D77A358F2590EE389493B07C9AA86713F98B8028ACF11CAC1620EACC37FD6487A2D1D15DA133851F66464597B83A220E57D4722L" TargetMode="External"/><Relationship Id="rId28" Type="http://schemas.openxmlformats.org/officeDocument/2006/relationships/hyperlink" Target="consultantplus://offline/ref=B562E24C36CC01D06F2D69AE4E9E040AE586143104CCA7D62A60C3E55583C5468D8E3B4CE8CE78D54C71784D5ADB4F7D06E56561597984BE4221L" TargetMode="External"/><Relationship Id="rId36" Type="http://schemas.openxmlformats.org/officeDocument/2006/relationships/hyperlink" Target="consultantplus://offline/ref=B562E24C36CC01D06F2D77A358F2590EE389493B07C9AA86713F98B8028ACF11CAC1620EACC37FD6487A2E1A15DA133851F66464597B83A220E57D4722L" TargetMode="External"/><Relationship Id="rId10" Type="http://schemas.openxmlformats.org/officeDocument/2006/relationships/hyperlink" Target="consultantplus://offline/ref=B562E24C36CC01D06F2D77A358F2590EE389493B04C2AB86743F98B8028ACF11CAC1621CAC9B73D74A642C1B008C427E4027L" TargetMode="External"/><Relationship Id="rId19" Type="http://schemas.openxmlformats.org/officeDocument/2006/relationships/hyperlink" Target="consultantplus://offline/ref=B562E24C36CC01D06F2D77A358F2590EE389493B05CCAE847E3F98B8028ACF11CAC1620EACC37FD6487A2D1515DA133851F66464597B83A220E57D4722L" TargetMode="External"/><Relationship Id="rId31" Type="http://schemas.openxmlformats.org/officeDocument/2006/relationships/hyperlink" Target="consultantplus://offline/ref=B562E24C36CC01D06F2D69AE4E9E040AE581113109C8A7D62A60C3E55583C5469F8E6340E9CC60D64F642E1C1C482DL" TargetMode="External"/><Relationship Id="rId4" Type="http://schemas.openxmlformats.org/officeDocument/2006/relationships/hyperlink" Target="consultantplus://offline/ref=B562E24C36CC01D06F2D77A358F2590EE389493B07C9AA86713F98B8028ACF11CAC1620EACC37FD6487A2C1A15DA133851F66464597B83A220E57D4722L" TargetMode="External"/><Relationship Id="rId9" Type="http://schemas.openxmlformats.org/officeDocument/2006/relationships/hyperlink" Target="consultantplus://offline/ref=B562E24C36CC01D06F2D77A358F2590EE389493B07C9AA86713F98B8028ACF11CAC1620EACC37FD6487A2C1B15DA133851F66464597B83A220E57D4722L" TargetMode="External"/><Relationship Id="rId14" Type="http://schemas.openxmlformats.org/officeDocument/2006/relationships/hyperlink" Target="consultantplus://offline/ref=B562E24C36CC01D06F2D77A358F2590EE389493B07CAAA85773F98B8028ACF11CAC1620EACC37FD6487A2E1415DA133851F66464597B83A220E57D4722L" TargetMode="External"/><Relationship Id="rId22" Type="http://schemas.openxmlformats.org/officeDocument/2006/relationships/hyperlink" Target="consultantplus://offline/ref=B562E24C36CC01D06F2D77A358F2590EE389493B05CCAE847E3F98B8028ACF11CAC1620EACC37FD6487A2D1515DA133851F66464597B83A220E57D4722L" TargetMode="External"/><Relationship Id="rId27" Type="http://schemas.openxmlformats.org/officeDocument/2006/relationships/hyperlink" Target="consultantplus://offline/ref=B562E24C36CC01D06F2D69AE4E9E040AE283133E03CAA7D62A60C3E55583C5469F8E6340E9CC60D64F642E1C1C482DL" TargetMode="External"/><Relationship Id="rId30" Type="http://schemas.openxmlformats.org/officeDocument/2006/relationships/hyperlink" Target="consultantplus://offline/ref=B562E24C36CC01D06F2D69AE4E9E040AE586143104CCA7D62A60C3E55583C5468D8E3B4CE8CE78D54071784D5ADB4F7D06E56561597984BE4221L" TargetMode="External"/><Relationship Id="rId35" Type="http://schemas.openxmlformats.org/officeDocument/2006/relationships/hyperlink" Target="consultantplus://offline/ref=B562E24C36CC01D06F2D77A358F2590EE389493B07CAAA85773F98B8028ACF11CAC1620EACC37FD6487A2D1F15DA133851F66464597B83A220E57D4722L" TargetMode="External"/><Relationship Id="rId8" Type="http://schemas.openxmlformats.org/officeDocument/2006/relationships/hyperlink" Target="consultantplus://offline/ref=B562E24C36CC01D06F2D77A358F2590EE389493B07CEA980743F98B8028ACF11CAC1620EACC37FD649782A1C15DA133851F66464597B83A220E57D472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Юрьевна</dc:creator>
  <cp:keywords/>
  <dc:description/>
  <cp:lastModifiedBy>Миронова Елена Юрьевна</cp:lastModifiedBy>
  <cp:revision>5</cp:revision>
  <dcterms:created xsi:type="dcterms:W3CDTF">2023-07-12T11:55:00Z</dcterms:created>
  <dcterms:modified xsi:type="dcterms:W3CDTF">2023-07-12T12:12:00Z</dcterms:modified>
</cp:coreProperties>
</file>