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0B" w:rsidRPr="00D85C42" w:rsidRDefault="007B3C0B" w:rsidP="0051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4B8" w:rsidRDefault="004714B8" w:rsidP="0051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703422" w:rsidRDefault="00703422" w:rsidP="0051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5079E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4714B8">
        <w:rPr>
          <w:rFonts w:ascii="Times New Roman" w:hAnsi="Times New Roman" w:cs="Times New Roman"/>
          <w:bCs/>
          <w:sz w:val="28"/>
          <w:szCs w:val="28"/>
        </w:rPr>
        <w:t>ОЙ</w:t>
      </w:r>
      <w:r w:rsidR="00A5079E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4714B8">
        <w:rPr>
          <w:rFonts w:ascii="Times New Roman" w:hAnsi="Times New Roman" w:cs="Times New Roman"/>
          <w:bCs/>
          <w:sz w:val="28"/>
          <w:szCs w:val="28"/>
        </w:rPr>
        <w:t>Ы</w:t>
      </w:r>
      <w:r w:rsidR="00A5079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ГОРОДСКОЙ ОКРУГ ГОРОД-КУРОРТ СОЧИ КРАСНОДАРСКОГО КРАЯ «ДОРОЖНАЯ ДЕЯТЕЛЬНОСТЬ НА ТЕРРИТОРИИ ГОРОДА СОЧИ»</w:t>
      </w:r>
    </w:p>
    <w:p w:rsidR="00703422" w:rsidRDefault="00703422" w:rsidP="0051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236A" w:rsidRPr="003A435F" w:rsidRDefault="00A4236A" w:rsidP="0051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5D01C3" w:rsidRPr="003A435F" w:rsidRDefault="006113C8" w:rsidP="0051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A4236A" w:rsidRPr="003A435F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="005D01C3" w:rsidRPr="003A435F">
        <w:rPr>
          <w:rFonts w:ascii="Times New Roman" w:hAnsi="Times New Roman" w:cs="Times New Roman"/>
          <w:sz w:val="28"/>
          <w:szCs w:val="28"/>
        </w:rPr>
        <w:t>муниципального образования городской</w:t>
      </w:r>
    </w:p>
    <w:p w:rsidR="005D01C3" w:rsidRDefault="005D01C3" w:rsidP="0051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округ город-курорт Сочи Краснодарского края</w:t>
      </w:r>
    </w:p>
    <w:p w:rsidR="003A435F" w:rsidRDefault="003A435F" w:rsidP="0051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«Дорожная деятельность на территории города Сочи»</w:t>
      </w:r>
    </w:p>
    <w:p w:rsidR="00B26152" w:rsidRPr="003A435F" w:rsidRDefault="00B26152" w:rsidP="0051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 программа)</w:t>
      </w:r>
    </w:p>
    <w:p w:rsidR="003A435F" w:rsidRPr="003A435F" w:rsidRDefault="003A435F" w:rsidP="0051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7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9"/>
        <w:gridCol w:w="1384"/>
        <w:gridCol w:w="1716"/>
        <w:gridCol w:w="1312"/>
        <w:gridCol w:w="1312"/>
        <w:gridCol w:w="1927"/>
      </w:tblGrid>
      <w:tr w:rsidR="00A4236A" w:rsidRPr="00380DA9" w:rsidTr="00380DA9">
        <w:trPr>
          <w:trHeight w:val="285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6113C8" w:rsidRPr="00380DA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CE4524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435F" w:rsidRPr="00380DA9">
              <w:rPr>
                <w:rFonts w:ascii="Times New Roman" w:hAnsi="Times New Roman" w:cs="Times New Roman"/>
                <w:sz w:val="28"/>
                <w:szCs w:val="28"/>
              </w:rPr>
              <w:t>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A4236A" w:rsidRPr="00380DA9" w:rsidTr="00380DA9">
        <w:trPr>
          <w:trHeight w:val="27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CE4524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435F" w:rsidRPr="00380DA9">
              <w:rPr>
                <w:rFonts w:ascii="Times New Roman" w:hAnsi="Times New Roman" w:cs="Times New Roman"/>
                <w:sz w:val="28"/>
                <w:szCs w:val="28"/>
              </w:rPr>
              <w:t>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A4236A" w:rsidRPr="00380DA9" w:rsidTr="00380DA9">
        <w:trPr>
          <w:trHeight w:val="285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6113C8" w:rsidRPr="00380DA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CE4524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435F" w:rsidRPr="00380DA9">
              <w:rPr>
                <w:rFonts w:ascii="Times New Roman" w:hAnsi="Times New Roman" w:cs="Times New Roman"/>
                <w:sz w:val="28"/>
                <w:szCs w:val="28"/>
              </w:rPr>
              <w:t>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  <w:p w:rsidR="003A435F" w:rsidRPr="00380DA9" w:rsidRDefault="00CE4524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435F" w:rsidRPr="00380DA9">
              <w:rPr>
                <w:rFonts w:ascii="Times New Roman" w:hAnsi="Times New Roman" w:cs="Times New Roman"/>
                <w:sz w:val="28"/>
                <w:szCs w:val="28"/>
              </w:rPr>
              <w:t>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  <w:p w:rsidR="003A435F" w:rsidRPr="00380DA9" w:rsidRDefault="00CE4524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435F" w:rsidRPr="00380DA9">
              <w:rPr>
                <w:rFonts w:ascii="Times New Roman" w:hAnsi="Times New Roman" w:cs="Times New Roman"/>
                <w:sz w:val="28"/>
                <w:szCs w:val="28"/>
              </w:rPr>
              <w:t>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  <w:p w:rsidR="003A435F" w:rsidRPr="00380DA9" w:rsidRDefault="00CE4524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435F" w:rsidRPr="00380DA9">
              <w:rPr>
                <w:rFonts w:ascii="Times New Roman" w:hAnsi="Times New Roman" w:cs="Times New Roman"/>
                <w:sz w:val="28"/>
                <w:szCs w:val="28"/>
              </w:rPr>
              <w:t>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A4236A" w:rsidRPr="00380DA9" w:rsidTr="00380DA9">
        <w:trPr>
          <w:trHeight w:val="285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6113C8" w:rsidRPr="00380DA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71BB0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71BB0">
              <w:rPr>
                <w:rFonts w:ascii="Times New Roman" w:hAnsi="Times New Roman" w:cs="Times New Roman"/>
                <w:sz w:val="28"/>
                <w:szCs w:val="28"/>
              </w:rPr>
              <w:t>еализация региональных проектов «Региональная и местная дорожная сеть (Краснодарский край)» и «Общесистемные меры развития дорожного хозяйства (Краснодарский край)» в рамках федеральных проектов «Региональная и местная дорожная сеть» и «Общесистемные меры развития дорожного хозяйства» национального проекта «Безопасные качественные дороги»</w:t>
            </w:r>
          </w:p>
        </w:tc>
      </w:tr>
      <w:tr w:rsidR="00A4236A" w:rsidRPr="00380DA9" w:rsidTr="00380DA9">
        <w:trPr>
          <w:trHeight w:val="27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491C93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4236A" w:rsidRPr="00380DA9" w:rsidTr="00380DA9">
        <w:trPr>
          <w:trHeight w:val="285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 w:rsidR="006113C8" w:rsidRPr="00380DA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491C93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дорожного движения на автомобильных дорогах общего пользования местного значения и создание условий для комфортного проживания граждан в границах муниципального образования городской округ город-курорт Сочи Краснодарского края</w:t>
            </w:r>
          </w:p>
        </w:tc>
      </w:tr>
      <w:tr w:rsidR="00A4236A" w:rsidRPr="00380DA9" w:rsidTr="00380DA9">
        <w:trPr>
          <w:trHeight w:val="285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6113C8" w:rsidRPr="00380DA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48" w:rsidRPr="00380DA9" w:rsidRDefault="00E31548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сохранности, поддержание и улучшение санитарного и технического состояния, срока эксплуатации автомобильных дорог общего пользования местного значения и обустройство техническими средствами организации дорожного движения, ликвидация последствий чрезвычайных ситуаций на автомобильных дорогах местного значения</w:t>
            </w:r>
          </w:p>
          <w:p w:rsidR="00E31548" w:rsidRPr="00380DA9" w:rsidRDefault="00E31548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- обеспечение деятельности муниципальных казенных учреждений</w:t>
            </w:r>
          </w:p>
          <w:p w:rsidR="00A4236A" w:rsidRPr="00380DA9" w:rsidRDefault="00E31548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5F61" w:rsidRPr="00380DA9">
              <w:rPr>
                <w:rFonts w:ascii="Times New Roman" w:hAnsi="Times New Roman" w:cs="Times New Roman"/>
                <w:sz w:val="28"/>
                <w:szCs w:val="28"/>
              </w:rPr>
              <w:t>доведение в Сочинской городской агломерации доли автомобильных дорог общего пользования, соответствующих нормативным требованиям, в их общей протяженности до 85 процентов</w:t>
            </w:r>
          </w:p>
          <w:p w:rsidR="00763634" w:rsidRPr="00380DA9" w:rsidRDefault="00465F61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- автоматизация процессов управления дорожным движением в границах Сочинской городской агломерации</w:t>
            </w:r>
          </w:p>
        </w:tc>
      </w:tr>
      <w:tr w:rsidR="00A4236A" w:rsidRPr="00380DA9" w:rsidTr="00380DA9">
        <w:trPr>
          <w:trHeight w:val="27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6113C8" w:rsidRPr="00380DA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E31548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- доля площади автомобильных дорог общего пользования местного значения, приведенных к требованиям технических регламентов, в общей площади автомобильных дорог общего пользования местного значения, не отвечающих нормативным требованиям</w:t>
            </w:r>
          </w:p>
          <w:p w:rsidR="00D12D4F" w:rsidRPr="00380DA9" w:rsidRDefault="00D12D4F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- количество дорожно-транспортных происшествий, совершенных на муниципальных дорогах города Сочи в результате неудовлетворительных дорожных условий, связанных с применением средств регулирования дорожного движения и элементами обустройства автомобильных дорог</w:t>
            </w:r>
          </w:p>
          <w:p w:rsidR="00D12D4F" w:rsidRPr="00380DA9" w:rsidRDefault="00D12D4F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- удельный вес автомобильных дорог общего пользования местного значения, убираемых механизированным способом, в общей площади автомобильных дорог, находящихся на содержании в соответствии с заключенными муниципальными контрактами</w:t>
            </w:r>
          </w:p>
          <w:p w:rsidR="00D12D4F" w:rsidRPr="00380DA9" w:rsidRDefault="00D12D4F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- уровень обеспечения мониторинга транспортных средств и дорожной ситуации на улично-дорожной сети города Сочи в реальном времени посредством автоматизированной системы управления дорожным движением</w:t>
            </w:r>
          </w:p>
          <w:p w:rsidR="00D12D4F" w:rsidRPr="00380DA9" w:rsidRDefault="00D12D4F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- доля протяженности дорожной сети городской агломерации, прошедшей процедуру диагностики, в общей протяженности дорожной сети городской агломерации</w:t>
            </w:r>
          </w:p>
          <w:p w:rsidR="00C91D42" w:rsidRPr="00380DA9" w:rsidRDefault="00C91D42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объектов улично-дорожной сети, находящейся в границах Сочинской городской агломерации, обеспеченных проектной документацией</w:t>
            </w:r>
          </w:p>
          <w:p w:rsidR="00D12D4F" w:rsidRPr="00380DA9" w:rsidRDefault="00D12D4F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- доля протяженности дорожной сети Сочинской городской агломерации, соответствующей нормативным требованиям к ее транспортно-эксплуатационному состоянию</w:t>
            </w:r>
          </w:p>
          <w:p w:rsidR="006E23BD" w:rsidRPr="00380DA9" w:rsidRDefault="006E23BD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AB7BF0" w:rsidRPr="00380DA9">
              <w:rPr>
                <w:rFonts w:ascii="Times New Roman" w:hAnsi="Times New Roman" w:cs="Times New Roman"/>
                <w:sz w:val="28"/>
                <w:szCs w:val="28"/>
              </w:rPr>
              <w:t>городских агломераций, включающих города с населением свыше 300 тысяч человек, в которых завершены работы по созданию и внедрению интеллектуальных транспортных систем, предусматривающих автоматизацию процессов управления дорожным движением</w:t>
            </w:r>
            <w:r w:rsidR="00C91D42" w:rsidRPr="00380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548" w:rsidRPr="00380DA9" w:rsidRDefault="00E31548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36A" w:rsidRPr="00380DA9" w:rsidTr="00380DA9">
        <w:trPr>
          <w:trHeight w:val="285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49" w:rsidRPr="00380DA9" w:rsidRDefault="00763634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«Региональная и местная дорожная сеть (Краснодарский край)»</w:t>
            </w:r>
          </w:p>
          <w:p w:rsidR="00A4236A" w:rsidRPr="00380DA9" w:rsidRDefault="00763634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«Общесистемные меры развития дорожного хозяйства (Краснодарский край)»</w:t>
            </w:r>
          </w:p>
        </w:tc>
      </w:tr>
      <w:tr w:rsidR="00A4236A" w:rsidRPr="00380DA9" w:rsidTr="00380DA9">
        <w:trPr>
          <w:trHeight w:val="285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6113C8" w:rsidRPr="00380DA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B7613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  <w:p w:rsidR="00AB7613" w:rsidRPr="00380DA9" w:rsidRDefault="00AB7613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A4236A" w:rsidRPr="00380DA9" w:rsidTr="00380DA9">
        <w:trPr>
          <w:trHeight w:val="556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6113C8" w:rsidRPr="00380DA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тыс. рублей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1B2E36" w:rsidRPr="00380DA9" w:rsidTr="00380DA9">
        <w:trPr>
          <w:trHeight w:val="556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B2E36" w:rsidP="0051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Бюджет города Сочи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1B2E36" w:rsidRPr="00380DA9" w:rsidTr="00380DA9">
        <w:trPr>
          <w:trHeight w:val="285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5650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B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1 255 153,3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29 000,0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788 500,0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437 653,3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1B2E36" w:rsidRPr="00380DA9" w:rsidTr="00380DA9">
        <w:trPr>
          <w:trHeight w:val="27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5650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1 290 069,2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80 000,0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788 500,0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421 569,2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1B2E36" w:rsidRPr="00380DA9" w:rsidTr="00380DA9">
        <w:trPr>
          <w:trHeight w:val="285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5650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2024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1 201 335,5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664 000,0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124 500,0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412 835,5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1B2E36" w:rsidRPr="00380DA9" w:rsidTr="00380DA9">
        <w:trPr>
          <w:trHeight w:val="27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3 746 558,0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773 000,0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1 701 500,0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1 272 058,0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65663B" w:rsidP="0065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A4236A" w:rsidRPr="00380DA9" w:rsidTr="00380DA9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 xml:space="preserve">расходы, связанные с реализацией проектов или программ </w:t>
            </w:r>
          </w:p>
        </w:tc>
      </w:tr>
      <w:tr w:rsidR="001B2E36" w:rsidRPr="00380DA9" w:rsidTr="00380DA9">
        <w:trPr>
          <w:trHeight w:val="285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5650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867 829,8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29 000,0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788 500,0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50 329,8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1B2E36" w:rsidRPr="00380DA9" w:rsidTr="00380DA9">
        <w:trPr>
          <w:trHeight w:val="27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5650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918 829,8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80 000,0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788 500,0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50 329,8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1B2E36" w:rsidRPr="00380DA9" w:rsidTr="00380DA9">
        <w:trPr>
          <w:trHeight w:val="285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5650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2024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830 000,0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664 000,0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124 500,0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41 500,0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1B2E36" w:rsidRPr="00380DA9" w:rsidTr="00380DA9">
        <w:trPr>
          <w:trHeight w:val="27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2 616 659,6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773 000,0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1 701 500,0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142 159,6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125BBE" w:rsidP="0012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A4236A" w:rsidRPr="00380DA9" w:rsidTr="00380DA9">
        <w:trPr>
          <w:trHeight w:val="5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A4236A" w:rsidP="0051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осуществлением капитальных вложений в объ</w:t>
            </w:r>
            <w:r w:rsidR="006113C8" w:rsidRPr="00380DA9">
              <w:rPr>
                <w:rFonts w:ascii="Times New Roman" w:hAnsi="Times New Roman" w:cs="Times New Roman"/>
                <w:sz w:val="28"/>
                <w:szCs w:val="28"/>
              </w:rPr>
              <w:t>екты капитального строительства муниципальной</w:t>
            </w:r>
            <w:r w:rsidRPr="00380DA9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</w:t>
            </w:r>
          </w:p>
        </w:tc>
      </w:tr>
      <w:tr w:rsidR="001B2E36" w:rsidRPr="00380DA9" w:rsidTr="00380DA9">
        <w:trPr>
          <w:trHeight w:val="27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547E33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25 925,6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25 925,6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1B2E36" w:rsidRPr="00380DA9" w:rsidTr="00380DA9">
        <w:trPr>
          <w:trHeight w:val="285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547E33" w:rsidP="0051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6A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BB162B" w:rsidRPr="00380DA9" w:rsidTr="00380DA9">
        <w:trPr>
          <w:trHeight w:val="285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B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2024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B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B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B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B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B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BB162B" w:rsidRPr="00380DA9" w:rsidTr="00380DA9">
        <w:trPr>
          <w:trHeight w:val="27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B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B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B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B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B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2B" w:rsidRPr="00380DA9" w:rsidRDefault="00BB162B" w:rsidP="00B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80DA9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</w:tbl>
    <w:p w:rsidR="002A04D8" w:rsidRPr="00380DA9" w:rsidRDefault="002A04D8" w:rsidP="0051145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630F9" w:rsidRPr="00536F28" w:rsidRDefault="00A31098" w:rsidP="00536F28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F28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программы.</w:t>
      </w:r>
    </w:p>
    <w:p w:rsidR="00536F28" w:rsidRPr="00536F28" w:rsidRDefault="00536F28" w:rsidP="00536F2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31098" w:rsidRDefault="00A31098" w:rsidP="00B261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целевых показателях муниципальной программы приведена в </w:t>
      </w:r>
      <w:r w:rsidR="00B26152">
        <w:rPr>
          <w:rFonts w:ascii="Times New Roman" w:hAnsi="Times New Roman" w:cs="Times New Roman"/>
          <w:sz w:val="28"/>
          <w:szCs w:val="28"/>
        </w:rPr>
        <w:t>приложении № 1 к муниципальной программе.</w:t>
      </w:r>
    </w:p>
    <w:p w:rsidR="00B26152" w:rsidRDefault="00B26152" w:rsidP="0051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порядке сбора информации и методике расчета целевых показателей муниципальной программы приведены в приложении № 2</w:t>
      </w:r>
      <w:r w:rsidR="00380DA9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152" w:rsidRDefault="00B26152" w:rsidP="00511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80" w:rsidRDefault="004714B8" w:rsidP="00511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5880">
        <w:rPr>
          <w:rFonts w:ascii="Times New Roman" w:hAnsi="Times New Roman" w:cs="Times New Roman"/>
          <w:sz w:val="28"/>
          <w:szCs w:val="28"/>
        </w:rPr>
        <w:t>. Перечень основных мероприятий муниципальной программы</w:t>
      </w:r>
      <w:r w:rsidR="00380DA9">
        <w:rPr>
          <w:rFonts w:ascii="Times New Roman" w:hAnsi="Times New Roman" w:cs="Times New Roman"/>
          <w:sz w:val="28"/>
          <w:szCs w:val="28"/>
        </w:rPr>
        <w:t>.</w:t>
      </w:r>
    </w:p>
    <w:p w:rsidR="00695880" w:rsidRDefault="00695880" w:rsidP="00511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BB0" w:rsidRDefault="002E30A9" w:rsidP="00671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068C" w:rsidRPr="007D068C">
        <w:rPr>
          <w:rFonts w:ascii="Times New Roman" w:hAnsi="Times New Roman" w:cs="Times New Roman"/>
          <w:sz w:val="28"/>
          <w:szCs w:val="28"/>
        </w:rPr>
        <w:t xml:space="preserve">В рамках программы предусмотрена реализация основных мероприятий и подпрограммы </w:t>
      </w:r>
      <w:r w:rsidR="00671BB0" w:rsidRPr="00671BB0">
        <w:rPr>
          <w:rFonts w:ascii="Times New Roman" w:hAnsi="Times New Roman" w:cs="Times New Roman"/>
          <w:sz w:val="28"/>
          <w:szCs w:val="28"/>
        </w:rPr>
        <w:t>«Реализация региональных проектов «Региональная и местная дорожная сеть (Краснодарский край)» и «Общесистемные меры развития дорожного хозяйства (Краснодарский край)» в рамках федеральных проектов «Региональная и местная дорожная сеть» и «Общесистемные меры развития дорожного хозяйства» национального проекта «Безопасные качественные дороги»</w:t>
      </w:r>
      <w:r w:rsidR="00671BB0">
        <w:rPr>
          <w:rFonts w:ascii="Times New Roman" w:hAnsi="Times New Roman" w:cs="Times New Roman"/>
          <w:sz w:val="28"/>
          <w:szCs w:val="28"/>
        </w:rPr>
        <w:t>.</w:t>
      </w:r>
    </w:p>
    <w:p w:rsidR="007D068C" w:rsidRPr="007D068C" w:rsidRDefault="007D068C" w:rsidP="00671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68C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80DA9">
        <w:rPr>
          <w:rFonts w:ascii="Times New Roman" w:hAnsi="Times New Roman" w:cs="Times New Roman"/>
          <w:sz w:val="28"/>
          <w:szCs w:val="28"/>
        </w:rPr>
        <w:t>3</w:t>
      </w:r>
      <w:r w:rsidRPr="007D068C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9E1A7A" w:rsidRDefault="007D068C" w:rsidP="009E1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68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1BB0" w:rsidRPr="00671BB0">
        <w:rPr>
          <w:rFonts w:ascii="Times New Roman" w:hAnsi="Times New Roman" w:cs="Times New Roman"/>
          <w:sz w:val="28"/>
          <w:szCs w:val="28"/>
        </w:rPr>
        <w:t>«Реализация региональных проектов «Региональная и местная дорожная сеть (Краснодарский край)» и «Общесистемные меры развития дорожного хозяйства (Краснодарский край)» в рамках федеральных проектов «Региональная и местная дорожная сеть» и «Общесистемные меры развития дорожного хозяйства» национального проекта «Безопасные качественные дороги»</w:t>
      </w:r>
      <w:r w:rsidRPr="007D068C">
        <w:rPr>
          <w:rFonts w:ascii="Times New Roman" w:hAnsi="Times New Roman" w:cs="Times New Roman"/>
          <w:sz w:val="28"/>
          <w:szCs w:val="28"/>
        </w:rPr>
        <w:t xml:space="preserve"> включает мероприятия, касающиеся дорожной деятельности сети автомобильных дорог местного значения в границах Сочинской городской агломерации</w:t>
      </w:r>
      <w:r w:rsidR="009E1A7A">
        <w:rPr>
          <w:rFonts w:ascii="Times New Roman" w:hAnsi="Times New Roman" w:cs="Times New Roman"/>
          <w:sz w:val="28"/>
          <w:szCs w:val="28"/>
        </w:rPr>
        <w:t xml:space="preserve"> </w:t>
      </w:r>
      <w:r w:rsidR="009E1A7A" w:rsidRPr="007D068C">
        <w:rPr>
          <w:rFonts w:ascii="Times New Roman" w:hAnsi="Times New Roman" w:cs="Times New Roman"/>
          <w:sz w:val="28"/>
          <w:szCs w:val="28"/>
        </w:rPr>
        <w:t>представлен</w:t>
      </w:r>
      <w:r w:rsidR="009E1A7A">
        <w:rPr>
          <w:rFonts w:ascii="Times New Roman" w:hAnsi="Times New Roman" w:cs="Times New Roman"/>
          <w:sz w:val="28"/>
          <w:szCs w:val="28"/>
        </w:rPr>
        <w:t>а</w:t>
      </w:r>
      <w:r w:rsidR="009E1A7A" w:rsidRPr="007D068C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9E1A7A">
        <w:rPr>
          <w:rFonts w:ascii="Times New Roman" w:hAnsi="Times New Roman" w:cs="Times New Roman"/>
          <w:sz w:val="28"/>
          <w:szCs w:val="28"/>
        </w:rPr>
        <w:t>№ 4</w:t>
      </w:r>
      <w:r w:rsidR="009E1A7A" w:rsidRPr="007D068C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CD2183" w:rsidRDefault="00CD2183" w:rsidP="009E1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183" w:rsidRDefault="00CD2183" w:rsidP="00CD2183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налоговых расходах муниципального образования городской округ город-курорт Сочи Краснодарского края в сфере реализации муниципальной программы.</w:t>
      </w:r>
    </w:p>
    <w:p w:rsidR="00CD2183" w:rsidRPr="00CD2183" w:rsidRDefault="00CD2183" w:rsidP="00CD218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Налоговые расходы муниципального образования городской округ город-курорт Сочи Краснодарского края в сфере реализации муниципальной программы не предусмотрены. </w:t>
      </w:r>
    </w:p>
    <w:p w:rsidR="00CD2183" w:rsidRPr="00CD2183" w:rsidRDefault="00CD2183" w:rsidP="00CD218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36E3F" w:rsidRDefault="00436E3F" w:rsidP="0051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785" w:rsidRDefault="00CD2183" w:rsidP="005114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3785">
        <w:rPr>
          <w:rFonts w:ascii="Times New Roman" w:hAnsi="Times New Roman" w:cs="Times New Roman"/>
          <w:sz w:val="28"/>
          <w:szCs w:val="28"/>
        </w:rPr>
        <w:t>. Методика оценки эффективности муниципальной программы</w:t>
      </w:r>
    </w:p>
    <w:p w:rsidR="00ED3785" w:rsidRDefault="00ED3785" w:rsidP="005114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3785" w:rsidRPr="003C225F" w:rsidRDefault="00ED3785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методикой.</w:t>
      </w:r>
    </w:p>
    <w:p w:rsidR="00ED3785" w:rsidRDefault="00ED3785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107C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 от </w:t>
      </w:r>
      <w:r w:rsidRPr="007C38B5">
        <w:rPr>
          <w:rFonts w:ascii="Times New Roman" w:hAnsi="Times New Roman" w:cs="Times New Roman"/>
          <w:sz w:val="28"/>
          <w:szCs w:val="28"/>
        </w:rPr>
        <w:t>17 июня 2021 года № 1155</w:t>
      </w:r>
      <w:r w:rsidRPr="00C107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7C2">
        <w:rPr>
          <w:rFonts w:ascii="Times New Roman" w:hAnsi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городской округ город-</w:t>
      </w:r>
      <w:r w:rsidR="00436E3F">
        <w:rPr>
          <w:rFonts w:ascii="Times New Roman" w:hAnsi="Times New Roman"/>
          <w:sz w:val="28"/>
          <w:szCs w:val="28"/>
        </w:rPr>
        <w:t>Сочи</w:t>
      </w:r>
      <w:r w:rsidRPr="00C107C2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7344">
        <w:rPr>
          <w:rFonts w:ascii="Times New Roman" w:hAnsi="Times New Roman" w:cs="Times New Roman"/>
          <w:sz w:val="28"/>
          <w:szCs w:val="28"/>
        </w:rPr>
        <w:t>.</w:t>
      </w:r>
      <w:r w:rsidRPr="00190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85" w:rsidRDefault="00ED3785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35A">
        <w:rPr>
          <w:rFonts w:ascii="Times New Roman" w:hAnsi="Times New Roman" w:cs="Times New Roman"/>
          <w:sz w:val="28"/>
          <w:szCs w:val="28"/>
        </w:rPr>
        <w:t>В целях осуществления корректной оценки эффективности реализации муниципаль</w:t>
      </w:r>
      <w:r>
        <w:rPr>
          <w:rFonts w:ascii="Times New Roman" w:hAnsi="Times New Roman" w:cs="Times New Roman"/>
          <w:sz w:val="28"/>
          <w:szCs w:val="28"/>
        </w:rPr>
        <w:t>ной программы вводится понятие «</w:t>
      </w:r>
      <w:r w:rsidRPr="0019035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>ие, выполненное в полном объеме»</w:t>
      </w:r>
      <w:r w:rsidRPr="0019035A">
        <w:rPr>
          <w:rFonts w:ascii="Times New Roman" w:hAnsi="Times New Roman" w:cs="Times New Roman"/>
          <w:sz w:val="28"/>
          <w:szCs w:val="28"/>
        </w:rPr>
        <w:t xml:space="preserve"> - это такое мероприятие, объем финансирования которого по итогам отчетного года составил не менее 95%.</w:t>
      </w:r>
    </w:p>
    <w:p w:rsidR="00C92A0A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A0A" w:rsidRPr="00C92A0A" w:rsidRDefault="00CD2183" w:rsidP="0051145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2A0A" w:rsidRPr="00C92A0A"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программы,</w:t>
      </w:r>
    </w:p>
    <w:p w:rsidR="00C92A0A" w:rsidRDefault="00C92A0A" w:rsidP="0051145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2A0A">
        <w:rPr>
          <w:rFonts w:ascii="Times New Roman" w:hAnsi="Times New Roman" w:cs="Times New Roman"/>
          <w:sz w:val="28"/>
          <w:szCs w:val="28"/>
        </w:rPr>
        <w:t>контроль за ее выполнением</w:t>
      </w:r>
    </w:p>
    <w:p w:rsidR="00C92A0A" w:rsidRDefault="00C92A0A" w:rsidP="0051145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Механизм исполнения муниципальной программы базируется на принципах четкого разграничения полномочий и ответственности всех участников программы.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 xml:space="preserve">Координатором муниципальной программы является </w:t>
      </w:r>
      <w:r w:rsidR="0089650B">
        <w:rPr>
          <w:rFonts w:ascii="Times New Roman" w:hAnsi="Times New Roman" w:cs="Times New Roman"/>
          <w:sz w:val="28"/>
          <w:szCs w:val="28"/>
        </w:rPr>
        <w:t>департамент транспорта и дорожного хозяйства</w:t>
      </w:r>
      <w:r w:rsidRPr="003C22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</w:t>
      </w:r>
      <w:r w:rsidRPr="003C225F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3C225F">
        <w:rPr>
          <w:rFonts w:ascii="Times New Roman" w:hAnsi="Times New Roman" w:cs="Times New Roman"/>
          <w:sz w:val="28"/>
          <w:szCs w:val="28"/>
        </w:rPr>
        <w:t xml:space="preserve"> (далее - координатор программы).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 xml:space="preserve">- осуществляет подготовку предложений по объемам и источникам финансирования реализации муниципальной программы на основании </w:t>
      </w:r>
      <w:r w:rsidRPr="003C225F">
        <w:rPr>
          <w:rFonts w:ascii="Times New Roman" w:hAnsi="Times New Roman" w:cs="Times New Roman"/>
          <w:sz w:val="28"/>
          <w:szCs w:val="28"/>
        </w:rPr>
        <w:lastRenderedPageBreak/>
        <w:t>предложений координаторов подпрограмм, участников муниципальной программы;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92A0A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C92A0A" w:rsidRDefault="00C92A0A" w:rsidP="0051145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D3B87"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0894">
        <w:rPr>
          <w:rFonts w:ascii="Times New Roman" w:eastAsia="Calibri" w:hAnsi="Times New Roman" w:cs="Times New Roman"/>
          <w:sz w:val="28"/>
          <w:szCs w:val="28"/>
        </w:rPr>
        <w:t>а также в Государственной автоматизированной информационной системе «Управление»;</w:t>
      </w:r>
    </w:p>
    <w:p w:rsidR="00C92A0A" w:rsidRPr="00797760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10894">
        <w:rPr>
          <w:rFonts w:ascii="Times New Roman" w:eastAsia="Calibri" w:hAnsi="Times New Roman" w:cs="Times New Roman"/>
          <w:sz w:val="28"/>
          <w:szCs w:val="28"/>
        </w:rPr>
        <w:t>размещает изменения, внесенные в муниципальную программу, в Государственной автоматизированной информационной системе «Управление»;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 xml:space="preserve">- ежегодно, не позднее 31 декабря текущего финансового года, утверждает согласованный с участниками муниципальной программы </w:t>
      </w:r>
      <w:hyperlink r:id="rId8" w:history="1">
        <w:r w:rsidRPr="003C225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3C225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очередной год и плановый период (далее - план реализации муниципальной программы) по</w:t>
      </w:r>
      <w:r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9 к п</w:t>
      </w:r>
      <w:r w:rsidRPr="003C225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C107C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городской округ город-курорт Сочи Краснодарского края от </w:t>
      </w:r>
      <w:r w:rsidRPr="007C38B5">
        <w:rPr>
          <w:rFonts w:ascii="Times New Roman" w:hAnsi="Times New Roman" w:cs="Times New Roman"/>
          <w:sz w:val="28"/>
          <w:szCs w:val="28"/>
        </w:rPr>
        <w:t>17 июня 2021 года № 1155</w:t>
      </w:r>
      <w:r w:rsidRPr="00C107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7C2">
        <w:rPr>
          <w:rFonts w:ascii="Times New Roman" w:hAnsi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25F">
        <w:rPr>
          <w:rFonts w:ascii="Times New Roman" w:hAnsi="Times New Roman" w:cs="Times New Roman"/>
          <w:sz w:val="28"/>
          <w:szCs w:val="28"/>
        </w:rPr>
        <w:t>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 xml:space="preserve"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департамент </w:t>
      </w:r>
      <w:r w:rsidRPr="003C225F">
        <w:rPr>
          <w:rFonts w:ascii="Times New Roman" w:hAnsi="Times New Roman" w:cs="Times New Roman"/>
          <w:sz w:val="28"/>
          <w:szCs w:val="28"/>
        </w:rPr>
        <w:lastRenderedPageBreak/>
        <w:t xml:space="preserve">экономики и стратегического развития администрации </w:t>
      </w:r>
      <w:r w:rsidR="007B519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3C225F">
        <w:rPr>
          <w:rFonts w:ascii="Times New Roman" w:hAnsi="Times New Roman" w:cs="Times New Roman"/>
          <w:sz w:val="28"/>
          <w:szCs w:val="28"/>
        </w:rPr>
        <w:t xml:space="preserve"> и обеспечивает его размещение на официальном сайте в информационно-телекоммуникационной сети Интернет не позднее 5 рабочих дней после его утверждения (утверждения изменений в план реализации муниципальной программы).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 xml:space="preserve">Мониторинг реализации муниципальной программы осуществляется по отчетным формам, направляемым департаментом экономики и стратегического развития </w:t>
      </w:r>
      <w:r w:rsidR="007B519F" w:rsidRPr="003C22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519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3C225F">
        <w:rPr>
          <w:rFonts w:ascii="Times New Roman" w:hAnsi="Times New Roman" w:cs="Times New Roman"/>
          <w:sz w:val="28"/>
          <w:szCs w:val="28"/>
        </w:rPr>
        <w:t>.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Координатор программы осуществляет контроль за выполнением плана реализации муниципальной программы и детального плана-графика.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 xml:space="preserve">Координатор программы ежеквартально, до 20-го числа месяца, следующего за отчетным кварталом, представляет в департамент экономики и стратегического развития </w:t>
      </w:r>
      <w:r w:rsidR="00B332FE" w:rsidRPr="003C22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2FE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B332FE" w:rsidRPr="003C225F">
        <w:rPr>
          <w:rFonts w:ascii="Times New Roman" w:hAnsi="Times New Roman" w:cs="Times New Roman"/>
          <w:sz w:val="28"/>
          <w:szCs w:val="28"/>
        </w:rPr>
        <w:t xml:space="preserve"> </w:t>
      </w:r>
      <w:r w:rsidRPr="003C225F">
        <w:rPr>
          <w:rFonts w:ascii="Times New Roman" w:hAnsi="Times New Roman" w:cs="Times New Roman"/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 xml:space="preserve">Координатор программы ежегодно, до 15 февраля года, следующего за отчетным годом, направляет в департамент экономики и стратегического развития </w:t>
      </w:r>
      <w:r w:rsidR="00B332FE" w:rsidRPr="003C22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2FE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B332FE" w:rsidRPr="003C225F">
        <w:rPr>
          <w:rFonts w:ascii="Times New Roman" w:hAnsi="Times New Roman" w:cs="Times New Roman"/>
          <w:sz w:val="28"/>
          <w:szCs w:val="28"/>
        </w:rPr>
        <w:t xml:space="preserve"> </w:t>
      </w:r>
      <w:r w:rsidRPr="003C225F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Сочи в сфере реализации муниципальной программы (при наличии).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департамент экономики и стратегического развития администрации </w:t>
      </w:r>
      <w:r w:rsidR="00B9552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3C225F">
        <w:rPr>
          <w:rFonts w:ascii="Times New Roman" w:hAnsi="Times New Roman" w:cs="Times New Roman"/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0" w:name="_GoBack"/>
      <w:bookmarkEnd w:id="0"/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 xml:space="preserve">При реализации мероприятия муниципальной программы координатор муниципальной программы, участник муниципальной программы может </w:t>
      </w:r>
      <w:r w:rsidRPr="003C225F">
        <w:rPr>
          <w:rFonts w:ascii="Times New Roman" w:hAnsi="Times New Roman" w:cs="Times New Roman"/>
          <w:sz w:val="28"/>
          <w:szCs w:val="28"/>
        </w:rPr>
        <w:lastRenderedPageBreak/>
        <w:t>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Сочи).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координатор, который: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Муниципальный заказчик мероприятия: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9" w:history="1">
        <w:r w:rsidRPr="003C225F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3C225F">
        <w:rPr>
          <w:rFonts w:ascii="Times New Roman" w:hAnsi="Times New Roman" w:cs="Times New Roman"/>
          <w:sz w:val="28"/>
          <w:szCs w:val="28"/>
        </w:rPr>
        <w:t xml:space="preserve"> от 5 апр</w:t>
      </w:r>
      <w:r>
        <w:rPr>
          <w:rFonts w:ascii="Times New Roman" w:hAnsi="Times New Roman" w:cs="Times New Roman"/>
          <w:sz w:val="28"/>
          <w:szCs w:val="28"/>
        </w:rPr>
        <w:t>еля 2013 года № 44-ФЗ «</w:t>
      </w:r>
      <w:r w:rsidRPr="003C225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3C225F">
        <w:rPr>
          <w:rFonts w:ascii="Times New Roman" w:hAnsi="Times New Roman" w:cs="Times New Roman"/>
          <w:sz w:val="28"/>
          <w:szCs w:val="28"/>
        </w:rPr>
        <w:t>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в пределах полномочий, установленных законодательством Российской Федерации: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в установленном порядке;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осуществляет оценку эффективности использования субсидий в соответствии с утвержденным порядком предоставления субсидий;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анализ его выполнения;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C92A0A" w:rsidRPr="003C225F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установленные муниципальной </w:t>
      </w:r>
      <w:r w:rsidRPr="003C225F">
        <w:rPr>
          <w:rFonts w:ascii="Times New Roman" w:hAnsi="Times New Roman" w:cs="Times New Roman"/>
          <w:sz w:val="28"/>
          <w:szCs w:val="28"/>
        </w:rPr>
        <w:lastRenderedPageBreak/>
        <w:t>программой (подпрограммой).</w:t>
      </w:r>
    </w:p>
    <w:p w:rsidR="00C92A0A" w:rsidRDefault="00C92A0A" w:rsidP="00511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25F">
        <w:rPr>
          <w:rFonts w:ascii="Times New Roman" w:hAnsi="Times New Roman" w:cs="Times New Roman"/>
          <w:sz w:val="28"/>
          <w:szCs w:val="28"/>
        </w:rPr>
        <w:t>Контроль за расходованием средств осуществляется соответствующими главными распорядителями средств бюджета города Сочи, а также органами финансового контроля в соответствии с законодательством Российской Федерации.</w:t>
      </w:r>
    </w:p>
    <w:p w:rsidR="0089650B" w:rsidRDefault="0089650B" w:rsidP="00896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451" w:rsidRDefault="00E06451" w:rsidP="00896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2FE" w:rsidRDefault="00B332FE" w:rsidP="00896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650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50B">
        <w:rPr>
          <w:rFonts w:ascii="Times New Roman" w:hAnsi="Times New Roman" w:cs="Times New Roman"/>
          <w:sz w:val="28"/>
          <w:szCs w:val="28"/>
        </w:rPr>
        <w:t>департамента транспорта</w:t>
      </w:r>
    </w:p>
    <w:p w:rsidR="00B332FE" w:rsidRDefault="0089650B" w:rsidP="00896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дорожного</w:t>
      </w:r>
      <w:r w:rsidR="00B33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хозяйства администрации</w:t>
      </w:r>
    </w:p>
    <w:p w:rsidR="00B332FE" w:rsidRDefault="0089650B" w:rsidP="00B33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33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городской</w:t>
      </w:r>
    </w:p>
    <w:p w:rsidR="00B26152" w:rsidRDefault="0089650B" w:rsidP="00B332F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26152" w:rsidSect="00942958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округ город-курорт Сочи </w:t>
      </w:r>
      <w:r w:rsidR="009802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9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022C">
        <w:rPr>
          <w:rFonts w:ascii="Times New Roman" w:hAnsi="Times New Roman" w:cs="Times New Roman"/>
          <w:sz w:val="28"/>
          <w:szCs w:val="28"/>
        </w:rPr>
        <w:t xml:space="preserve">       </w:t>
      </w:r>
      <w:r w:rsidR="00B332F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8022C">
        <w:rPr>
          <w:rFonts w:ascii="Times New Roman" w:hAnsi="Times New Roman" w:cs="Times New Roman"/>
          <w:sz w:val="28"/>
          <w:szCs w:val="28"/>
        </w:rPr>
        <w:t xml:space="preserve">      </w:t>
      </w:r>
      <w:r w:rsidR="00B332FE">
        <w:rPr>
          <w:rFonts w:ascii="Times New Roman" w:hAnsi="Times New Roman" w:cs="Times New Roman"/>
          <w:sz w:val="28"/>
          <w:szCs w:val="28"/>
        </w:rPr>
        <w:t>А.А. Недвижай</w:t>
      </w:r>
    </w:p>
    <w:p w:rsidR="00942958" w:rsidRDefault="00942958" w:rsidP="009429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942958" w:rsidSect="0094295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ED3785" w:rsidRPr="007D068C" w:rsidRDefault="00ED3785" w:rsidP="009429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ED3785" w:rsidRPr="007D068C" w:rsidSect="00942958">
      <w:type w:val="continuous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BA" w:rsidRDefault="00B767BA" w:rsidP="006113C8">
      <w:pPr>
        <w:spacing w:after="0" w:line="240" w:lineRule="auto"/>
      </w:pPr>
      <w:r>
        <w:separator/>
      </w:r>
    </w:p>
  </w:endnote>
  <w:endnote w:type="continuationSeparator" w:id="0">
    <w:p w:rsidR="00B767BA" w:rsidRDefault="00B767BA" w:rsidP="0061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BA" w:rsidRDefault="00B767BA" w:rsidP="006113C8">
      <w:pPr>
        <w:spacing w:after="0" w:line="240" w:lineRule="auto"/>
      </w:pPr>
      <w:r>
        <w:separator/>
      </w:r>
    </w:p>
  </w:footnote>
  <w:footnote w:type="continuationSeparator" w:id="0">
    <w:p w:rsidR="00B767BA" w:rsidRDefault="00B767BA" w:rsidP="0061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574461"/>
      <w:docPartObj>
        <w:docPartGallery w:val="Page Numbers (Top of Page)"/>
        <w:docPartUnique/>
      </w:docPartObj>
    </w:sdtPr>
    <w:sdtEndPr/>
    <w:sdtContent>
      <w:p w:rsidR="00B26152" w:rsidRDefault="00B261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526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C37"/>
    <w:multiLevelType w:val="hybridMultilevel"/>
    <w:tmpl w:val="348E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86F89"/>
    <w:multiLevelType w:val="hybridMultilevel"/>
    <w:tmpl w:val="E56868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6A"/>
    <w:rsid w:val="000360FB"/>
    <w:rsid w:val="00067499"/>
    <w:rsid w:val="00077D8A"/>
    <w:rsid w:val="000B3A50"/>
    <w:rsid w:val="001226C3"/>
    <w:rsid w:val="00125BBE"/>
    <w:rsid w:val="0015721F"/>
    <w:rsid w:val="00184D74"/>
    <w:rsid w:val="001903F3"/>
    <w:rsid w:val="001A0089"/>
    <w:rsid w:val="001B2E36"/>
    <w:rsid w:val="001B52E3"/>
    <w:rsid w:val="00206BFD"/>
    <w:rsid w:val="00211E4E"/>
    <w:rsid w:val="002571C5"/>
    <w:rsid w:val="002673FC"/>
    <w:rsid w:val="00281114"/>
    <w:rsid w:val="002A04D8"/>
    <w:rsid w:val="002E30A9"/>
    <w:rsid w:val="00322566"/>
    <w:rsid w:val="003330FE"/>
    <w:rsid w:val="00334C7C"/>
    <w:rsid w:val="00335AA2"/>
    <w:rsid w:val="0033773A"/>
    <w:rsid w:val="00342703"/>
    <w:rsid w:val="00346FCF"/>
    <w:rsid w:val="00370C62"/>
    <w:rsid w:val="003716A7"/>
    <w:rsid w:val="00380DA9"/>
    <w:rsid w:val="003A435F"/>
    <w:rsid w:val="003B71F7"/>
    <w:rsid w:val="003B765C"/>
    <w:rsid w:val="00405247"/>
    <w:rsid w:val="00405439"/>
    <w:rsid w:val="00411EA8"/>
    <w:rsid w:val="00436E3F"/>
    <w:rsid w:val="00446117"/>
    <w:rsid w:val="00465F61"/>
    <w:rsid w:val="004714B8"/>
    <w:rsid w:val="00477D0D"/>
    <w:rsid w:val="00491655"/>
    <w:rsid w:val="00491C93"/>
    <w:rsid w:val="004A0228"/>
    <w:rsid w:val="004A0665"/>
    <w:rsid w:val="004A12C8"/>
    <w:rsid w:val="004B4802"/>
    <w:rsid w:val="004B4C24"/>
    <w:rsid w:val="004C6B41"/>
    <w:rsid w:val="00511451"/>
    <w:rsid w:val="00536F28"/>
    <w:rsid w:val="00547E33"/>
    <w:rsid w:val="005630F9"/>
    <w:rsid w:val="0056506A"/>
    <w:rsid w:val="0057457A"/>
    <w:rsid w:val="005B63D2"/>
    <w:rsid w:val="005D01C3"/>
    <w:rsid w:val="005D6602"/>
    <w:rsid w:val="006113C8"/>
    <w:rsid w:val="006234D5"/>
    <w:rsid w:val="006440BE"/>
    <w:rsid w:val="0065663B"/>
    <w:rsid w:val="00671BB0"/>
    <w:rsid w:val="00685D70"/>
    <w:rsid w:val="00695880"/>
    <w:rsid w:val="006C673C"/>
    <w:rsid w:val="006D291F"/>
    <w:rsid w:val="006E23BD"/>
    <w:rsid w:val="006E7C33"/>
    <w:rsid w:val="00703422"/>
    <w:rsid w:val="00763634"/>
    <w:rsid w:val="007805A1"/>
    <w:rsid w:val="007B3C0B"/>
    <w:rsid w:val="007B519F"/>
    <w:rsid w:val="007D068C"/>
    <w:rsid w:val="007F19BD"/>
    <w:rsid w:val="00817F31"/>
    <w:rsid w:val="00824BC7"/>
    <w:rsid w:val="00833033"/>
    <w:rsid w:val="00852849"/>
    <w:rsid w:val="0089650B"/>
    <w:rsid w:val="008B0C10"/>
    <w:rsid w:val="008D7927"/>
    <w:rsid w:val="008E01E3"/>
    <w:rsid w:val="00942958"/>
    <w:rsid w:val="00954D9D"/>
    <w:rsid w:val="009557B3"/>
    <w:rsid w:val="0098022C"/>
    <w:rsid w:val="00982084"/>
    <w:rsid w:val="009A3D19"/>
    <w:rsid w:val="009C1A5B"/>
    <w:rsid w:val="009C5611"/>
    <w:rsid w:val="009E0DA6"/>
    <w:rsid w:val="009E1A7A"/>
    <w:rsid w:val="00A31098"/>
    <w:rsid w:val="00A3328B"/>
    <w:rsid w:val="00A343C9"/>
    <w:rsid w:val="00A4236A"/>
    <w:rsid w:val="00A44EEA"/>
    <w:rsid w:val="00A5079E"/>
    <w:rsid w:val="00AB1DA3"/>
    <w:rsid w:val="00AB3074"/>
    <w:rsid w:val="00AB7613"/>
    <w:rsid w:val="00AB7BF0"/>
    <w:rsid w:val="00AC1C65"/>
    <w:rsid w:val="00AC66BF"/>
    <w:rsid w:val="00AD4BE8"/>
    <w:rsid w:val="00AF1C2E"/>
    <w:rsid w:val="00B26152"/>
    <w:rsid w:val="00B31D79"/>
    <w:rsid w:val="00B332FE"/>
    <w:rsid w:val="00B34D86"/>
    <w:rsid w:val="00B72080"/>
    <w:rsid w:val="00B767BA"/>
    <w:rsid w:val="00B95526"/>
    <w:rsid w:val="00BB162B"/>
    <w:rsid w:val="00BD3B10"/>
    <w:rsid w:val="00BD62B1"/>
    <w:rsid w:val="00C12167"/>
    <w:rsid w:val="00C3345A"/>
    <w:rsid w:val="00C91D42"/>
    <w:rsid w:val="00C92A0A"/>
    <w:rsid w:val="00CA2C4D"/>
    <w:rsid w:val="00CC1D45"/>
    <w:rsid w:val="00CD2183"/>
    <w:rsid w:val="00CD2541"/>
    <w:rsid w:val="00CD2CEB"/>
    <w:rsid w:val="00CD605E"/>
    <w:rsid w:val="00CE4524"/>
    <w:rsid w:val="00D12D4F"/>
    <w:rsid w:val="00D21537"/>
    <w:rsid w:val="00DC1FC1"/>
    <w:rsid w:val="00E06451"/>
    <w:rsid w:val="00E13CD8"/>
    <w:rsid w:val="00E31548"/>
    <w:rsid w:val="00E31AC8"/>
    <w:rsid w:val="00E531E0"/>
    <w:rsid w:val="00E6359F"/>
    <w:rsid w:val="00E70190"/>
    <w:rsid w:val="00E82462"/>
    <w:rsid w:val="00E90C4A"/>
    <w:rsid w:val="00E977BC"/>
    <w:rsid w:val="00EA4B61"/>
    <w:rsid w:val="00EA5D94"/>
    <w:rsid w:val="00ED0268"/>
    <w:rsid w:val="00ED3785"/>
    <w:rsid w:val="00F023C2"/>
    <w:rsid w:val="00F26080"/>
    <w:rsid w:val="00FE5F8B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739F"/>
  <w15:chartTrackingRefBased/>
  <w15:docId w15:val="{CC937061-1061-4A05-997A-84B2D2E3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3C8"/>
  </w:style>
  <w:style w:type="paragraph" w:styleId="a5">
    <w:name w:val="footer"/>
    <w:basedOn w:val="a"/>
    <w:link w:val="a6"/>
    <w:uiPriority w:val="99"/>
    <w:unhideWhenUsed/>
    <w:rsid w:val="0061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3C8"/>
  </w:style>
  <w:style w:type="paragraph" w:styleId="a7">
    <w:name w:val="Balloon Text"/>
    <w:basedOn w:val="a"/>
    <w:link w:val="a8"/>
    <w:uiPriority w:val="99"/>
    <w:semiHidden/>
    <w:unhideWhenUsed/>
    <w:rsid w:val="0083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03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C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0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53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AE977081B3EE66C533EEC7624AC63EBB00C1C138EBCF18CECB86268521B504B93AA9DA786950C4297458F949D4D28F129F6CDEC34441F9A35D037I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7AE977081B3EE66C5320E16048F167EABD5114148ABEAFD4B3E33F3F5B11071EDCABD3E28F8A0C468F468B9D3CI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637B-2529-4101-B376-438D06D4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10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Людмила Евгеньевна</dc:creator>
  <cp:keywords/>
  <dc:description/>
  <cp:lastModifiedBy>Admin</cp:lastModifiedBy>
  <cp:revision>70</cp:revision>
  <cp:lastPrinted>2021-08-17T13:04:00Z</cp:lastPrinted>
  <dcterms:created xsi:type="dcterms:W3CDTF">2021-07-06T11:39:00Z</dcterms:created>
  <dcterms:modified xsi:type="dcterms:W3CDTF">2021-08-17T13:04:00Z</dcterms:modified>
</cp:coreProperties>
</file>