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5148"/>
        <w:gridCol w:w="772"/>
        <w:gridCol w:w="4394"/>
      </w:tblGrid>
      <w:tr w:rsidR="004D0502" w:rsidRPr="004D0502" w:rsidTr="004D0502">
        <w:tc>
          <w:tcPr>
            <w:tcW w:w="5148" w:type="dxa"/>
            <w:hideMark/>
          </w:tcPr>
          <w:tbl>
            <w:tblPr>
              <w:tblW w:w="0" w:type="auto"/>
              <w:tblLayout w:type="fixed"/>
              <w:tblLook w:val="04A0" w:firstRow="1" w:lastRow="0" w:firstColumn="1" w:lastColumn="0" w:noHBand="0" w:noVBand="1"/>
            </w:tblPr>
            <w:tblGrid>
              <w:gridCol w:w="10005"/>
            </w:tblGrid>
            <w:tr w:rsidR="004D0502" w:rsidRPr="004D0502">
              <w:tc>
                <w:tcPr>
                  <w:tcW w:w="10005" w:type="dxa"/>
                </w:tcPr>
                <w:p w:rsidR="004D0502" w:rsidRPr="004D0502" w:rsidRDefault="004D0502" w:rsidP="004D0502">
                  <w:pPr>
                    <w:suppressAutoHyphens/>
                    <w:snapToGrid w:val="0"/>
                    <w:spacing w:after="60"/>
                    <w:jc w:val="both"/>
                    <w:rPr>
                      <w:rFonts w:ascii="Calibri" w:eastAsia="Times New Roman" w:hAnsi="Calibri" w:cs="Calibri"/>
                      <w:sz w:val="24"/>
                      <w:szCs w:val="24"/>
                      <w:lang w:eastAsia="ar-SA"/>
                    </w:rPr>
                  </w:pPr>
                </w:p>
              </w:tc>
            </w:tr>
          </w:tbl>
          <w:p w:rsidR="004D0502" w:rsidRPr="004D0502" w:rsidRDefault="004D0502" w:rsidP="004D0502">
            <w:pPr>
              <w:suppressAutoHyphens/>
              <w:rPr>
                <w:rFonts w:ascii="Times New Roman" w:eastAsia="Times New Roman" w:hAnsi="Times New Roman" w:cs="Calibri"/>
                <w:sz w:val="24"/>
                <w:szCs w:val="24"/>
                <w:lang w:eastAsia="ar-SA"/>
              </w:rPr>
            </w:pPr>
          </w:p>
        </w:tc>
        <w:tc>
          <w:tcPr>
            <w:tcW w:w="772" w:type="dxa"/>
          </w:tcPr>
          <w:p w:rsidR="004D0502" w:rsidRPr="004D0502" w:rsidRDefault="004D0502" w:rsidP="004D0502">
            <w:pPr>
              <w:suppressAutoHyphens/>
              <w:snapToGrid w:val="0"/>
              <w:spacing w:after="0" w:line="240" w:lineRule="auto"/>
              <w:jc w:val="both"/>
              <w:rPr>
                <w:rFonts w:ascii="Times New Roman" w:eastAsia="Times New Roman" w:hAnsi="Times New Roman" w:cs="Calibri"/>
                <w:sz w:val="24"/>
                <w:szCs w:val="24"/>
                <w:lang w:eastAsia="ar-SA"/>
              </w:rPr>
            </w:pPr>
          </w:p>
        </w:tc>
        <w:tc>
          <w:tcPr>
            <w:tcW w:w="4394" w:type="dxa"/>
          </w:tcPr>
          <w:p w:rsidR="004D0502" w:rsidRPr="004D0502" w:rsidRDefault="004D0502" w:rsidP="004D0502">
            <w:pPr>
              <w:suppressAutoHyphens/>
              <w:snapToGrid w:val="0"/>
              <w:spacing w:after="0" w:line="240" w:lineRule="auto"/>
              <w:jc w:val="both"/>
              <w:rPr>
                <w:rFonts w:ascii="Times New Roman" w:eastAsia="Times New Roman" w:hAnsi="Times New Roman" w:cs="Calibri"/>
                <w:lang w:eastAsia="ar-SA"/>
              </w:rPr>
            </w:pPr>
          </w:p>
        </w:tc>
      </w:tr>
      <w:tr w:rsidR="004D0502" w:rsidRPr="004D0502" w:rsidTr="004D0502">
        <w:tc>
          <w:tcPr>
            <w:tcW w:w="5148" w:type="dxa"/>
          </w:tcPr>
          <w:p w:rsidR="004D0502" w:rsidRPr="004D0502" w:rsidRDefault="004D0502" w:rsidP="004D0502">
            <w:pPr>
              <w:suppressAutoHyphens/>
              <w:snapToGrid w:val="0"/>
              <w:spacing w:after="60"/>
              <w:jc w:val="both"/>
              <w:rPr>
                <w:rFonts w:ascii="Calibri" w:eastAsia="Times New Roman" w:hAnsi="Calibri" w:cs="Calibri"/>
                <w:sz w:val="24"/>
                <w:szCs w:val="24"/>
                <w:lang w:eastAsia="ar-SA"/>
              </w:rPr>
            </w:pPr>
          </w:p>
        </w:tc>
        <w:tc>
          <w:tcPr>
            <w:tcW w:w="772" w:type="dxa"/>
          </w:tcPr>
          <w:p w:rsidR="004D0502" w:rsidRPr="004D0502" w:rsidRDefault="004D0502" w:rsidP="004D0502">
            <w:pPr>
              <w:suppressAutoHyphens/>
              <w:snapToGrid w:val="0"/>
              <w:spacing w:after="60"/>
              <w:jc w:val="both"/>
              <w:rPr>
                <w:rFonts w:ascii="Times New Roman" w:eastAsia="Times New Roman" w:hAnsi="Times New Roman" w:cs="Calibri"/>
                <w:sz w:val="24"/>
                <w:szCs w:val="24"/>
                <w:lang w:eastAsia="ar-SA"/>
              </w:rPr>
            </w:pPr>
          </w:p>
        </w:tc>
        <w:tc>
          <w:tcPr>
            <w:tcW w:w="4394" w:type="dxa"/>
          </w:tcPr>
          <w:p w:rsidR="004D0502" w:rsidRPr="004D0502" w:rsidRDefault="004D0502" w:rsidP="004D0502">
            <w:pPr>
              <w:suppressAutoHyphens/>
              <w:snapToGrid w:val="0"/>
              <w:spacing w:after="60"/>
              <w:jc w:val="both"/>
              <w:rPr>
                <w:rFonts w:ascii="Times New Roman" w:eastAsia="Times New Roman" w:hAnsi="Times New Roman" w:cs="Calibri"/>
                <w:sz w:val="24"/>
                <w:szCs w:val="24"/>
                <w:lang w:eastAsia="ar-SA"/>
              </w:rPr>
            </w:pPr>
          </w:p>
        </w:tc>
      </w:tr>
    </w:tbl>
    <w:p w:rsidR="004D0502" w:rsidRPr="004D0502" w:rsidRDefault="004D0502" w:rsidP="004D0502">
      <w:pPr>
        <w:keepNext/>
        <w:keepLines/>
        <w:widowControl w:val="0"/>
        <w:suppressLineNumbers/>
        <w:suppressAutoHyphens/>
        <w:jc w:val="right"/>
        <w:rPr>
          <w:rFonts w:ascii="Calibri" w:eastAsia="Times New Roman" w:hAnsi="Calibri" w:cs="Calibri"/>
          <w:lang w:eastAsia="ar-SA"/>
        </w:rPr>
      </w:pPr>
    </w:p>
    <w:p w:rsidR="004D0502" w:rsidRPr="004D0502" w:rsidRDefault="004D0502" w:rsidP="004D0502">
      <w:pPr>
        <w:keepNext/>
        <w:keepLines/>
        <w:widowControl w:val="0"/>
        <w:suppressLineNumbers/>
        <w:suppressAutoHyphens/>
        <w:jc w:val="center"/>
        <w:rPr>
          <w:rFonts w:ascii="Times New Roman" w:eastAsia="Times New Roman" w:hAnsi="Times New Roman" w:cs="Calibri"/>
          <w:b/>
          <w:sz w:val="28"/>
          <w:szCs w:val="28"/>
          <w:lang w:eastAsia="ar-SA"/>
        </w:rPr>
      </w:pPr>
      <w:r w:rsidRPr="004D0502">
        <w:rPr>
          <w:rFonts w:ascii="Times New Roman" w:eastAsia="Times New Roman" w:hAnsi="Times New Roman" w:cs="Calibri"/>
          <w:b/>
          <w:sz w:val="28"/>
          <w:szCs w:val="28"/>
          <w:lang w:eastAsia="ar-SA"/>
        </w:rPr>
        <w:t xml:space="preserve">КОНКУРСНАЯ ДОКУМЕНТАЦИЯ </w:t>
      </w:r>
    </w:p>
    <w:p w:rsidR="004D0502" w:rsidRPr="004D0502" w:rsidRDefault="004D0502" w:rsidP="004D0502">
      <w:pPr>
        <w:keepNext/>
        <w:keepLines/>
        <w:widowControl w:val="0"/>
        <w:suppressLineNumbers/>
        <w:suppressAutoHyphens/>
        <w:jc w:val="center"/>
        <w:rPr>
          <w:rFonts w:ascii="Times New Roman" w:eastAsia="Times New Roman" w:hAnsi="Times New Roman" w:cs="Calibri"/>
          <w:b/>
          <w:sz w:val="28"/>
          <w:szCs w:val="28"/>
          <w:lang w:eastAsia="ar-SA"/>
        </w:rPr>
      </w:pPr>
      <w:r w:rsidRPr="004D0502">
        <w:rPr>
          <w:rFonts w:ascii="Times New Roman" w:eastAsia="Times New Roman" w:hAnsi="Times New Roman" w:cs="Calibri"/>
          <w:b/>
          <w:sz w:val="28"/>
          <w:szCs w:val="28"/>
          <w:lang w:eastAsia="ar-SA"/>
        </w:rPr>
        <w:t>О ПРОВЕДЕНИИ ОТКРЫТОГО КОНКУРСА  № 1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rPr>
          <w:rFonts w:ascii="Times New Roman" w:eastAsia="Times New Roman" w:hAnsi="Times New Roman" w:cs="Calibri"/>
          <w:b/>
          <w:sz w:val="28"/>
          <w:szCs w:val="28"/>
          <w:lang w:eastAsia="ar-SA"/>
        </w:rPr>
      </w:pPr>
      <w:r w:rsidRPr="004D0502">
        <w:rPr>
          <w:rFonts w:ascii="Calibri" w:eastAsia="Times New Roman" w:hAnsi="Calibri" w:cs="Calibri"/>
          <w:noProof/>
          <w:lang w:eastAsia="ru-RU"/>
        </w:rPr>
        <mc:AlternateContent>
          <mc:Choice Requires="wps">
            <w:drawing>
              <wp:anchor distT="0" distB="0" distL="0" distR="114300" simplePos="0" relativeHeight="251659264" behindDoc="0" locked="0" layoutInCell="1" allowOverlap="1" wp14:anchorId="08031F14" wp14:editId="7ACBED6C">
                <wp:simplePos x="0" y="0"/>
                <wp:positionH relativeFrom="margin">
                  <wp:posOffset>-68580</wp:posOffset>
                </wp:positionH>
                <wp:positionV relativeFrom="paragraph">
                  <wp:posOffset>680720</wp:posOffset>
                </wp:positionV>
                <wp:extent cx="6368415" cy="2579370"/>
                <wp:effectExtent l="7620" t="4445" r="571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579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068"/>
                              <w:gridCol w:w="540"/>
                              <w:gridCol w:w="5220"/>
                            </w:tblGrid>
                            <w:tr w:rsidR="004D0502">
                              <w:tc>
                                <w:tcPr>
                                  <w:tcW w:w="4068" w:type="dxa"/>
                                  <w:hideMark/>
                                </w:tcPr>
                                <w:p w:rsidR="004D0502" w:rsidRDefault="004D0502">
                                  <w:pPr>
                                    <w:keepNext/>
                                    <w:keepLines/>
                                    <w:widowControl w:val="0"/>
                                    <w:suppressLineNumbers/>
                                    <w:suppressAutoHyphens/>
                                    <w:snapToGrid w:val="0"/>
                                    <w:spacing w:after="60"/>
                                    <w:jc w:val="both"/>
                                    <w:rPr>
                                      <w:rFonts w:ascii="Times New Roman" w:hAnsi="Times New Roman" w:cs="Calibri"/>
                                      <w:b/>
                                      <w:lang w:eastAsia="ar-SA"/>
                                    </w:rPr>
                                  </w:pPr>
                                  <w:r>
                                    <w:rPr>
                                      <w:rFonts w:ascii="Times New Roman" w:hAnsi="Times New Roman"/>
                                      <w:b/>
                                    </w:rPr>
                                    <w:t xml:space="preserve">Организатор конкурса:                                                                                             </w:t>
                                  </w:r>
                                </w:p>
                              </w:tc>
                              <w:tc>
                                <w:tcPr>
                                  <w:tcW w:w="540" w:type="dxa"/>
                                </w:tcPr>
                                <w:p w:rsidR="004D0502" w:rsidRDefault="004D0502">
                                  <w:pPr>
                                    <w:keepNext/>
                                    <w:keepLines/>
                                    <w:widowControl w:val="0"/>
                                    <w:suppressLineNumbers/>
                                    <w:suppressAutoHyphens/>
                                    <w:snapToGrid w:val="0"/>
                                    <w:spacing w:after="60"/>
                                    <w:jc w:val="both"/>
                                    <w:rPr>
                                      <w:rFonts w:ascii="Times New Roman" w:hAnsi="Times New Roman" w:cs="Calibri"/>
                                      <w:b/>
                                      <w:lang w:eastAsia="ar-SA"/>
                                    </w:rPr>
                                  </w:pPr>
                                </w:p>
                              </w:tc>
                              <w:tc>
                                <w:tcPr>
                                  <w:tcW w:w="5220" w:type="dxa"/>
                                  <w:hideMark/>
                                </w:tcPr>
                                <w:p w:rsidR="004D0502" w:rsidRDefault="004D0502">
                                  <w:pPr>
                                    <w:pStyle w:val="aa"/>
                                    <w:snapToGrid w:val="0"/>
                                    <w:spacing w:before="0" w:after="0"/>
                                    <w:jc w:val="left"/>
                                    <w:rPr>
                                      <w:rFonts w:ascii="Times New Roman" w:hAnsi="Times New Roman"/>
                                      <w:b/>
                                      <w:sz w:val="22"/>
                                      <w:szCs w:val="22"/>
                                    </w:rPr>
                                  </w:pPr>
                                  <w:r>
                                    <w:rPr>
                                      <w:rFonts w:ascii="Times New Roman" w:hAnsi="Times New Roman"/>
                                      <w:b/>
                                      <w:sz w:val="22"/>
                                      <w:szCs w:val="22"/>
                                    </w:rPr>
                                    <w:t>МКУ «Комитет по наружной рекламе города Сочи»</w:t>
                                  </w:r>
                                </w:p>
                              </w:tc>
                            </w:tr>
                            <w:tr w:rsidR="004D0502">
                              <w:trPr>
                                <w:trHeight w:val="856"/>
                              </w:trPr>
                              <w:tc>
                                <w:tcPr>
                                  <w:tcW w:w="4068" w:type="dxa"/>
                                </w:tcPr>
                                <w:p w:rsidR="004D0502" w:rsidRDefault="004D0502">
                                  <w:pPr>
                                    <w:keepNext/>
                                    <w:keepLines/>
                                    <w:widowControl w:val="0"/>
                                    <w:suppressLineNumbers/>
                                    <w:suppressAutoHyphens/>
                                    <w:snapToGrid w:val="0"/>
                                    <w:spacing w:after="60"/>
                                    <w:rPr>
                                      <w:rFonts w:ascii="Times New Roman" w:hAnsi="Times New Roman" w:cs="Calibri"/>
                                      <w:b/>
                                      <w:sz w:val="20"/>
                                      <w:szCs w:val="20"/>
                                      <w:lang w:eastAsia="ar-SA"/>
                                    </w:rPr>
                                  </w:pPr>
                                </w:p>
                              </w:tc>
                              <w:tc>
                                <w:tcPr>
                                  <w:tcW w:w="540" w:type="dxa"/>
                                </w:tcPr>
                                <w:p w:rsidR="004D0502" w:rsidRDefault="004D0502">
                                  <w:pPr>
                                    <w:keepNext/>
                                    <w:keepLines/>
                                    <w:widowControl w:val="0"/>
                                    <w:suppressLineNumbers/>
                                    <w:snapToGrid w:val="0"/>
                                    <w:spacing w:after="60"/>
                                    <w:jc w:val="both"/>
                                    <w:rPr>
                                      <w:rFonts w:ascii="Times New Roman" w:hAnsi="Times New Roman" w:cs="Calibri"/>
                                      <w:b/>
                                      <w:lang w:eastAsia="ar-SA"/>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uppressAutoHyphens/>
                                    <w:spacing w:after="60"/>
                                    <w:jc w:val="both"/>
                                    <w:rPr>
                                      <w:rFonts w:ascii="Times New Roman" w:hAnsi="Times New Roman" w:cs="Calibri"/>
                                      <w:b/>
                                      <w:lang w:eastAsia="ar-SA"/>
                                    </w:rPr>
                                  </w:pPr>
                                </w:p>
                              </w:tc>
                              <w:tc>
                                <w:tcPr>
                                  <w:tcW w:w="5220" w:type="dxa"/>
                                </w:tcPr>
                                <w:p w:rsidR="004D0502" w:rsidRDefault="004D0502">
                                  <w:pPr>
                                    <w:keepNext/>
                                    <w:keepLines/>
                                    <w:widowControl w:val="0"/>
                                    <w:suppressLineNumbers/>
                                    <w:snapToGrid w:val="0"/>
                                    <w:rPr>
                                      <w:rFonts w:ascii="Times New Roman" w:hAnsi="Times New Roman" w:cs="Calibri"/>
                                      <w:lang w:eastAsia="ar-SA"/>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uppressAutoHyphens/>
                                    <w:spacing w:after="60"/>
                                    <w:jc w:val="both"/>
                                    <w:rPr>
                                      <w:rFonts w:ascii="Times New Roman" w:hAnsi="Times New Roman" w:cs="Calibri"/>
                                      <w:b/>
                                      <w:lang w:eastAsia="ar-SA"/>
                                    </w:rPr>
                                  </w:pPr>
                                  <w:r>
                                    <w:rPr>
                                      <w:rFonts w:ascii="Times New Roman" w:hAnsi="Times New Roman"/>
                                      <w:b/>
                                    </w:rPr>
                                    <w:t>Сочи 2012</w:t>
                                  </w:r>
                                </w:p>
                              </w:tc>
                            </w:tr>
                          </w:tbl>
                          <w:p w:rsidR="004D0502" w:rsidRDefault="004D0502" w:rsidP="004D0502">
                            <w:pPr>
                              <w:rPr>
                                <w:rFonts w:ascii="Calibri" w:hAnsi="Calibri" w:cs="Calibri"/>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3.6pt;width:501.45pt;height:203.1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1hjAIAAB0FAAAOAAAAZHJzL2Uyb0RvYy54bWysVNuO2yAQfa/Uf0C8Z32pc7G1zmovTVVp&#10;e5F2+wEE4xgVAwUSe1v13ztAn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" stroked="f">
                <v:fill opacity="0"/>
                <v:textbox inset="0,0,0,0">
                  <w:txbxContent>
                    <w:tbl>
                      <w:tblPr>
                        <w:tblW w:w="0" w:type="auto"/>
                        <w:tblInd w:w="108" w:type="dxa"/>
                        <w:tblLayout w:type="fixed"/>
                        <w:tblLook w:val="04A0" w:firstRow="1" w:lastRow="0" w:firstColumn="1" w:lastColumn="0" w:noHBand="0" w:noVBand="1"/>
                      </w:tblPr>
                      <w:tblGrid>
                        <w:gridCol w:w="4068"/>
                        <w:gridCol w:w="540"/>
                        <w:gridCol w:w="5220"/>
                      </w:tblGrid>
                      <w:tr w:rsidR="004D0502">
                        <w:tc>
                          <w:tcPr>
                            <w:tcW w:w="4068" w:type="dxa"/>
                            <w:hideMark/>
                          </w:tcPr>
                          <w:p w:rsidR="004D0502" w:rsidRDefault="004D0502">
                            <w:pPr>
                              <w:keepNext/>
                              <w:keepLines/>
                              <w:widowControl w:val="0"/>
                              <w:suppressLineNumbers/>
                              <w:suppressAutoHyphens/>
                              <w:snapToGrid w:val="0"/>
                              <w:spacing w:after="60"/>
                              <w:jc w:val="both"/>
                              <w:rPr>
                                <w:rFonts w:ascii="Times New Roman" w:hAnsi="Times New Roman" w:cs="Calibri"/>
                                <w:b/>
                                <w:lang w:eastAsia="ar-SA"/>
                              </w:rPr>
                            </w:pPr>
                            <w:r>
                              <w:rPr>
                                <w:rFonts w:ascii="Times New Roman" w:hAnsi="Times New Roman"/>
                                <w:b/>
                              </w:rPr>
                              <w:t xml:space="preserve">Организатор конкурса:                                                                                             </w:t>
                            </w:r>
                          </w:p>
                        </w:tc>
                        <w:tc>
                          <w:tcPr>
                            <w:tcW w:w="540" w:type="dxa"/>
                          </w:tcPr>
                          <w:p w:rsidR="004D0502" w:rsidRDefault="004D0502">
                            <w:pPr>
                              <w:keepNext/>
                              <w:keepLines/>
                              <w:widowControl w:val="0"/>
                              <w:suppressLineNumbers/>
                              <w:suppressAutoHyphens/>
                              <w:snapToGrid w:val="0"/>
                              <w:spacing w:after="60"/>
                              <w:jc w:val="both"/>
                              <w:rPr>
                                <w:rFonts w:ascii="Times New Roman" w:hAnsi="Times New Roman" w:cs="Calibri"/>
                                <w:b/>
                                <w:lang w:eastAsia="ar-SA"/>
                              </w:rPr>
                            </w:pPr>
                          </w:p>
                        </w:tc>
                        <w:tc>
                          <w:tcPr>
                            <w:tcW w:w="5220" w:type="dxa"/>
                            <w:hideMark/>
                          </w:tcPr>
                          <w:p w:rsidR="004D0502" w:rsidRDefault="004D0502">
                            <w:pPr>
                              <w:pStyle w:val="aa"/>
                              <w:snapToGrid w:val="0"/>
                              <w:spacing w:before="0" w:after="0"/>
                              <w:jc w:val="left"/>
                              <w:rPr>
                                <w:rFonts w:ascii="Times New Roman" w:hAnsi="Times New Roman"/>
                                <w:b/>
                                <w:sz w:val="22"/>
                                <w:szCs w:val="22"/>
                              </w:rPr>
                            </w:pPr>
                            <w:r>
                              <w:rPr>
                                <w:rFonts w:ascii="Times New Roman" w:hAnsi="Times New Roman"/>
                                <w:b/>
                                <w:sz w:val="22"/>
                                <w:szCs w:val="22"/>
                              </w:rPr>
                              <w:t>МКУ «Комитет по наружной рекламе города Сочи»</w:t>
                            </w:r>
                          </w:p>
                        </w:tc>
                      </w:tr>
                      <w:tr w:rsidR="004D0502">
                        <w:trPr>
                          <w:trHeight w:val="856"/>
                        </w:trPr>
                        <w:tc>
                          <w:tcPr>
                            <w:tcW w:w="4068" w:type="dxa"/>
                          </w:tcPr>
                          <w:p w:rsidR="004D0502" w:rsidRDefault="004D0502">
                            <w:pPr>
                              <w:keepNext/>
                              <w:keepLines/>
                              <w:widowControl w:val="0"/>
                              <w:suppressLineNumbers/>
                              <w:suppressAutoHyphens/>
                              <w:snapToGrid w:val="0"/>
                              <w:spacing w:after="60"/>
                              <w:rPr>
                                <w:rFonts w:ascii="Times New Roman" w:hAnsi="Times New Roman" w:cs="Calibri"/>
                                <w:b/>
                                <w:sz w:val="20"/>
                                <w:szCs w:val="20"/>
                                <w:lang w:eastAsia="ar-SA"/>
                              </w:rPr>
                            </w:pPr>
                          </w:p>
                        </w:tc>
                        <w:tc>
                          <w:tcPr>
                            <w:tcW w:w="540" w:type="dxa"/>
                          </w:tcPr>
                          <w:p w:rsidR="004D0502" w:rsidRDefault="004D0502">
                            <w:pPr>
                              <w:keepNext/>
                              <w:keepLines/>
                              <w:widowControl w:val="0"/>
                              <w:suppressLineNumbers/>
                              <w:snapToGrid w:val="0"/>
                              <w:spacing w:after="60"/>
                              <w:jc w:val="both"/>
                              <w:rPr>
                                <w:rFonts w:ascii="Times New Roman" w:hAnsi="Times New Roman" w:cs="Calibri"/>
                                <w:b/>
                                <w:lang w:eastAsia="ar-SA"/>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uppressAutoHyphens/>
                              <w:spacing w:after="60"/>
                              <w:jc w:val="both"/>
                              <w:rPr>
                                <w:rFonts w:ascii="Times New Roman" w:hAnsi="Times New Roman" w:cs="Calibri"/>
                                <w:b/>
                                <w:lang w:eastAsia="ar-SA"/>
                              </w:rPr>
                            </w:pPr>
                          </w:p>
                        </w:tc>
                        <w:tc>
                          <w:tcPr>
                            <w:tcW w:w="5220" w:type="dxa"/>
                          </w:tcPr>
                          <w:p w:rsidR="004D0502" w:rsidRDefault="004D0502">
                            <w:pPr>
                              <w:keepNext/>
                              <w:keepLines/>
                              <w:widowControl w:val="0"/>
                              <w:suppressLineNumbers/>
                              <w:snapToGrid w:val="0"/>
                              <w:rPr>
                                <w:rFonts w:ascii="Times New Roman" w:hAnsi="Times New Roman" w:cs="Calibri"/>
                                <w:lang w:eastAsia="ar-SA"/>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pacing w:after="60"/>
                              <w:jc w:val="both"/>
                              <w:rPr>
                                <w:rFonts w:ascii="Times New Roman" w:hAnsi="Times New Roman"/>
                                <w:b/>
                              </w:rPr>
                            </w:pPr>
                          </w:p>
                          <w:p w:rsidR="004D0502" w:rsidRDefault="004D0502">
                            <w:pPr>
                              <w:keepNext/>
                              <w:keepLines/>
                              <w:widowControl w:val="0"/>
                              <w:suppressLineNumbers/>
                              <w:suppressAutoHyphens/>
                              <w:spacing w:after="60"/>
                              <w:jc w:val="both"/>
                              <w:rPr>
                                <w:rFonts w:ascii="Times New Roman" w:hAnsi="Times New Roman" w:cs="Calibri"/>
                                <w:b/>
                                <w:lang w:eastAsia="ar-SA"/>
                              </w:rPr>
                            </w:pPr>
                            <w:r>
                              <w:rPr>
                                <w:rFonts w:ascii="Times New Roman" w:hAnsi="Times New Roman"/>
                                <w:b/>
                              </w:rPr>
                              <w:t>Сочи 2012</w:t>
                            </w:r>
                          </w:p>
                        </w:tc>
                      </w:tr>
                    </w:tbl>
                    <w:p w:rsidR="004D0502" w:rsidRDefault="004D0502" w:rsidP="004D0502">
                      <w:pPr>
                        <w:rPr>
                          <w:rFonts w:ascii="Calibri" w:hAnsi="Calibri" w:cs="Calibri"/>
                          <w:lang w:eastAsia="ar-SA"/>
                        </w:rPr>
                      </w:pPr>
                      <w:r>
                        <w:t xml:space="preserve"> </w:t>
                      </w:r>
                    </w:p>
                  </w:txbxContent>
                </v:textbox>
                <w10:wrap type="square" side="largest" anchorx="margin"/>
              </v:shape>
            </w:pict>
          </mc:Fallback>
        </mc:AlternateContent>
      </w:r>
    </w:p>
    <w:p w:rsidR="004D0502" w:rsidRPr="004D0502" w:rsidRDefault="004D0502" w:rsidP="004D0502">
      <w:pPr>
        <w:keepNext/>
        <w:keepLines/>
        <w:widowControl w:val="0"/>
        <w:suppressLineNumbers/>
        <w:suppressAutoHyphens/>
        <w:rPr>
          <w:rFonts w:ascii="Times New Roman" w:eastAsia="Times New Roman" w:hAnsi="Times New Roman"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lang w:eastAsia="ar-SA"/>
        </w:rPr>
      </w:pPr>
    </w:p>
    <w:p w:rsidR="004D0502" w:rsidRPr="004D0502" w:rsidRDefault="004D0502" w:rsidP="004D0502">
      <w:pPr>
        <w:keepNext/>
        <w:keepLines/>
        <w:pageBreakBefore/>
        <w:widowControl w:val="0"/>
        <w:suppressLineNumbers/>
        <w:suppressAutoHyphens/>
        <w:jc w:val="center"/>
        <w:rPr>
          <w:rFonts w:ascii="Times New Roman" w:eastAsia="Times New Roman" w:hAnsi="Times New Roman" w:cs="Calibri"/>
          <w:b/>
          <w:sz w:val="24"/>
          <w:szCs w:val="24"/>
          <w:lang w:eastAsia="ar-SA"/>
        </w:rPr>
      </w:pPr>
      <w:r w:rsidRPr="004D0502">
        <w:rPr>
          <w:rFonts w:ascii="Times New Roman" w:eastAsia="Times New Roman" w:hAnsi="Times New Roman" w:cs="Calibri"/>
          <w:b/>
          <w:sz w:val="24"/>
          <w:szCs w:val="24"/>
          <w:lang w:eastAsia="ar-SA"/>
        </w:rPr>
        <w:lastRenderedPageBreak/>
        <w:t>1.Термины, используемые в конкурсной документации</w:t>
      </w:r>
    </w:p>
    <w:p w:rsidR="004D0502" w:rsidRPr="004D0502" w:rsidRDefault="004D0502" w:rsidP="004D0502">
      <w:pPr>
        <w:suppressAutoHyphens/>
        <w:spacing w:after="0" w:line="240" w:lineRule="auto"/>
        <w:ind w:firstLine="54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Организатор конкурса – Муниципальное Казенное Учреждение «Комитет по наружной рекламе города Сочи».</w:t>
      </w:r>
    </w:p>
    <w:p w:rsidR="004D0502" w:rsidRPr="004D0502" w:rsidRDefault="004D0502" w:rsidP="004D0502">
      <w:pPr>
        <w:suppressAutoHyphens/>
        <w:spacing w:after="0" w:line="240" w:lineRule="auto"/>
        <w:ind w:firstLine="53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Участник конкурса – юридическое лицо, физическое лицо или индивидуальный предприниматель, претендующие на заключение договора.  </w:t>
      </w:r>
    </w:p>
    <w:p w:rsidR="004D0502" w:rsidRPr="004D0502" w:rsidRDefault="004D0502" w:rsidP="004D0502">
      <w:pPr>
        <w:suppressAutoHyphens/>
        <w:spacing w:after="0" w:line="240" w:lineRule="auto"/>
        <w:ind w:firstLine="53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Конкурс – торги, победителем которых признается лицо, которое предложило лучшие условия размещения объектов наружной рекламы и информации и заявке,  которого присвоен первый номер.</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Предмет конкурса – право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tabs>
          <w:tab w:val="left" w:pos="708"/>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Конкурсная документация</w:t>
      </w:r>
      <w:r w:rsidRPr="004D0502">
        <w:rPr>
          <w:rFonts w:ascii="Times New Roman" w:eastAsia="Times New Roman" w:hAnsi="Times New Roman" w:cs="Calibri"/>
          <w:b/>
          <w:sz w:val="24"/>
          <w:szCs w:val="24"/>
          <w:lang w:eastAsia="ar-SA"/>
        </w:rPr>
        <w:t xml:space="preserve"> –</w:t>
      </w:r>
      <w:r w:rsidRPr="004D0502">
        <w:rPr>
          <w:rFonts w:ascii="Times New Roman" w:eastAsia="Times New Roman" w:hAnsi="Times New Roman" w:cs="Calibri"/>
          <w:sz w:val="24"/>
          <w:szCs w:val="24"/>
          <w:lang w:eastAsia="ar-SA"/>
        </w:rPr>
        <w:t xml:space="preserve"> документация, утвержденная Организатором конкурса.</w:t>
      </w:r>
    </w:p>
    <w:p w:rsidR="004D0502" w:rsidRPr="004D0502" w:rsidRDefault="004D0502" w:rsidP="004D0502">
      <w:pPr>
        <w:tabs>
          <w:tab w:val="left" w:pos="708"/>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Заявка на участие в конкурсе (далее – Заявка)</w:t>
      </w:r>
      <w:r w:rsidRPr="004D0502">
        <w:rPr>
          <w:rFonts w:ascii="Times New Roman" w:eastAsia="Times New Roman" w:hAnsi="Times New Roman" w:cs="Calibri"/>
          <w:b/>
          <w:color w:val="000000"/>
          <w:sz w:val="24"/>
          <w:szCs w:val="24"/>
          <w:lang w:eastAsia="ar-SA"/>
        </w:rPr>
        <w:t xml:space="preserve"> –</w:t>
      </w:r>
      <w:r w:rsidRPr="004D0502">
        <w:rPr>
          <w:rFonts w:ascii="Times New Roman" w:eastAsia="Times New Roman" w:hAnsi="Times New Roman" w:cs="Calibri"/>
          <w:color w:val="000000"/>
          <w:sz w:val="24"/>
          <w:szCs w:val="24"/>
          <w:lang w:eastAsia="ar-SA"/>
        </w:rPr>
        <w:t xml:space="preserve"> письменное подтверждение претендента  принять участие в конкурсе на условиях, указанных в извещении о проведении конкурса, поданная в срок и по форме, установленной конкурсной документацией.</w:t>
      </w:r>
    </w:p>
    <w:p w:rsidR="004D0502" w:rsidRPr="004D0502" w:rsidRDefault="004D0502" w:rsidP="004D0502">
      <w:pPr>
        <w:tabs>
          <w:tab w:val="left" w:pos="708"/>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Конкурсная комиссия</w:t>
      </w:r>
      <w:r w:rsidRPr="004D0502">
        <w:rPr>
          <w:rFonts w:ascii="Times New Roman" w:eastAsia="Times New Roman" w:hAnsi="Times New Roman" w:cs="Calibri"/>
          <w:b/>
          <w:sz w:val="24"/>
          <w:szCs w:val="24"/>
          <w:lang w:eastAsia="ar-SA"/>
        </w:rPr>
        <w:t xml:space="preserve"> –</w:t>
      </w:r>
      <w:r w:rsidRPr="004D0502">
        <w:rPr>
          <w:rFonts w:ascii="Times New Roman" w:eastAsia="Times New Roman" w:hAnsi="Times New Roman" w:cs="Calibri"/>
          <w:sz w:val="24"/>
          <w:szCs w:val="24"/>
          <w:lang w:eastAsia="ar-SA"/>
        </w:rPr>
        <w:t xml:space="preserve"> комиссия, созданная постановлением главы города Сочи  № 404 от 24 ноября 2009 года, конкурсных процедур в порядке, предусмотренном законодательством Российской Федерации и </w:t>
      </w:r>
      <w:bookmarkStart w:id="0" w:name="OLE_LINK14"/>
      <w:r w:rsidRPr="004D0502">
        <w:rPr>
          <w:rFonts w:ascii="Times New Roman" w:eastAsia="Times New Roman" w:hAnsi="Times New Roman" w:cs="Calibri"/>
          <w:sz w:val="24"/>
          <w:szCs w:val="24"/>
          <w:lang w:eastAsia="ar-SA"/>
        </w:rPr>
        <w:t>муниципальными правовыми актами города Сочи</w:t>
      </w:r>
      <w:bookmarkEnd w:id="0"/>
      <w:r w:rsidRPr="004D0502">
        <w:rPr>
          <w:rFonts w:ascii="Times New Roman" w:eastAsia="Times New Roman" w:hAnsi="Times New Roman" w:cs="Calibri"/>
          <w:sz w:val="24"/>
          <w:szCs w:val="24"/>
          <w:lang w:eastAsia="ar-SA"/>
        </w:rPr>
        <w:t>. Конкурсной комиссией осуществляется: вскрытие конвертов с заявками на участие в конкурсе, ведение протокола вскрытия конвертов с заявками на участие в конкурсе, рассмотрение, оценка и сопоставление заявок на участие в конкурсе, ведение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4D0502" w:rsidRPr="004D0502" w:rsidRDefault="004D0502" w:rsidP="004D0502">
      <w:pPr>
        <w:tabs>
          <w:tab w:val="left" w:pos="708"/>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Лот</w:t>
      </w:r>
      <w:r w:rsidRPr="004D0502">
        <w:rPr>
          <w:rFonts w:ascii="Times New Roman" w:eastAsia="Times New Roman" w:hAnsi="Times New Roman" w:cs="Calibri"/>
          <w:b/>
          <w:sz w:val="24"/>
          <w:szCs w:val="24"/>
          <w:lang w:eastAsia="ar-SA"/>
        </w:rPr>
        <w:t xml:space="preserve"> </w:t>
      </w:r>
      <w:r w:rsidRPr="004D0502">
        <w:rPr>
          <w:rFonts w:ascii="Times New Roman" w:eastAsia="Times New Roman" w:hAnsi="Times New Roman" w:cs="Calibri"/>
          <w:sz w:val="24"/>
          <w:szCs w:val="24"/>
          <w:lang w:eastAsia="ar-SA"/>
        </w:rPr>
        <w:t>– предмет отдельного конкурса, путем проведения которого в порядке, предусмотренном законодательством, определяется лицо, которое будет иметь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tabs>
          <w:tab w:val="left" w:pos="708"/>
        </w:tabs>
        <w:suppressAutoHyphens/>
        <w:autoSpaceDE w:val="0"/>
        <w:spacing w:after="0" w:line="240" w:lineRule="auto"/>
        <w:ind w:firstLine="540"/>
        <w:jc w:val="both"/>
        <w:rPr>
          <w:rFonts w:ascii="Times New Roman" w:eastAsia="Arial" w:hAnsi="Times New Roman" w:cs="Times New Roman"/>
          <w:sz w:val="24"/>
          <w:szCs w:val="24"/>
          <w:lang w:eastAsia="ar-SA"/>
        </w:rPr>
      </w:pPr>
      <w:r w:rsidRPr="004D0502">
        <w:rPr>
          <w:rFonts w:ascii="Times New Roman" w:eastAsia="Arial" w:hAnsi="Times New Roman" w:cs="Times New Roman"/>
          <w:sz w:val="24"/>
          <w:szCs w:val="24"/>
          <w:lang w:eastAsia="ar-SA"/>
        </w:rPr>
        <w:t xml:space="preserve">Обеспечение заявки –  претендент в составе своей заявки представляет банковскую гарантию, в соответствии  с  информационной картой конкурса. </w:t>
      </w:r>
    </w:p>
    <w:p w:rsidR="004D0502" w:rsidRPr="004D0502" w:rsidRDefault="004D0502" w:rsidP="004D0502">
      <w:pPr>
        <w:tabs>
          <w:tab w:val="left" w:pos="708"/>
        </w:tabs>
        <w:suppressAutoHyphens/>
        <w:autoSpaceDE w:val="0"/>
        <w:spacing w:after="0" w:line="240" w:lineRule="auto"/>
        <w:ind w:firstLine="540"/>
        <w:jc w:val="both"/>
        <w:rPr>
          <w:rFonts w:ascii="Times New Roman" w:eastAsia="Arial" w:hAnsi="Times New Roman" w:cs="Times New Roman"/>
          <w:color w:val="FF0000"/>
          <w:sz w:val="24"/>
          <w:szCs w:val="24"/>
          <w:lang w:eastAsia="ar-SA"/>
        </w:rPr>
      </w:pPr>
    </w:p>
    <w:p w:rsidR="004D0502" w:rsidRPr="004D0502" w:rsidRDefault="004D0502" w:rsidP="004D0502">
      <w:pPr>
        <w:keepNext/>
        <w:keepLines/>
        <w:widowControl w:val="0"/>
        <w:suppressLineNumbers/>
        <w:tabs>
          <w:tab w:val="left" w:pos="0"/>
          <w:tab w:val="left" w:pos="432"/>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 Общие положения</w:t>
      </w:r>
    </w:p>
    <w:p w:rsidR="004D0502" w:rsidRPr="004D0502" w:rsidRDefault="004D0502" w:rsidP="004D0502">
      <w:pPr>
        <w:keepNext/>
        <w:keepLines/>
        <w:widowControl w:val="0"/>
        <w:suppressLineNumbers/>
        <w:tabs>
          <w:tab w:val="left" w:pos="360"/>
          <w:tab w:val="left" w:pos="1836"/>
        </w:tabs>
        <w:suppressAutoHyphens/>
        <w:spacing w:after="60" w:line="240" w:lineRule="auto"/>
        <w:ind w:firstLine="709"/>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2.1. Законодательное регулирование</w:t>
      </w:r>
    </w:p>
    <w:p w:rsidR="004D0502" w:rsidRPr="004D0502" w:rsidRDefault="004D0502" w:rsidP="004D0502">
      <w:pPr>
        <w:tabs>
          <w:tab w:val="left" w:pos="5040"/>
        </w:tabs>
        <w:suppressAutoHyphens/>
        <w:spacing w:after="0"/>
        <w:jc w:val="both"/>
        <w:rPr>
          <w:rFonts w:ascii="Times New Roman" w:eastAsia="Times New Roman" w:hAnsi="Times New Roman" w:cs="Calibri"/>
          <w:sz w:val="24"/>
          <w:szCs w:val="24"/>
          <w:lang w:eastAsia="ar-SA"/>
        </w:rPr>
      </w:pPr>
      <w:bookmarkStart w:id="1" w:name="_Ref11225299"/>
      <w:r w:rsidRPr="004D0502">
        <w:rPr>
          <w:rFonts w:ascii="Times New Roman" w:eastAsia="Times New Roman" w:hAnsi="Times New Roman" w:cs="Calibri"/>
          <w:sz w:val="24"/>
          <w:szCs w:val="24"/>
          <w:lang w:eastAsia="ar-SA"/>
        </w:rPr>
        <w:t xml:space="preserve">               Настоящий конкурс проводится с учетом требований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в части, регламентирующей процедуру проведения торгов.  Организатор конкурса  руководствуется решением Городского Собрания Сочи от 14 июля 2009 года № 100 «Правила размещения и эксплуатации объектов наружной рекламы и информации в городке Сочи»,  постановлением Главы города Сочи от 24 ноября 2009 года № 404 «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keepNext/>
        <w:keepLines/>
        <w:widowControl w:val="0"/>
        <w:suppressLineNumbers/>
        <w:tabs>
          <w:tab w:val="left" w:pos="360"/>
          <w:tab w:val="left" w:pos="1836"/>
        </w:tabs>
        <w:suppressAutoHyphens/>
        <w:spacing w:after="0" w:line="240" w:lineRule="auto"/>
        <w:ind w:firstLine="709"/>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2.2.Организатор конкурса – Муниципальное казенное учреждение « Комитет по наружной рекламе города Сочи».</w:t>
      </w:r>
    </w:p>
    <w:p w:rsidR="004D0502" w:rsidRPr="004D0502" w:rsidRDefault="004D0502" w:rsidP="004D0502">
      <w:pPr>
        <w:keepNext/>
        <w:keepLines/>
        <w:widowControl w:val="0"/>
        <w:suppressLineNumbers/>
        <w:tabs>
          <w:tab w:val="left" w:pos="360"/>
          <w:tab w:val="left" w:pos="1836"/>
        </w:tabs>
        <w:suppressAutoHyphens/>
        <w:spacing w:after="0" w:line="240" w:lineRule="auto"/>
        <w:ind w:firstLine="709"/>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2.3. Предмет конкурса. </w:t>
      </w:r>
    </w:p>
    <w:p w:rsidR="004D0502" w:rsidRPr="004D0502" w:rsidRDefault="004D0502" w:rsidP="004D0502">
      <w:pPr>
        <w:widowControl w:val="0"/>
        <w:tabs>
          <w:tab w:val="left" w:pos="360"/>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 xml:space="preserve">Организатор конкурса извещает всех заинтересованных лиц о проведении конкурса и возможности подавать заявки на участие в конкурсе на право заключения договора на установку и эксплуатацию рекламной конструкции совместно с социально значимым городским оборудованием, в соответствии с процедурами и условиями, приведенными в конкурсной документации. </w:t>
      </w:r>
    </w:p>
    <w:p w:rsidR="004D0502" w:rsidRPr="004D0502" w:rsidRDefault="004D0502" w:rsidP="004D0502">
      <w:pPr>
        <w:keepNext/>
        <w:keepLines/>
        <w:widowControl w:val="0"/>
        <w:suppressLineNumbers/>
        <w:tabs>
          <w:tab w:val="left" w:pos="0"/>
          <w:tab w:val="left" w:pos="183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sz w:val="24"/>
          <w:szCs w:val="24"/>
          <w:lang w:eastAsia="ar-SA"/>
        </w:rPr>
        <w:t xml:space="preserve">2.4.  Стартовая </w:t>
      </w:r>
      <w:r w:rsidRPr="004D0502">
        <w:rPr>
          <w:rFonts w:ascii="Times New Roman" w:eastAsia="Times New Roman" w:hAnsi="Times New Roman" w:cs="Times New Roman"/>
          <w:color w:val="000000"/>
          <w:sz w:val="24"/>
          <w:szCs w:val="24"/>
          <w:lang w:eastAsia="ar-SA"/>
        </w:rPr>
        <w:t>стоимость лота по предмету конкурса.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 xml:space="preserve">Стартовая стоимость лота указана в Информационной карте конкурса. Предложения, содержащие цену ниже начальной  не рассматриваются. </w:t>
      </w:r>
    </w:p>
    <w:p w:rsidR="004D0502" w:rsidRPr="004D0502" w:rsidRDefault="004D0502" w:rsidP="004D0502">
      <w:pPr>
        <w:keepNext/>
        <w:keepLines/>
        <w:widowControl w:val="0"/>
        <w:suppressLineNumbers/>
        <w:tabs>
          <w:tab w:val="left" w:pos="0"/>
          <w:tab w:val="left" w:pos="1836"/>
        </w:tabs>
        <w:suppressAutoHyphens/>
        <w:spacing w:after="0" w:line="240" w:lineRule="auto"/>
        <w:ind w:firstLine="709"/>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lastRenderedPageBreak/>
        <w:t>2.5.  Источник финансирования и порядок оплаты победителя.</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Победитель конкурса  в течение пяти рабочих дней со дня подписания протокола оценки  конкурсных заявок  оплачивает право заключения договора на установку и эксплуатацию рекламной конструкции совместно с социально значимым городским оборудованием по реквизитам, указанным Организатором конкурса за счет собственных средств и обязуется в соответствии с составом разыгранного лота, в течение 5-ти  месяцев с момента подписания договора, выполнить работы по установке рекламоносителей, размещаемых на элементах общегородского благоустройства (остановочных комплексов, скамеек, урн).</w:t>
      </w:r>
    </w:p>
    <w:p w:rsidR="004D0502" w:rsidRPr="004D0502" w:rsidRDefault="004D0502" w:rsidP="004D0502">
      <w:pPr>
        <w:tabs>
          <w:tab w:val="left" w:pos="1320"/>
        </w:tabs>
        <w:suppressAutoHyphens/>
        <w:spacing w:after="0" w:line="240" w:lineRule="auto"/>
        <w:ind w:firstLine="720"/>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 xml:space="preserve">3.  Условия участия в конкурсе и требования к претендентам. </w:t>
      </w:r>
    </w:p>
    <w:p w:rsidR="004D0502" w:rsidRPr="004D0502" w:rsidRDefault="004D0502" w:rsidP="004D0502">
      <w:pPr>
        <w:tabs>
          <w:tab w:val="left" w:pos="132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3.1.В настоящем конкурсе могут  принять участие любые юридические или физические лица, предприниматели без образования юридического лица, претендующие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Сочи.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3.2.Претендент должен соответствовать:</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требованиям, предъявляемым законодательством Российской Федерации к лицам, осуществляющим выполнение работ, являющихся предметом конкурса, в том числе требованиям, установленным в Информационной карте конкурса;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lang w:eastAsia="ar-SA"/>
        </w:rPr>
        <w:t xml:space="preserve">- </w:t>
      </w:r>
      <w:r w:rsidRPr="004D0502">
        <w:rPr>
          <w:rFonts w:ascii="Times New Roman" w:eastAsia="Times New Roman" w:hAnsi="Times New Roman" w:cs="Calibri"/>
          <w:sz w:val="24"/>
          <w:szCs w:val="24"/>
          <w:lang w:eastAsia="ar-SA"/>
        </w:rPr>
        <w:t>требованию о не проведении ликвидации претендента – юридического лица или отсутствие решения арбитражного суда решения о признании претендента – юридического лица, индивидуального предпринимателя банкротом и об открытии конкурсного производства;</w:t>
      </w:r>
    </w:p>
    <w:p w:rsidR="004D0502" w:rsidRPr="004D0502" w:rsidRDefault="004D0502" w:rsidP="004D0502">
      <w:pPr>
        <w:widowControl w:val="0"/>
        <w:tabs>
          <w:tab w:val="left" w:pos="708"/>
          <w:tab w:val="left" w:pos="936"/>
        </w:tabs>
        <w:suppressAutoHyphens/>
        <w:spacing w:after="0" w:line="240" w:lineRule="auto"/>
        <w:ind w:firstLine="709"/>
        <w:rPr>
          <w:rFonts w:ascii="Times New Roman" w:eastAsia="Times New Roman" w:hAnsi="Times New Roman" w:cs="Calibri"/>
          <w:sz w:val="24"/>
          <w:szCs w:val="24"/>
          <w:lang w:eastAsia="ar-SA"/>
        </w:rPr>
      </w:pPr>
      <w:r w:rsidRPr="004D0502">
        <w:rPr>
          <w:rFonts w:ascii="Times New Roman" w:eastAsia="Times New Roman" w:hAnsi="Times New Roman" w:cs="Calibri"/>
          <w:sz w:val="24"/>
          <w:lang w:eastAsia="ar-SA"/>
        </w:rPr>
        <w:t xml:space="preserve">-  </w:t>
      </w:r>
      <w:r w:rsidRPr="004D0502">
        <w:rPr>
          <w:rFonts w:ascii="Times New Roman" w:eastAsia="Times New Roman" w:hAnsi="Times New Roman" w:cs="Calibri"/>
          <w:sz w:val="24"/>
          <w:szCs w:val="24"/>
          <w:lang w:eastAsia="ar-SA"/>
        </w:rPr>
        <w:t>требованию о не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требованию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szCs w:val="24"/>
          <w:lang w:eastAsia="ar-SA"/>
        </w:rPr>
        <w:t>-  требование об отсутствии преимущественного</w:t>
      </w:r>
      <w:r w:rsidRPr="004D0502">
        <w:rPr>
          <w:rFonts w:ascii="Times New Roman" w:eastAsia="Times New Roman" w:hAnsi="Times New Roman" w:cs="Calibri"/>
          <w:sz w:val="24"/>
          <w:lang w:eastAsia="ar-SA"/>
        </w:rPr>
        <w:t xml:space="preserve"> положения в сфере распространения средств наружной рекламы.</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3.3.Организатором также установлено следующее требование к претендентам:</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отсутствие самовольно установленных рекламных конструкций без разрешительной документации;</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отсутствие расторгнутых Договоров в связи с нарушениями условий Договора, заключенного с МКУ «Комитет по наружной рекламе города Сочи » за последний год, предшествующей  дате проведения конкурса;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отсутствие  задолженности по оплате в бюджет города Сочи за право размещения объектов наружной рекламы.</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3.4. Претендент несет все расходы, связанные с подготовкой и подачей заявки на участие в конкурсе и конкурсного предложения, участием в конкурсе и заключением договора.</w:t>
      </w:r>
    </w:p>
    <w:bookmarkEnd w:id="1"/>
    <w:p w:rsidR="004D0502" w:rsidRPr="004D0502" w:rsidRDefault="004D0502" w:rsidP="004D0502">
      <w:pPr>
        <w:keepNext/>
        <w:keepLines/>
        <w:widowControl w:val="0"/>
        <w:suppressLineNumbers/>
        <w:tabs>
          <w:tab w:val="left" w:pos="708"/>
        </w:tabs>
        <w:suppressAutoHyphens/>
        <w:spacing w:after="0"/>
        <w:ind w:firstLine="709"/>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4</w:t>
      </w:r>
      <w:r w:rsidRPr="004D0502">
        <w:rPr>
          <w:rFonts w:ascii="Times New Roman" w:eastAsia="Times New Roman" w:hAnsi="Times New Roman" w:cs="Calibri"/>
          <w:b/>
          <w:sz w:val="24"/>
          <w:szCs w:val="24"/>
          <w:lang w:eastAsia="ar-SA"/>
        </w:rPr>
        <w:t xml:space="preserve">. </w:t>
      </w:r>
      <w:r w:rsidRPr="004D0502">
        <w:rPr>
          <w:rFonts w:ascii="Times New Roman" w:eastAsia="Times New Roman" w:hAnsi="Times New Roman" w:cs="Calibri"/>
          <w:sz w:val="24"/>
          <w:szCs w:val="24"/>
          <w:lang w:eastAsia="ar-SA"/>
        </w:rPr>
        <w:t xml:space="preserve">Организатор вправе предоставить преимущества учреждениям уголовно-исполнительной системы, организациям (предприятиям) инвалидов, осуществляющим выполнение работ при участии в конкурсе согласно предмету конкурса. Сведения о предоставлении вышеуказанных преимуществ содержатся в Информационной карте конкурса.  </w:t>
      </w:r>
    </w:p>
    <w:p w:rsidR="004D0502" w:rsidRPr="004D0502" w:rsidRDefault="004D0502" w:rsidP="004D0502">
      <w:pPr>
        <w:keepNext/>
        <w:keepLines/>
        <w:widowControl w:val="0"/>
        <w:suppressLineNumbers/>
        <w:tabs>
          <w:tab w:val="left" w:pos="180"/>
          <w:tab w:val="left" w:pos="1836"/>
        </w:tabs>
        <w:suppressAutoHyphens/>
        <w:spacing w:after="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5.Отстранение от участия в конкурсе</w:t>
      </w:r>
    </w:p>
    <w:p w:rsidR="004D0502" w:rsidRPr="004D0502" w:rsidRDefault="004D0502" w:rsidP="004D0502">
      <w:pPr>
        <w:tabs>
          <w:tab w:val="left" w:pos="-18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5.1. Конкурсная комиссия вправе отстранить претендента на участие в конкурсе на любом этапе его проведения вплоть до заключения договора:</w:t>
      </w:r>
    </w:p>
    <w:p w:rsidR="004D0502" w:rsidRPr="004D0502" w:rsidRDefault="004D0502" w:rsidP="004D0502">
      <w:pPr>
        <w:tabs>
          <w:tab w:val="left" w:pos="-18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в случае установления недостоверных сведений, содержащихся в документах, представленных претендентом в составе заявки на участие в конкурсе;</w:t>
      </w:r>
    </w:p>
    <w:p w:rsidR="004D0502" w:rsidRPr="004D0502" w:rsidRDefault="004D0502" w:rsidP="004D0502">
      <w:pPr>
        <w:tabs>
          <w:tab w:val="left" w:pos="-18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-в случае установления факта проведения в отношении претендента - юридического лица или отсутствие решения арбитражного о признании претендента  – юридического лица, индивидуального предпринимателя банкротом;</w:t>
      </w:r>
    </w:p>
    <w:p w:rsidR="004D0502" w:rsidRPr="004D0502" w:rsidRDefault="004D0502" w:rsidP="004D0502">
      <w:pPr>
        <w:tabs>
          <w:tab w:val="left" w:pos="-18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lastRenderedPageBreak/>
        <w:t>-в случае установления факта приостановления деятельности претендента в порядке, предусмотренным Кодексом РФ об административных правонарушениях ,на день рассмотрения заявки на участие в конкурсе ;</w:t>
      </w:r>
    </w:p>
    <w:p w:rsidR="004D0502" w:rsidRPr="004D0502" w:rsidRDefault="004D0502" w:rsidP="004D0502">
      <w:pPr>
        <w:tabs>
          <w:tab w:val="left" w:pos="-180"/>
        </w:tabs>
        <w:suppressAutoHyphens/>
        <w:spacing w:after="0"/>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-непредставление документа, подтверждающего факт обеспечения конкурсной заявки ;</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-несоответствие заявки на участие в конкурсе требованиям конкурсной документации;</w:t>
      </w:r>
    </w:p>
    <w:p w:rsidR="004D0502" w:rsidRPr="004D0502" w:rsidRDefault="004D0502" w:rsidP="004D0502">
      <w:pPr>
        <w:keepNext/>
        <w:keepLines/>
        <w:widowControl w:val="0"/>
        <w:suppressLineNumbers/>
        <w:tabs>
          <w:tab w:val="left" w:pos="708"/>
        </w:tabs>
        <w:suppressAutoHyphens/>
        <w:spacing w:after="0"/>
        <w:ind w:firstLine="709"/>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5.2. В случае если указанные в пункте 5.1. факты будут установлены после заключения договора, договор может быть расторгнут в одностороннем порядке Организатором.  </w:t>
      </w:r>
    </w:p>
    <w:p w:rsidR="004D0502" w:rsidRPr="004D0502" w:rsidRDefault="004D0502" w:rsidP="004D0502">
      <w:pPr>
        <w:keepNext/>
        <w:keepLines/>
        <w:widowControl w:val="0"/>
        <w:suppressLineNumbers/>
        <w:tabs>
          <w:tab w:val="left" w:pos="180"/>
          <w:tab w:val="left" w:pos="432"/>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6.Конкурсная документация</w:t>
      </w:r>
    </w:p>
    <w:p w:rsidR="004D0502" w:rsidRPr="004D0502" w:rsidRDefault="004D0502" w:rsidP="004D0502">
      <w:pPr>
        <w:tabs>
          <w:tab w:val="left" w:pos="708"/>
        </w:tabs>
        <w:suppressAutoHyphens/>
        <w:spacing w:after="0" w:line="240" w:lineRule="auto"/>
        <w:ind w:firstLine="708"/>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 xml:space="preserve">6.1. Конкурсная    документация     предоставляется   всем   заинтересованным   лицам     в </w:t>
      </w:r>
    </w:p>
    <w:p w:rsidR="004D0502" w:rsidRPr="004D0502" w:rsidRDefault="004D0502" w:rsidP="004D0502">
      <w:pPr>
        <w:tabs>
          <w:tab w:val="left" w:pos="708"/>
        </w:tabs>
        <w:suppressAutoHyphens/>
        <w:spacing w:after="0" w:line="240" w:lineRule="auto"/>
        <w:ind w:firstLine="708"/>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МКУ « Комитет по наружной рекламе города Сочи » по адресу: г. Сочи, ул. Горького, д.53  , в течение двух рабочих дней после получения письменного запроса.</w:t>
      </w:r>
    </w:p>
    <w:p w:rsidR="004D0502" w:rsidRPr="004D0502" w:rsidRDefault="004D0502" w:rsidP="004D0502">
      <w:pPr>
        <w:tabs>
          <w:tab w:val="left" w:pos="708"/>
        </w:tabs>
        <w:suppressAutoHyphens/>
        <w:spacing w:after="0" w:line="240" w:lineRule="auto"/>
        <w:ind w:firstLine="708"/>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 xml:space="preserve">6.2. Организатор конкурса направляет в письменной форме разъяснения положений конкурсной документации по адресу, указанному в запросе, на бумажном носителе в течение двух рабочих дней со дня поступления  запроса о разъяснении положений конкурсной документации.  Если указанный запрос поступил к нему не позднее, чем за пять дней до дня окончания срока подачи заявок на участие в конкурсе, </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6.3. Организатор конкурса по собственной инициативе или в соответствии с запросом  вправе внести изменения в конкурсную документацию не позднее, чем за семь дней до дня окончания подачи заявок на участие в конкурсе.</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color w:val="000000"/>
          <w:sz w:val="24"/>
          <w:lang w:eastAsia="ar-SA"/>
        </w:rPr>
      </w:pPr>
      <w:r w:rsidRPr="004D0502">
        <w:rPr>
          <w:rFonts w:ascii="Times New Roman" w:eastAsia="Times New Roman" w:hAnsi="Times New Roman" w:cs="Calibri"/>
          <w:sz w:val="24"/>
          <w:lang w:eastAsia="ar-SA"/>
        </w:rPr>
        <w:t xml:space="preserve">6.4. В течение пяти рабочих дней со дня принятия решения о внесении изменений в конкурсную документацию такие изменения размещаются на официальном сайте Администрации города Сочи </w:t>
      </w:r>
      <w:hyperlink r:id="rId6" w:history="1">
        <w:r w:rsidRPr="004D0502">
          <w:rPr>
            <w:rFonts w:ascii="Times New Roman" w:eastAsia="Times New Roman" w:hAnsi="Times New Roman" w:cs="Calibri"/>
            <w:color w:val="0000FF"/>
            <w:sz w:val="24"/>
            <w:u w:val="single"/>
            <w:lang w:eastAsia="ar-SA"/>
          </w:rPr>
          <w:t>http://www.sochiadm.ru</w:t>
        </w:r>
      </w:hyperlink>
      <w:r w:rsidRPr="004D0502">
        <w:rPr>
          <w:rFonts w:ascii="Times New Roman" w:eastAsia="Times New Roman" w:hAnsi="Times New Roman" w:cs="Calibri"/>
          <w:sz w:val="28"/>
          <w:szCs w:val="28"/>
          <w:lang w:eastAsia="ar-SA"/>
        </w:rPr>
        <w:t xml:space="preserve"> </w:t>
      </w:r>
      <w:r w:rsidRPr="004D0502">
        <w:rPr>
          <w:rFonts w:ascii="Times New Roman" w:eastAsia="Times New Roman" w:hAnsi="Times New Roman" w:cs="Calibri"/>
          <w:sz w:val="24"/>
          <w:lang w:eastAsia="ar-SA"/>
        </w:rPr>
        <w:t xml:space="preserve">  </w:t>
      </w:r>
      <w:r w:rsidRPr="004D0502">
        <w:rPr>
          <w:rFonts w:ascii="Times New Roman" w:eastAsia="Times New Roman" w:hAnsi="Times New Roman" w:cs="Calibri"/>
          <w:color w:val="000000"/>
          <w:sz w:val="24"/>
          <w:lang w:eastAsia="ar-SA"/>
        </w:rPr>
        <w:t>и в течение</w:t>
      </w:r>
      <w:r w:rsidRPr="004D0502">
        <w:rPr>
          <w:rFonts w:ascii="Times New Roman" w:eastAsia="Times New Roman" w:hAnsi="Times New Roman" w:cs="Calibri"/>
          <w:color w:val="FF0000"/>
          <w:sz w:val="24"/>
          <w:lang w:eastAsia="ar-SA"/>
        </w:rPr>
        <w:t xml:space="preserve"> </w:t>
      </w:r>
      <w:r w:rsidRPr="004D0502">
        <w:rPr>
          <w:rFonts w:ascii="Times New Roman" w:eastAsia="Times New Roman" w:hAnsi="Times New Roman" w:cs="Calibri"/>
          <w:sz w:val="24"/>
          <w:lang w:eastAsia="ar-SA"/>
        </w:rPr>
        <w:t>двух рабочих дней направляются</w:t>
      </w:r>
      <w:r w:rsidRPr="004D0502">
        <w:rPr>
          <w:rFonts w:ascii="Times New Roman" w:eastAsia="Times New Roman" w:hAnsi="Times New Roman" w:cs="Calibri"/>
          <w:color w:val="FF0000"/>
          <w:sz w:val="24"/>
          <w:lang w:eastAsia="ar-SA"/>
        </w:rPr>
        <w:t xml:space="preserve"> </w:t>
      </w:r>
      <w:r w:rsidRPr="004D0502">
        <w:rPr>
          <w:rFonts w:ascii="Times New Roman" w:eastAsia="Times New Roman" w:hAnsi="Times New Roman" w:cs="Calibri"/>
          <w:color w:val="000000"/>
          <w:sz w:val="24"/>
          <w:lang w:eastAsia="ar-SA"/>
        </w:rPr>
        <w:t xml:space="preserve">уведомления о внесенных изменениях  всем претендентам, которым была предоставлена конкурсная документация. </w:t>
      </w:r>
    </w:p>
    <w:p w:rsidR="004D0502" w:rsidRPr="004D0502" w:rsidRDefault="004D0502" w:rsidP="004D0502">
      <w:pPr>
        <w:widowControl w:val="0"/>
        <w:tabs>
          <w:tab w:val="left" w:pos="180"/>
          <w:tab w:val="left" w:pos="936"/>
        </w:tabs>
        <w:suppressAutoHyphens/>
        <w:spacing w:after="0" w:line="240" w:lineRule="auto"/>
        <w:ind w:hanging="11"/>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6.5.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w:t>
      </w:r>
    </w:p>
    <w:p w:rsidR="004D0502" w:rsidRPr="004D0502" w:rsidRDefault="004D0502" w:rsidP="004D0502">
      <w:pPr>
        <w:widowControl w:val="0"/>
        <w:tabs>
          <w:tab w:val="left" w:pos="180"/>
          <w:tab w:val="left" w:pos="936"/>
        </w:tabs>
        <w:suppressAutoHyphens/>
        <w:spacing w:after="0" w:line="240" w:lineRule="auto"/>
        <w:ind w:hanging="11"/>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6.6. Претенденты, использующие самостоятельно конкурсную документацию,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 </w:t>
      </w:r>
    </w:p>
    <w:p w:rsidR="004D0502" w:rsidRPr="004D0502" w:rsidRDefault="004D0502" w:rsidP="004D0502">
      <w:pPr>
        <w:widowControl w:val="0"/>
        <w:tabs>
          <w:tab w:val="left" w:pos="1307"/>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6.7.Организатор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4D0502" w:rsidRPr="004D0502" w:rsidRDefault="004D0502" w:rsidP="004D0502">
      <w:pPr>
        <w:widowControl w:val="0"/>
        <w:tabs>
          <w:tab w:val="left" w:pos="1307"/>
        </w:tabs>
        <w:suppressAutoHyphens/>
        <w:spacing w:after="0" w:line="240" w:lineRule="auto"/>
        <w:ind w:firstLine="709"/>
        <w:jc w:val="both"/>
        <w:rPr>
          <w:rFonts w:ascii="Times New Roman" w:eastAsia="Times New Roman" w:hAnsi="Times New Roman" w:cs="Calibri"/>
          <w:sz w:val="24"/>
          <w:lang w:eastAsia="ar-SA"/>
        </w:rPr>
      </w:pPr>
    </w:p>
    <w:p w:rsidR="004D0502" w:rsidRPr="004D0502" w:rsidRDefault="004D0502" w:rsidP="004D0502">
      <w:pPr>
        <w:keepNext/>
        <w:keepLines/>
        <w:widowControl w:val="0"/>
        <w:suppressLineNumbers/>
        <w:tabs>
          <w:tab w:val="left" w:pos="180"/>
          <w:tab w:val="left" w:pos="1836"/>
        </w:tabs>
        <w:suppressAutoHyphens/>
        <w:spacing w:after="60" w:line="240" w:lineRule="auto"/>
        <w:ind w:firstLine="709"/>
        <w:jc w:val="center"/>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7.  Отказ от проведения конкурса</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7.1. Организатор, официально опубликовавший в газете «Новости Сочи» извещения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 на участие в конкурсе.</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7.2.Извещение об отказе от проведения открытого конкурса публикуются в газете «Новости Сочи» и размещаются на официальном сайте Администрации города Сочи в течение пяти  рабочих дней </w:t>
      </w:r>
      <w:r w:rsidRPr="004D0502">
        <w:rPr>
          <w:rFonts w:ascii="Times New Roman" w:eastAsia="Times New Roman" w:hAnsi="Times New Roman" w:cs="Calibri"/>
          <w:color w:val="FF0000"/>
          <w:sz w:val="24"/>
          <w:lang w:eastAsia="ar-SA"/>
        </w:rPr>
        <w:t xml:space="preserve"> </w:t>
      </w:r>
      <w:r w:rsidRPr="004D0502">
        <w:rPr>
          <w:rFonts w:ascii="Times New Roman" w:eastAsia="Times New Roman" w:hAnsi="Times New Roman" w:cs="Calibri"/>
          <w:sz w:val="24"/>
          <w:lang w:eastAsia="ar-SA"/>
        </w:rPr>
        <w:t>со дня принятия решения об отказе от проведения открытого конкурса.</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7.3.В течение двух дней со дня принятия указанного решения организатором направляются соответствующие уведомления всем претендентам, подавшим заявки на участие в конкурсе.</w:t>
      </w:r>
    </w:p>
    <w:p w:rsidR="004D0502" w:rsidRPr="004D0502" w:rsidRDefault="004D0502" w:rsidP="004D0502">
      <w:pPr>
        <w:keepNext/>
        <w:keepLines/>
        <w:widowControl w:val="0"/>
        <w:suppressLineNumbers/>
        <w:tabs>
          <w:tab w:val="left" w:pos="0"/>
          <w:tab w:val="left" w:pos="1836"/>
        </w:tabs>
        <w:suppressAutoHyphens/>
        <w:spacing w:after="60" w:line="240" w:lineRule="auto"/>
        <w:ind w:firstLine="709"/>
        <w:jc w:val="center"/>
        <w:rPr>
          <w:rFonts w:ascii="Times New Roman" w:eastAsia="Times New Roman" w:hAnsi="Times New Roman" w:cs="Times New Roman"/>
          <w:sz w:val="24"/>
          <w:szCs w:val="20"/>
          <w:lang w:eastAsia="ar-SA"/>
        </w:rPr>
      </w:pPr>
    </w:p>
    <w:p w:rsidR="004D0502" w:rsidRPr="004D0502" w:rsidRDefault="004D0502" w:rsidP="004D0502">
      <w:pPr>
        <w:keepNext/>
        <w:keepLines/>
        <w:widowControl w:val="0"/>
        <w:suppressLineNumbers/>
        <w:tabs>
          <w:tab w:val="left" w:pos="0"/>
          <w:tab w:val="left" w:pos="1836"/>
        </w:tabs>
        <w:suppressAutoHyphens/>
        <w:spacing w:after="60" w:line="240" w:lineRule="auto"/>
        <w:ind w:firstLine="709"/>
        <w:jc w:val="center"/>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 xml:space="preserve">8. </w:t>
      </w:r>
      <w:r w:rsidRPr="004D0502">
        <w:rPr>
          <w:rFonts w:ascii="Times New Roman" w:eastAsia="Times New Roman" w:hAnsi="Times New Roman" w:cs="Times New Roman"/>
          <w:sz w:val="24"/>
          <w:szCs w:val="24"/>
          <w:lang w:eastAsia="ar-SA"/>
        </w:rPr>
        <w:t>Требования к содержанию документов, входящих в состав заявки на участие в конкурсе:</w:t>
      </w:r>
      <w:r w:rsidRPr="004D0502">
        <w:rPr>
          <w:rFonts w:ascii="Times New Roman" w:eastAsia="Times New Roman" w:hAnsi="Times New Roman" w:cs="Times New Roman"/>
          <w:sz w:val="24"/>
          <w:szCs w:val="20"/>
          <w:lang w:eastAsia="ar-SA"/>
        </w:rPr>
        <w:t xml:space="preserve"> </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 Заявка представляется Претендентом секретарю конкурсной комиссии или ответственном лицу за прием заявок   в виде набора следующих документов:</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8.1.1.Заявка на участие в конкурсе (по форме в соответствии с Приложением № 3 к конкурсной документации);</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8.1.2.Сведения о претенденте (по форме в соответствии с Приложением № 4);</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8.1.3. Для юридического лица: выписка из Единого государственного реестра юридических лиц на дату не ранее чем за шесть месяцев до подачи заявки на участие в конкурсе или ее нотариально заверенная копия;</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lastRenderedPageBreak/>
        <w:t>Для индивидуального предпринимателя: выписка из Единого государственного реестра  индивидуальных предпринимателей на дату не ранее чем за шесть месяцев до подачи заявки на участие в конкурсе или ее нотариально заверенная копия;</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8.1.4.Документ, подтверждающий полномочия лица на осуществление действий от имени претендента:</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-копия приказа о назначении руководителя (для юридического лица);</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-доверенность на осуществление действий от имени претендента (предоставляется по необходимости);</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8.1.5.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города Сочи (в соответствии с Приложением № 5);</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8.1.6. Предложения претендента по цене лота по предмету конкурса  в запечатанном конверте;</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8.1.7. Предложение претендента о доле социальной рекламы и городской информации;</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8.1.8. Опись предоставленных документов .</w:t>
      </w:r>
    </w:p>
    <w:p w:rsidR="004D0502" w:rsidRPr="004D0502" w:rsidRDefault="004D0502" w:rsidP="004D0502">
      <w:pPr>
        <w:tabs>
          <w:tab w:val="left" w:pos="708"/>
        </w:tabs>
        <w:suppressAutoHyphens/>
        <w:spacing w:after="0" w:line="240" w:lineRule="auto"/>
        <w:ind w:firstLine="72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8.2. Заявитель подает  Организатору конкурса  заявление о включении в состав претендентов, участвующих в конкурсе (приложение № 2)    .</w:t>
      </w:r>
    </w:p>
    <w:p w:rsidR="004D0502" w:rsidRPr="004D0502" w:rsidRDefault="004D0502" w:rsidP="004D0502">
      <w:pPr>
        <w:tabs>
          <w:tab w:val="left" w:pos="708"/>
        </w:tabs>
        <w:suppressAutoHyphens/>
        <w:spacing w:after="0" w:line="240" w:lineRule="auto"/>
        <w:ind w:firstLine="720"/>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 xml:space="preserve">8.2. Заявитель подает Организатору конкурса заявку на участие в конкурсе в  запечатанном  конверте (с оформленными документами  в соответствии с п. 8.1. конкурсной документации). На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w:t>
      </w:r>
      <w:r w:rsidRPr="004D0502">
        <w:rPr>
          <w:rFonts w:ascii="Times New Roman" w:eastAsia="Times New Roman" w:hAnsi="Times New Roman" w:cs="Calibri"/>
          <w:iCs/>
          <w:sz w:val="24"/>
          <w:szCs w:val="24"/>
          <w:lang w:eastAsia="ar-SA"/>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 совместно с социально значимым городским оборудованием</w:t>
      </w:r>
      <w:r w:rsidRPr="004D0502">
        <w:rPr>
          <w:rFonts w:ascii="Times New Roman" w:eastAsia="Times New Roman" w:hAnsi="Times New Roman" w:cs="Calibri"/>
          <w:sz w:val="24"/>
          <w:szCs w:val="24"/>
          <w:lang w:eastAsia="ar-SA"/>
        </w:rPr>
        <w:t>»</w:t>
      </w:r>
      <w:r w:rsidRPr="004D0502">
        <w:rPr>
          <w:rFonts w:ascii="Times New Roman" w:eastAsia="Times New Roman" w:hAnsi="Times New Roman" w:cs="Calibri"/>
          <w:bCs/>
          <w:sz w:val="24"/>
          <w:szCs w:val="24"/>
          <w:lang w:eastAsia="ar-SA"/>
        </w:rPr>
        <w:t xml:space="preserve">. </w:t>
      </w:r>
    </w:p>
    <w:p w:rsidR="004D0502" w:rsidRPr="004D0502" w:rsidRDefault="004D0502" w:rsidP="004D0502">
      <w:pPr>
        <w:tabs>
          <w:tab w:val="left" w:pos="708"/>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 xml:space="preserve">Лот № __ ______(наименование лота). </w:t>
      </w:r>
    </w:p>
    <w:p w:rsidR="004D0502" w:rsidRPr="004D0502" w:rsidRDefault="004D0502" w:rsidP="004D0502">
      <w:pPr>
        <w:tabs>
          <w:tab w:val="left" w:pos="708"/>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bCs/>
          <w:sz w:val="24"/>
          <w:szCs w:val="24"/>
          <w:lang w:eastAsia="ar-SA"/>
        </w:rPr>
        <w:t>8.2.1.</w:t>
      </w:r>
      <w:r w:rsidRPr="004D0502">
        <w:rPr>
          <w:rFonts w:ascii="Times New Roman" w:eastAsia="Times New Roman" w:hAnsi="Times New Roman" w:cs="Calibri"/>
          <w:sz w:val="24"/>
          <w:szCs w:val="24"/>
          <w:lang w:eastAsia="ar-SA"/>
        </w:rPr>
        <w:t xml:space="preserve">Изменения заявки на участие в конкурсе подаются также в запечатанном конверте. На соответствующем конверте указываются: наименование открытого конкурса, индивидуальный код заявки в следующем порядке: «Изменение заявки на участие в  открытом конкурсе </w:t>
      </w:r>
      <w:r w:rsidRPr="004D0502">
        <w:rPr>
          <w:rFonts w:ascii="Times New Roman" w:eastAsia="Times New Roman" w:hAnsi="Times New Roman" w:cs="Calibri"/>
          <w:iCs/>
          <w:sz w:val="24"/>
          <w:szCs w:val="24"/>
          <w:lang w:eastAsia="ar-SA"/>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r w:rsidRPr="004D0502">
        <w:rPr>
          <w:rFonts w:ascii="Calibri" w:eastAsia="Times New Roman" w:hAnsi="Calibri" w:cs="Calibri"/>
          <w:lang w:eastAsia="ar-SA"/>
        </w:rPr>
        <w:t xml:space="preserve"> </w:t>
      </w:r>
      <w:r w:rsidRPr="004D0502">
        <w:rPr>
          <w:rFonts w:ascii="Times New Roman" w:eastAsia="Times New Roman" w:hAnsi="Times New Roman" w:cs="Calibri"/>
          <w:iCs/>
          <w:sz w:val="24"/>
          <w:szCs w:val="24"/>
          <w:lang w:eastAsia="ar-SA"/>
        </w:rPr>
        <w:t xml:space="preserve">совместно с социально значимым городским оборудованием </w:t>
      </w:r>
      <w:r w:rsidRPr="004D0502">
        <w:rPr>
          <w:rFonts w:ascii="Times New Roman" w:eastAsia="Times New Roman" w:hAnsi="Times New Roman" w:cs="Calibri"/>
          <w:sz w:val="24"/>
          <w:szCs w:val="24"/>
          <w:lang w:eastAsia="ar-SA"/>
        </w:rPr>
        <w:t>»</w:t>
      </w:r>
      <w:r w:rsidRPr="004D0502">
        <w:rPr>
          <w:rFonts w:ascii="Times New Roman" w:eastAsia="Times New Roman" w:hAnsi="Times New Roman" w:cs="Calibri"/>
          <w:bCs/>
          <w:sz w:val="24"/>
          <w:szCs w:val="24"/>
          <w:lang w:eastAsia="ar-SA"/>
        </w:rPr>
        <w:t xml:space="preserve">.  </w:t>
      </w:r>
      <w:r w:rsidRPr="004D0502">
        <w:rPr>
          <w:rFonts w:ascii="Times New Roman" w:eastAsia="Times New Roman" w:hAnsi="Times New Roman" w:cs="Calibri"/>
          <w:sz w:val="24"/>
          <w:szCs w:val="24"/>
          <w:lang w:eastAsia="ar-SA"/>
        </w:rPr>
        <w:t xml:space="preserve"> </w:t>
      </w:r>
    </w:p>
    <w:p w:rsidR="004D0502" w:rsidRPr="004D0502" w:rsidRDefault="004D0502" w:rsidP="004D0502">
      <w:pPr>
        <w:tabs>
          <w:tab w:val="left" w:pos="708"/>
        </w:tabs>
        <w:suppressAutoHyphens/>
        <w:spacing w:after="0" w:line="240" w:lineRule="auto"/>
        <w:rPr>
          <w:rFonts w:ascii="Times New Roman" w:eastAsia="Times New Roman" w:hAnsi="Times New Roman" w:cs="Calibri"/>
          <w:szCs w:val="24"/>
          <w:lang w:eastAsia="ar-SA"/>
        </w:rPr>
      </w:pPr>
      <w:r w:rsidRPr="004D0502">
        <w:rPr>
          <w:rFonts w:ascii="Times New Roman" w:eastAsia="Times New Roman" w:hAnsi="Times New Roman" w:cs="Calibri"/>
          <w:bCs/>
          <w:sz w:val="24"/>
          <w:szCs w:val="24"/>
          <w:lang w:eastAsia="ar-SA"/>
        </w:rPr>
        <w:t xml:space="preserve">Лот № __ ______(наименование лота). </w:t>
      </w:r>
      <w:r w:rsidRPr="004D0502">
        <w:rPr>
          <w:rFonts w:ascii="Times New Roman" w:eastAsia="Times New Roman" w:hAnsi="Times New Roman" w:cs="Calibri"/>
          <w:sz w:val="24"/>
          <w:szCs w:val="24"/>
          <w:lang w:eastAsia="ar-SA"/>
        </w:rPr>
        <w:t xml:space="preserve"> </w:t>
      </w:r>
      <w:r w:rsidRPr="004D0502">
        <w:rPr>
          <w:rFonts w:ascii="Times New Roman" w:eastAsia="Times New Roman" w:hAnsi="Times New Roman" w:cs="Calibri"/>
          <w:iCs/>
          <w:sz w:val="24"/>
          <w:szCs w:val="24"/>
          <w:lang w:eastAsia="ar-SA"/>
        </w:rPr>
        <w:t xml:space="preserve"> ______</w:t>
      </w:r>
      <w:r w:rsidRPr="004D0502">
        <w:rPr>
          <w:rFonts w:ascii="Times New Roman" w:eastAsia="Times New Roman" w:hAnsi="Times New Roman" w:cs="Calibri"/>
          <w:sz w:val="24"/>
          <w:szCs w:val="24"/>
          <w:lang w:eastAsia="ar-SA"/>
        </w:rPr>
        <w:t xml:space="preserve">____ (Регистрационный номер заявки). </w:t>
      </w:r>
      <w:r w:rsidRPr="004D0502">
        <w:rPr>
          <w:rFonts w:ascii="Times New Roman" w:eastAsia="Times New Roman" w:hAnsi="Times New Roman" w:cs="Calibri"/>
          <w:szCs w:val="24"/>
          <w:lang w:eastAsia="ar-SA"/>
        </w:rPr>
        <w:t xml:space="preserve"> </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8.3. Все документы, входящие в состав заявки на участие в конкурсе, должны быть составлены на русском языке.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8.4.Все документы, представленные претендентами, должны быть скреплены печатью и заверены подписью (уполномоченного лица претендента – юридического лица и собственноручно заверены претендентом – физическим лицом).</w:t>
      </w:r>
      <w:r w:rsidRPr="004D0502">
        <w:rPr>
          <w:rFonts w:ascii="Times New Roman" w:eastAsia="Times New Roman" w:hAnsi="Times New Roman" w:cs="Calibri"/>
          <w:color w:val="FF0000"/>
          <w:sz w:val="24"/>
          <w:szCs w:val="24"/>
          <w:lang w:eastAsia="ar-SA"/>
        </w:rPr>
        <w:t xml:space="preserve"> </w:t>
      </w:r>
      <w:r w:rsidRPr="004D0502">
        <w:rPr>
          <w:rFonts w:ascii="Times New Roman" w:eastAsia="Times New Roman" w:hAnsi="Times New Roman" w:cs="Calibri"/>
          <w:sz w:val="24"/>
          <w:szCs w:val="24"/>
          <w:lang w:eastAsia="ar-SA"/>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Все документы, представляемые претендентами в составе заявки на участие в конкурсе, должны быть заполнены по всем пунктам. В</w:t>
      </w:r>
      <w:r w:rsidRPr="004D0502">
        <w:rPr>
          <w:rFonts w:ascii="Times New Roman" w:eastAsia="Times New Roman" w:hAnsi="Times New Roman" w:cs="Calibri"/>
          <w:bCs/>
          <w:sz w:val="24"/>
          <w:szCs w:val="24"/>
          <w:lang w:eastAsia="ar-SA"/>
        </w:rPr>
        <w:t xml:space="preserve">се документы, представляемые претендентом необходимо указать в описи документов.  </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8.5.При подготовке заявки и документов, входящих в состав заявки, не допускается применение факсимильных подписей.</w:t>
      </w:r>
    </w:p>
    <w:p w:rsidR="004D0502" w:rsidRPr="004D0502" w:rsidRDefault="004D0502" w:rsidP="004D0502">
      <w:pPr>
        <w:widowControl w:val="0"/>
        <w:tabs>
          <w:tab w:val="left" w:pos="1307"/>
        </w:tabs>
        <w:suppressAutoHyphens/>
        <w:spacing w:after="0" w:line="240" w:lineRule="auto"/>
        <w:ind w:firstLine="72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8.6.При этом в случае установления недостоверности сведений, содержащихся в документах, предоставленных претендентом на участие в конкурсе в составе заявки, такой претендент может быть отстранен организатором, конкурсной комиссией от участия в конкурсе на любом этапе его проведения вплоть до заключения договора.</w:t>
      </w:r>
    </w:p>
    <w:p w:rsidR="004D0502" w:rsidRPr="004D0502" w:rsidRDefault="004D0502" w:rsidP="004D0502">
      <w:pPr>
        <w:widowControl w:val="0"/>
        <w:tabs>
          <w:tab w:val="left" w:pos="1307"/>
        </w:tabs>
        <w:suppressAutoHyphens/>
        <w:spacing w:after="0" w:line="240" w:lineRule="auto"/>
        <w:ind w:firstLine="720"/>
        <w:jc w:val="both"/>
        <w:rPr>
          <w:rFonts w:ascii="Times New Roman" w:eastAsia="Times New Roman" w:hAnsi="Times New Roman" w:cs="Calibri"/>
          <w:sz w:val="24"/>
          <w:szCs w:val="24"/>
          <w:lang w:eastAsia="ar-SA"/>
        </w:rPr>
      </w:pPr>
    </w:p>
    <w:p w:rsidR="004D0502" w:rsidRPr="004D0502" w:rsidRDefault="004D0502" w:rsidP="004D0502">
      <w:pPr>
        <w:keepNext/>
        <w:keepLines/>
        <w:widowControl w:val="0"/>
        <w:suppressLineNumbers/>
        <w:tabs>
          <w:tab w:val="left" w:pos="0"/>
          <w:tab w:val="left" w:pos="1836"/>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9. Требования к предложению цены лота по предмету конкурса</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lang w:eastAsia="ar-SA"/>
        </w:rPr>
      </w:pPr>
      <w:bookmarkStart w:id="2" w:name="_Ref11560130"/>
      <w:r w:rsidRPr="004D0502">
        <w:rPr>
          <w:rFonts w:ascii="Times New Roman" w:eastAsia="Times New Roman" w:hAnsi="Times New Roman" w:cs="Calibri"/>
          <w:sz w:val="24"/>
          <w:szCs w:val="24"/>
          <w:lang w:eastAsia="ar-SA"/>
        </w:rPr>
        <w:t>9.1.Цена лота  по предмету конкурса, предлагаемая претендентом, не может быть менее стартовой стоимости лота, указанной в Информационной карте конкурса. В том случае, если цена по предмету конкурса, указанная в конкурсной заявке и предлагаемая претендентом, ниже стартовой стоимости, указанной в Информационной карте конкурса, конкурсное предлож</w:t>
      </w:r>
      <w:r w:rsidRPr="004D0502">
        <w:rPr>
          <w:rFonts w:ascii="Times New Roman" w:eastAsia="Times New Roman" w:hAnsi="Times New Roman" w:cs="Calibri"/>
          <w:sz w:val="24"/>
          <w:lang w:eastAsia="ar-SA"/>
        </w:rPr>
        <w:t>ение соответствующего претендента не рассматривается.</w:t>
      </w:r>
    </w:p>
    <w:bookmarkEnd w:id="2"/>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9.2.Представленные в составе заявки на участие в конкурсе документы не возвращаются участнику конкурса.  </w:t>
      </w:r>
    </w:p>
    <w:p w:rsidR="004D0502" w:rsidRPr="004D0502" w:rsidRDefault="004D0502" w:rsidP="004D0502">
      <w:pPr>
        <w:keepNext/>
        <w:keepLines/>
        <w:widowControl w:val="0"/>
        <w:suppressLineNumbers/>
        <w:tabs>
          <w:tab w:val="left" w:pos="432"/>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10. Порядок подачи и отзыва заявок  на участие.</w:t>
      </w:r>
    </w:p>
    <w:p w:rsidR="004D0502" w:rsidRPr="004D0502" w:rsidRDefault="004D0502" w:rsidP="004D0502">
      <w:pPr>
        <w:keepNext/>
        <w:keepLines/>
        <w:widowControl w:val="0"/>
        <w:suppressLineNumbers/>
        <w:tabs>
          <w:tab w:val="left" w:pos="432"/>
        </w:tabs>
        <w:suppressAutoHyphens/>
        <w:spacing w:after="60" w:line="240" w:lineRule="auto"/>
        <w:ind w:firstLine="709"/>
        <w:jc w:val="both"/>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10.1.Прием заявок заканчивается в день вскрытия конвертов с заявками, согласно информации указанной  в извещении о проведении открытого конкурса (с учетом всех изменений, являющихся неотъемлемой частью извещения о проведении конкурса) и Информационной карте конкурса.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10.2.Организатор оставляет за собой право продлить срок подачи заявок и внести соответствующие изменения в извещение о проведении открытого конкурса. </w:t>
      </w:r>
    </w:p>
    <w:p w:rsidR="004D0502" w:rsidRPr="004D0502" w:rsidRDefault="004D0502" w:rsidP="004D0502">
      <w:pPr>
        <w:widowControl w:val="0"/>
        <w:tabs>
          <w:tab w:val="left" w:pos="936"/>
        </w:tabs>
        <w:suppressAutoHyphens/>
        <w:spacing w:after="0" w:line="240" w:lineRule="auto"/>
        <w:ind w:firstLine="709"/>
        <w:jc w:val="both"/>
        <w:rPr>
          <w:rFonts w:ascii="Calibri" w:eastAsia="Times New Roman" w:hAnsi="Calibri" w:cs="Calibri"/>
          <w:color w:val="000000"/>
          <w:sz w:val="24"/>
          <w:lang w:eastAsia="ar-SA"/>
        </w:rPr>
      </w:pPr>
      <w:r w:rsidRPr="004D0502">
        <w:rPr>
          <w:rFonts w:ascii="Times New Roman" w:eastAsia="Times New Roman" w:hAnsi="Times New Roman" w:cs="Calibri"/>
          <w:color w:val="000000"/>
          <w:sz w:val="24"/>
          <w:lang w:eastAsia="ar-SA"/>
        </w:rPr>
        <w:t>10.3.Заявки на участие в конкурсе  до последнего дня срока их подачи (исключая последний день) подаются по адресу, указанному в извещении.  В д</w:t>
      </w:r>
      <w:r w:rsidRPr="004D0502">
        <w:rPr>
          <w:rFonts w:ascii="Times New Roman" w:eastAsia="Times New Roman" w:hAnsi="Times New Roman" w:cs="Calibri"/>
          <w:sz w:val="24"/>
          <w:lang w:eastAsia="ar-SA"/>
        </w:rPr>
        <w:t>ень окончания срока подачи заявок на участие в конкурсе,  заявки подаются на заседании конкурсной комиссии непосредственно перед  вскрытием конвертов с конкурсными заявками по адресу, указанному в извещении о проведении открытого конкурса после объявления  присутствующим при вскрытии конвертов с заявками о возможности их подать, изменить или отозвать.</w:t>
      </w:r>
      <w:r w:rsidRPr="004D0502">
        <w:rPr>
          <w:rFonts w:ascii="Calibri" w:eastAsia="Times New Roman" w:hAnsi="Calibri" w:cs="Calibri"/>
          <w:color w:val="000000"/>
          <w:sz w:val="24"/>
          <w:lang w:eastAsia="ar-SA"/>
        </w:rPr>
        <w:t xml:space="preserve">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color w:val="000000"/>
          <w:sz w:val="24"/>
          <w:lang w:eastAsia="ar-SA"/>
        </w:rPr>
        <w:t>10.4.Каждый конверт с конкурсной заявкой, поступивший в установленный срок, регистрируется секретарем  Конкурсной</w:t>
      </w:r>
      <w:r w:rsidRPr="004D0502">
        <w:rPr>
          <w:rFonts w:ascii="Times New Roman" w:eastAsia="Times New Roman" w:hAnsi="Times New Roman" w:cs="Calibri"/>
          <w:sz w:val="24"/>
          <w:lang w:eastAsia="ar-SA"/>
        </w:rPr>
        <w:t xml:space="preserve"> комиссии в порядке очередности. По требованию лица, вручившему конверт с заявкой на участие в конкурсе, секретарь Конкурсной комиссии выдает </w:t>
      </w:r>
      <w:r w:rsidRPr="004D0502">
        <w:rPr>
          <w:rFonts w:ascii="Times New Roman" w:eastAsia="Times New Roman" w:hAnsi="Times New Roman" w:cs="Calibri"/>
          <w:sz w:val="24"/>
          <w:szCs w:val="24"/>
          <w:lang w:eastAsia="ar-SA"/>
        </w:rPr>
        <w:t>расписку в получении конверта с заявкой на участие в конкурсе. Подача заявок в электронном виде и по почте по данному конкурсу не предусмотрена.</w:t>
      </w:r>
    </w:p>
    <w:p w:rsidR="004D0502" w:rsidRPr="004D0502" w:rsidRDefault="004D0502" w:rsidP="004D0502">
      <w:pPr>
        <w:tabs>
          <w:tab w:val="left" w:pos="708"/>
        </w:tabs>
        <w:suppressAutoHyphens/>
        <w:spacing w:after="0"/>
        <w:ind w:firstLine="720"/>
        <w:jc w:val="both"/>
        <w:rPr>
          <w:rFonts w:ascii="Times New Roman" w:eastAsia="Times New Roman" w:hAnsi="Times New Roman" w:cs="Calibri"/>
          <w:sz w:val="24"/>
          <w:szCs w:val="24"/>
          <w:lang w:eastAsia="ar-SA"/>
        </w:rPr>
      </w:pPr>
      <w:r w:rsidRPr="004D0502">
        <w:rPr>
          <w:rFonts w:ascii="Times New Roman" w:eastAsia="Times New Roman" w:hAnsi="Times New Roman" w:cs="Calibri"/>
          <w:color w:val="000000"/>
          <w:sz w:val="24"/>
          <w:szCs w:val="24"/>
          <w:lang w:eastAsia="ar-SA"/>
        </w:rPr>
        <w:t>10.5.</w:t>
      </w:r>
      <w:r w:rsidRPr="004D0502">
        <w:rPr>
          <w:rFonts w:ascii="Times New Roman" w:eastAsia="Times New Roman" w:hAnsi="Times New Roman" w:cs="Calibri"/>
          <w:sz w:val="24"/>
          <w:szCs w:val="24"/>
          <w:lang w:eastAsia="ar-SA"/>
        </w:rPr>
        <w:t xml:space="preserve">Претендент вправе подать только одну заявку на участие в конкурсе в отношении каждого предмета конкурса (лота).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bookmarkStart w:id="3" w:name="_Ref119429503"/>
      <w:r w:rsidRPr="004D0502">
        <w:rPr>
          <w:rFonts w:ascii="Times New Roman" w:eastAsia="Times New Roman" w:hAnsi="Times New Roman" w:cs="Calibri"/>
          <w:color w:val="000000"/>
          <w:sz w:val="24"/>
          <w:lang w:eastAsia="ar-SA"/>
        </w:rPr>
        <w:t>10.6.Претендент на участие в конкурсе</w:t>
      </w:r>
      <w:r w:rsidRPr="004D0502">
        <w:rPr>
          <w:rFonts w:ascii="Times New Roman" w:eastAsia="Times New Roman" w:hAnsi="Times New Roman" w:cs="Calibri"/>
          <w:sz w:val="24"/>
          <w:lang w:eastAsia="ar-SA"/>
        </w:rPr>
        <w:t xml:space="preserve"> вправе изменить или отозвать заявку на участие в конкурсе в любое время до даты окончания срока подачи заявок на участие в конкурсе. Изменения, внесенные в заявку, считаются неотъемлемой частью заявки на участие в конкурсе.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10.7. Изменения заявок на участие в конкурсе регистрируются в Журнале регистрации заявок на участие в конкурсе.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10.8.Внесение изменений в заявку на участие в конкурсе после окончания срока подачи заявок не допускается.</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10.9. Для отзыва заявки на участие в конкурсе претендент подает  заявления об отзыве заявки в конкурсную комиссию.</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При этом в  заявлении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претендентом - физическим лицом. Отзывы заявок на участие в конкурсе регистрируются в Журнале регистрации заявок на участие в конкурсе. В случае отзыва конкурсного предложения, конверт с конкурсным предложением не вскрывается и возвращается участнику конкурса.</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10.10.Заявки на участие в конкурсе, полученные после окончания сроков их подачи, установленных извещением и конкурсной документацией, не рассматриваются и  в день их поступления возвращаются Организатором конкурса претендентам.</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p>
    <w:p w:rsidR="004D0502" w:rsidRPr="004D0502" w:rsidRDefault="004D0502" w:rsidP="004D0502">
      <w:pPr>
        <w:keepNext/>
        <w:keepLines/>
        <w:widowControl w:val="0"/>
        <w:suppressLineNumbers/>
        <w:tabs>
          <w:tab w:val="left" w:pos="1836"/>
        </w:tabs>
        <w:suppressAutoHyphens/>
        <w:spacing w:after="60" w:line="240" w:lineRule="auto"/>
        <w:ind w:firstLine="709"/>
        <w:jc w:val="center"/>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11.  Обеспечение заявок на участие в конкурсе</w:t>
      </w:r>
      <w:bookmarkEnd w:id="3"/>
    </w:p>
    <w:p w:rsidR="004D0502" w:rsidRPr="004D0502" w:rsidRDefault="004D0502" w:rsidP="004D0502">
      <w:pPr>
        <w:tabs>
          <w:tab w:val="left" w:pos="708"/>
        </w:tabs>
        <w:suppressAutoHyphens/>
        <w:spacing w:after="0" w:line="240" w:lineRule="auto"/>
        <w:ind w:firstLine="480"/>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В соответствии с требованиями информационной карты конкурса, Претендент представляет в составе своего конкурсного предложения обеспечение конкурсной заявки в виде банковской гарантии.  Банковская гарантия предоставляется в оригинале вместе с конкурсной заявкой.  </w:t>
      </w:r>
    </w:p>
    <w:p w:rsidR="004D0502" w:rsidRPr="004D0502" w:rsidRDefault="004D0502" w:rsidP="004D0502">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Срок начала действия банковской гарантии: </w:t>
      </w:r>
    </w:p>
    <w:p w:rsidR="004D0502" w:rsidRPr="004D0502" w:rsidRDefault="004D0502" w:rsidP="004D0502">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 с момента объявления извещения о проведении конкурса до даты проведения процедуры вскрытия конвертов с заявками  (т.е. банковская гарантия должна быть оформлена не позднее</w:t>
      </w:r>
      <w:r w:rsidRPr="004D0502">
        <w:rPr>
          <w:rFonts w:ascii="Times New Roman" w:eastAsia="Times New Roman" w:hAnsi="Times New Roman" w:cs="Times New Roman"/>
          <w:color w:val="FF0000"/>
          <w:sz w:val="24"/>
          <w:szCs w:val="24"/>
          <w:lang w:eastAsia="ar-SA"/>
        </w:rPr>
        <w:t xml:space="preserve"> </w:t>
      </w:r>
      <w:r w:rsidRPr="004D0502">
        <w:rPr>
          <w:rFonts w:ascii="Times New Roman" w:eastAsia="Times New Roman" w:hAnsi="Times New Roman" w:cs="Times New Roman"/>
          <w:sz w:val="24"/>
          <w:szCs w:val="24"/>
          <w:lang w:eastAsia="ar-SA"/>
        </w:rPr>
        <w:t xml:space="preserve">даты заседания комиссии по вскрытию конвертов с конкурсными заявками);  </w:t>
      </w:r>
    </w:p>
    <w:p w:rsidR="004D0502" w:rsidRPr="004D0502" w:rsidRDefault="004D0502" w:rsidP="004D0502">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-срок окончания действия банковской гарантии – определяется датой заключения победителем конкурса договора с Организатором конкурса.</w:t>
      </w:r>
    </w:p>
    <w:p w:rsidR="004D0502" w:rsidRPr="004D0502" w:rsidRDefault="004D0502" w:rsidP="004D0502">
      <w:pPr>
        <w:tabs>
          <w:tab w:val="left" w:pos="708"/>
        </w:tabs>
        <w:suppressAutoHyphens/>
        <w:spacing w:after="0" w:line="240" w:lineRule="auto"/>
        <w:jc w:val="both"/>
        <w:rPr>
          <w:rFonts w:ascii="Times New Roman" w:eastAsia="Times New Roman" w:hAnsi="Times New Roman" w:cs="Times New Roman"/>
          <w:sz w:val="24"/>
          <w:szCs w:val="24"/>
          <w:lang w:eastAsia="ar-SA"/>
        </w:rPr>
      </w:pPr>
    </w:p>
    <w:p w:rsidR="004D0502" w:rsidRPr="004D0502" w:rsidRDefault="004D0502" w:rsidP="004D0502">
      <w:pPr>
        <w:keepNext/>
        <w:keepLines/>
        <w:widowControl w:val="0"/>
        <w:suppressLineNumbers/>
        <w:tabs>
          <w:tab w:val="left" w:pos="1836"/>
        </w:tabs>
        <w:suppressAutoHyphens/>
        <w:spacing w:after="0" w:line="240" w:lineRule="auto"/>
        <w:ind w:firstLine="709"/>
        <w:jc w:val="center"/>
        <w:rPr>
          <w:rFonts w:ascii="Times New Roman" w:eastAsia="Times New Roman" w:hAnsi="Times New Roman" w:cs="Times New Roman"/>
          <w:sz w:val="24"/>
          <w:szCs w:val="20"/>
          <w:lang w:eastAsia="ar-SA"/>
        </w:rPr>
      </w:pPr>
      <w:bookmarkStart w:id="4" w:name="_Ref119430360"/>
      <w:r w:rsidRPr="004D0502">
        <w:rPr>
          <w:rFonts w:ascii="Times New Roman" w:eastAsia="Times New Roman" w:hAnsi="Times New Roman" w:cs="Times New Roman"/>
          <w:sz w:val="24"/>
          <w:szCs w:val="20"/>
          <w:lang w:eastAsia="ar-SA"/>
        </w:rPr>
        <w:t xml:space="preserve">12.  Порядок вскрытия конвертов с заявками на участие в конкурсе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bookmarkStart w:id="5" w:name="_Ref119429700"/>
      <w:r w:rsidRPr="004D0502">
        <w:rPr>
          <w:rFonts w:ascii="Times New Roman" w:eastAsia="Times New Roman" w:hAnsi="Times New Roman" w:cs="Calibri"/>
          <w:sz w:val="24"/>
          <w:lang w:eastAsia="ar-SA"/>
        </w:rPr>
        <w:t xml:space="preserve">12.1.В день, во время и в месте, указанных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5"/>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12.2.Претенденты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представить  документ,  удостоверяющий личность, и доверенность, выданную от имени претендента (Приложение № 6).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12.3.Конкурсной комиссией вскрываются конверты с заявками на участие в конкурсе, которые поступили   до окончания срока подачи заявок на участие в конкурсе.</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участие в конкурсе которого вскрывается, наличие сведений и документов, предусмотренных конкурсной документацией  и заносятся в протокол  об итогах вскрытия конвертов.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12.4.Конверт с конкурсным предложением не вскрывается и возвращается участнику конкурса в случае отзыва конкурсного предложения.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color w:val="000000"/>
          <w:sz w:val="24"/>
          <w:lang w:eastAsia="ar-SA"/>
        </w:rPr>
      </w:pPr>
      <w:r w:rsidRPr="004D0502">
        <w:rPr>
          <w:rFonts w:ascii="Times New Roman" w:eastAsia="Times New Roman" w:hAnsi="Times New Roman" w:cs="Calibri"/>
          <w:color w:val="000000"/>
          <w:sz w:val="24"/>
          <w:lang w:eastAsia="ar-SA"/>
        </w:rPr>
        <w:t>12.5.В случае установления факта подачи одним претендентом двух или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w:t>
      </w:r>
      <w:r w:rsidRPr="004D0502">
        <w:rPr>
          <w:rFonts w:ascii="Times New Roman" w:eastAsia="Times New Roman" w:hAnsi="Times New Roman" w:cs="Calibri"/>
          <w:color w:val="FF0000"/>
          <w:sz w:val="24"/>
          <w:lang w:eastAsia="ar-SA"/>
        </w:rPr>
        <w:t xml:space="preserve"> </w:t>
      </w:r>
      <w:r w:rsidRPr="004D0502">
        <w:rPr>
          <w:rFonts w:ascii="Times New Roman" w:eastAsia="Times New Roman" w:hAnsi="Times New Roman" w:cs="Calibri"/>
          <w:color w:val="000000"/>
          <w:sz w:val="24"/>
          <w:lang w:eastAsia="ar-SA"/>
        </w:rPr>
        <w:t>претенденту.</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bookmarkStart w:id="6" w:name="_Ref119430397"/>
      <w:r w:rsidRPr="004D0502">
        <w:rPr>
          <w:rFonts w:ascii="Times New Roman" w:eastAsia="Times New Roman" w:hAnsi="Times New Roman" w:cs="Calibri"/>
          <w:sz w:val="24"/>
          <w:lang w:eastAsia="ar-SA"/>
        </w:rPr>
        <w:t>12.6.В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bookmarkEnd w:id="6"/>
    </w:p>
    <w:bookmarkEnd w:id="4"/>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12.7.Конкурсная комиссия и организатор конкурса рассматривает заявки на участие в конкурсе на соответствие требованиям, установленным конкурсной документацией .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6"/>
          <w:lang w:eastAsia="ar-SA"/>
        </w:rPr>
      </w:pPr>
      <w:bookmarkStart w:id="7" w:name="_Ref11238121"/>
      <w:r w:rsidRPr="004D0502">
        <w:rPr>
          <w:rFonts w:ascii="Times New Roman" w:eastAsia="Times New Roman" w:hAnsi="Times New Roman" w:cs="Calibri"/>
          <w:sz w:val="24"/>
          <w:szCs w:val="26"/>
          <w:lang w:eastAsia="ar-SA"/>
        </w:rPr>
        <w:t xml:space="preserve">На основании результатов рассмотрения заявок на участие в конкурсе конкурсной комиссией принимается решение: </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6"/>
          <w:lang w:eastAsia="ar-SA"/>
        </w:rPr>
      </w:pPr>
      <w:r w:rsidRPr="004D0502">
        <w:rPr>
          <w:rFonts w:ascii="Times New Roman" w:eastAsia="Times New Roman" w:hAnsi="Times New Roman" w:cs="Calibri"/>
          <w:sz w:val="24"/>
          <w:szCs w:val="26"/>
          <w:lang w:eastAsia="ar-SA"/>
        </w:rPr>
        <w:t>- о допуске к участию в конкурсе претендента  и о признании претендента участником конкурса;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6"/>
          <w:lang w:eastAsia="ar-SA"/>
        </w:rPr>
      </w:pPr>
      <w:r w:rsidRPr="004D0502">
        <w:rPr>
          <w:rFonts w:ascii="Times New Roman" w:eastAsia="Times New Roman" w:hAnsi="Times New Roman" w:cs="Calibri"/>
          <w:sz w:val="24"/>
          <w:szCs w:val="26"/>
          <w:lang w:eastAsia="ar-SA"/>
        </w:rPr>
        <w:t>- об отказе в допуске претендента к участию в конкурсе.</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12.8.Претенденту отказывается в допуске к участию в конкурсе в случае: </w:t>
      </w:r>
    </w:p>
    <w:bookmarkEnd w:id="7"/>
    <w:p w:rsidR="004D0502" w:rsidRPr="004D0502" w:rsidRDefault="004D0502" w:rsidP="004D0502">
      <w:pPr>
        <w:widowControl w:val="0"/>
        <w:tabs>
          <w:tab w:val="left" w:pos="720"/>
        </w:tabs>
        <w:suppressAutoHyphens/>
        <w:spacing w:after="0" w:line="240" w:lineRule="auto"/>
        <w:ind w:firstLine="709"/>
        <w:jc w:val="both"/>
        <w:textAlignment w:val="baseline"/>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не предоставления определенных Информационной картой конкурса документов в составе заявки на участие в конкурсе либо наличия в таких документах недостоверных сведений об претенденте;</w:t>
      </w:r>
    </w:p>
    <w:p w:rsidR="004D0502" w:rsidRPr="004D0502" w:rsidRDefault="004D0502" w:rsidP="004D0502">
      <w:pPr>
        <w:widowControl w:val="0"/>
        <w:tabs>
          <w:tab w:val="left" w:pos="720"/>
        </w:tabs>
        <w:suppressAutoHyphens/>
        <w:spacing w:after="0" w:line="240" w:lineRule="auto"/>
        <w:ind w:firstLine="709"/>
        <w:jc w:val="both"/>
        <w:textAlignment w:val="baseline"/>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несоответствия претендента требованием конкурсной документации;</w:t>
      </w:r>
    </w:p>
    <w:p w:rsidR="004D0502" w:rsidRPr="004D0502" w:rsidRDefault="004D0502" w:rsidP="004D0502">
      <w:pPr>
        <w:widowControl w:val="0"/>
        <w:tabs>
          <w:tab w:val="left" w:pos="720"/>
        </w:tabs>
        <w:suppressAutoHyphens/>
        <w:spacing w:after="0" w:line="240" w:lineRule="auto"/>
        <w:ind w:firstLine="709"/>
        <w:jc w:val="both"/>
        <w:textAlignment w:val="baseline"/>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несоответствия заявки на участие в конкурсе, в том числе неправильное оформление заявки, требованиям конкурсной документации;</w:t>
      </w:r>
    </w:p>
    <w:p w:rsidR="004D0502" w:rsidRPr="004D0502" w:rsidRDefault="004D0502" w:rsidP="004D0502">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bookmarkStart w:id="8" w:name="_Ref11475563"/>
      <w:r w:rsidRPr="004D0502">
        <w:rPr>
          <w:rFonts w:ascii="Times New Roman" w:eastAsia="Times New Roman" w:hAnsi="Times New Roman" w:cs="Times New Roman"/>
          <w:sz w:val="24"/>
          <w:szCs w:val="24"/>
          <w:lang w:eastAsia="ar-SA"/>
        </w:rPr>
        <w:t xml:space="preserve">12.9.Если в документах, входящих в состав заявки на участие в конкурсе, </w:t>
      </w:r>
      <w:bookmarkEnd w:id="8"/>
      <w:r w:rsidRPr="004D0502">
        <w:rPr>
          <w:rFonts w:ascii="Times New Roman" w:eastAsia="Times New Roman" w:hAnsi="Times New Roman" w:cs="Times New Roman"/>
          <w:sz w:val="24"/>
          <w:szCs w:val="24"/>
          <w:lang w:eastAsia="ar-SA"/>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6"/>
          <w:lang w:eastAsia="ar-SA"/>
        </w:rPr>
      </w:pPr>
      <w:bookmarkStart w:id="9" w:name="_Ref119429840"/>
      <w:r w:rsidRPr="004D0502">
        <w:rPr>
          <w:rFonts w:ascii="Times New Roman" w:eastAsia="Times New Roman" w:hAnsi="Times New Roman" w:cs="Calibri"/>
          <w:sz w:val="24"/>
          <w:szCs w:val="26"/>
          <w:lang w:eastAsia="ar-SA"/>
        </w:rPr>
        <w:t>12.10.Не допускается  изменение  участниками конкурса положений представленных ими заявок на участие в конкурсе.</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6"/>
          <w:lang w:eastAsia="ar-SA"/>
        </w:rPr>
      </w:pPr>
      <w:r w:rsidRPr="004D0502">
        <w:rPr>
          <w:rFonts w:ascii="Times New Roman" w:eastAsia="Times New Roman" w:hAnsi="Times New Roman" w:cs="Calibri"/>
          <w:sz w:val="24"/>
          <w:szCs w:val="26"/>
          <w:lang w:eastAsia="ar-SA"/>
        </w:rPr>
        <w:t xml:space="preserve">12.11.По результатам вскрытия конвертов с заявками на участие в конкурсе конкурсная комиссия оформляет протокол вскрытия конвертов с заявками на участие в конкурсе , который подписывается    присутствующими на заседании членами конкурсной комиссии. </w:t>
      </w:r>
    </w:p>
    <w:p w:rsidR="004D0502" w:rsidRPr="004D0502" w:rsidRDefault="004D0502" w:rsidP="004D0502">
      <w:pPr>
        <w:widowControl w:val="0"/>
        <w:tabs>
          <w:tab w:val="left" w:pos="936"/>
        </w:tabs>
        <w:suppressAutoHyphens/>
        <w:spacing w:after="0" w:line="240" w:lineRule="auto"/>
        <w:ind w:firstLine="709"/>
        <w:jc w:val="both"/>
        <w:rPr>
          <w:rFonts w:ascii="Calibri" w:eastAsia="Times New Roman" w:hAnsi="Calibri" w:cs="Calibri"/>
          <w:sz w:val="24"/>
          <w:lang w:eastAsia="ar-SA"/>
        </w:rPr>
      </w:pPr>
    </w:p>
    <w:p w:rsidR="004D0502" w:rsidRPr="004D0502" w:rsidRDefault="004D0502" w:rsidP="004D0502">
      <w:pPr>
        <w:widowControl w:val="0"/>
        <w:numPr>
          <w:ilvl w:val="2"/>
          <w:numId w:val="8"/>
        </w:numPr>
        <w:tabs>
          <w:tab w:val="left" w:pos="936"/>
        </w:tabs>
        <w:suppressAutoHyphens/>
        <w:spacing w:after="0" w:line="240" w:lineRule="auto"/>
        <w:ind w:firstLine="709"/>
        <w:jc w:val="center"/>
        <w:rPr>
          <w:rFonts w:ascii="Times New Roman" w:eastAsia="Times New Roman" w:hAnsi="Times New Roman" w:cs="Calibri"/>
          <w:sz w:val="24"/>
          <w:lang w:eastAsia="ar-SA"/>
        </w:rPr>
      </w:pPr>
      <w:bookmarkStart w:id="10" w:name="_Ref119429773"/>
      <w:bookmarkStart w:id="11" w:name="_Ref119430371"/>
      <w:bookmarkEnd w:id="9"/>
      <w:r w:rsidRPr="004D0502">
        <w:rPr>
          <w:rFonts w:ascii="Times New Roman" w:eastAsia="Times New Roman" w:hAnsi="Times New Roman" w:cs="Calibri"/>
          <w:sz w:val="24"/>
          <w:lang w:eastAsia="ar-SA"/>
        </w:rPr>
        <w:t xml:space="preserve">Порядок рассмотрения заявок на участие в конкурсе, оценки заявок на </w:t>
      </w:r>
      <w:r w:rsidRPr="004D0502">
        <w:rPr>
          <w:rFonts w:ascii="Times New Roman" w:eastAsia="Times New Roman" w:hAnsi="Times New Roman" w:cs="Calibri"/>
          <w:sz w:val="24"/>
          <w:lang w:eastAsia="ar-SA"/>
        </w:rPr>
        <w:lastRenderedPageBreak/>
        <w:t>участие в конкурсе и определения победителя</w:t>
      </w:r>
      <w:bookmarkEnd w:id="10"/>
      <w:bookmarkEnd w:id="11"/>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Calibri" w:eastAsia="Times New Roman" w:hAnsi="Calibri" w:cs="Calibri"/>
          <w:sz w:val="24"/>
          <w:lang w:eastAsia="ar-SA"/>
        </w:rPr>
        <w:t xml:space="preserve"> </w:t>
      </w:r>
      <w:r w:rsidRPr="004D0502">
        <w:rPr>
          <w:rFonts w:ascii="Times New Roman" w:eastAsia="Times New Roman" w:hAnsi="Times New Roman" w:cs="Calibri"/>
          <w:sz w:val="24"/>
          <w:lang w:eastAsia="ar-SA"/>
        </w:rPr>
        <w:t>13.1.Во время и в месте, которые указаны в извещении о проведении открытого конкурса, конкурсная комиссия проверяет соответствие представленных конкурсных предложений требования, содержащимся в конкурсной документации и оформляет протокол рассмотрения заявок и признания претендентов на участие в конкурсе участниками конкурса.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        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4D0502" w:rsidRPr="004D0502" w:rsidRDefault="004D0502" w:rsidP="004D0502">
      <w:pPr>
        <w:keepNext/>
        <w:keepLines/>
        <w:widowControl w:val="0"/>
        <w:suppressLineNumbers/>
        <w:tabs>
          <w:tab w:val="left" w:pos="0"/>
          <w:tab w:val="left" w:pos="432"/>
        </w:tabs>
        <w:suppressAutoHyphens/>
        <w:spacing w:after="0" w:line="240" w:lineRule="auto"/>
        <w:ind w:firstLine="709"/>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13.2 Конкурсной комиссией  оцениваются заявки на участие в конкурсе. Оценка заявок на участие в конкурсе производится конкурсной комиссией в отсутствие участников конкурса (их представителей).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Оценка заявок на участие в конкурсе осуществляются конкурсной комиссией в целях выявления лучших условий размещения объектов наружной рекламы совместно с социально значимым городским оборудованием, в соответствии с критериями, установленными в Информационной</w:t>
      </w:r>
      <w:r w:rsidRPr="004D0502">
        <w:rPr>
          <w:rFonts w:ascii="Times New Roman" w:eastAsia="Times New Roman" w:hAnsi="Times New Roman" w:cs="Calibri"/>
          <w:b/>
          <w:i/>
          <w:sz w:val="24"/>
          <w:lang w:eastAsia="ar-SA"/>
        </w:rPr>
        <w:t xml:space="preserve"> </w:t>
      </w:r>
      <w:r w:rsidRPr="004D0502">
        <w:rPr>
          <w:rFonts w:ascii="Times New Roman" w:eastAsia="Times New Roman" w:hAnsi="Times New Roman" w:cs="Calibri"/>
          <w:sz w:val="24"/>
          <w:lang w:eastAsia="ar-SA"/>
        </w:rPr>
        <w:t>карте</w:t>
      </w:r>
      <w:r w:rsidRPr="004D0502">
        <w:rPr>
          <w:rFonts w:ascii="Times New Roman" w:eastAsia="Times New Roman" w:hAnsi="Times New Roman" w:cs="Calibri"/>
          <w:b/>
          <w:i/>
          <w:sz w:val="24"/>
          <w:lang w:eastAsia="ar-SA"/>
        </w:rPr>
        <w:t xml:space="preserve"> </w:t>
      </w:r>
      <w:r w:rsidRPr="004D0502">
        <w:rPr>
          <w:rFonts w:ascii="Times New Roman" w:eastAsia="Times New Roman" w:hAnsi="Times New Roman" w:cs="Calibri"/>
          <w:sz w:val="24"/>
          <w:lang w:eastAsia="ar-SA"/>
        </w:rPr>
        <w:t xml:space="preserve">конкурса.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Победителем конкурса признается участник конкурса, который предложил лучшие условия размещения объектов наружной рекламы</w:t>
      </w:r>
      <w:r w:rsidRPr="004D0502">
        <w:rPr>
          <w:rFonts w:ascii="Calibri" w:eastAsia="Times New Roman" w:hAnsi="Calibri" w:cs="Calibri"/>
          <w:sz w:val="24"/>
          <w:lang w:eastAsia="ar-SA"/>
        </w:rPr>
        <w:t xml:space="preserve"> </w:t>
      </w:r>
      <w:r w:rsidRPr="004D0502">
        <w:rPr>
          <w:rFonts w:ascii="Times New Roman" w:eastAsia="Times New Roman" w:hAnsi="Times New Roman" w:cs="Calibri"/>
          <w:sz w:val="24"/>
          <w:lang w:eastAsia="ar-SA"/>
        </w:rPr>
        <w:t xml:space="preserve">совместно с социально значимым городским оборудованием,  и, заявке на участие в конкурсе которого, присвоен первый номер.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При равенстве баллов победителем признается тот участник конкурса, чья заявка была раньше зарегистрирована организатором конкурса.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Оценка предложений участников конкурса проводится на основании их рейтингов, получаемых в зависимости от конкурсных предложений по соответствующим критериям оценки.</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13.3. Критерии оценки</w:t>
      </w:r>
    </w:p>
    <w:p w:rsidR="004D0502" w:rsidRPr="004D0502" w:rsidRDefault="004D0502" w:rsidP="004D0502">
      <w:pPr>
        <w:tabs>
          <w:tab w:val="left" w:pos="572"/>
          <w:tab w:val="left" w:pos="7585"/>
        </w:tabs>
        <w:suppressAutoHyphens/>
        <w:spacing w:after="0" w:line="240" w:lineRule="auto"/>
        <w:jc w:val="both"/>
        <w:rPr>
          <w:rFonts w:ascii="Calibri" w:eastAsia="Times New Roman" w:hAnsi="Calibri" w:cs="Calibri"/>
          <w:sz w:val="24"/>
          <w:szCs w:val="24"/>
          <w:lang w:eastAsia="ar-SA"/>
        </w:rPr>
      </w:pPr>
      <w:r w:rsidRPr="004D0502">
        <w:rPr>
          <w:rFonts w:ascii="Times New Roman" w:eastAsia="Times New Roman" w:hAnsi="Times New Roman" w:cs="Calibri"/>
          <w:bCs/>
          <w:sz w:val="24"/>
          <w:szCs w:val="24"/>
          <w:lang w:eastAsia="ar-SA"/>
        </w:rPr>
        <w:t xml:space="preserve">13.3.1. </w:t>
      </w:r>
      <w:r w:rsidRPr="004D0502">
        <w:rPr>
          <w:rFonts w:ascii="Times New Roman" w:eastAsia="Times New Roman" w:hAnsi="Times New Roman" w:cs="Calibri"/>
          <w:bCs/>
          <w:sz w:val="24"/>
          <w:szCs w:val="24"/>
          <w:u w:val="single"/>
          <w:lang w:eastAsia="ar-SA"/>
        </w:rPr>
        <w:t>Критерий № 1</w:t>
      </w:r>
      <w:r w:rsidRPr="004D0502">
        <w:rPr>
          <w:rFonts w:ascii="Times New Roman" w:eastAsia="Times New Roman" w:hAnsi="Times New Roman" w:cs="Calibri"/>
          <w:bCs/>
          <w:sz w:val="24"/>
          <w:szCs w:val="24"/>
          <w:lang w:eastAsia="ar-SA"/>
        </w:rPr>
        <w:t xml:space="preserve"> – </w:t>
      </w:r>
      <w:r w:rsidRPr="004D0502">
        <w:rPr>
          <w:rFonts w:ascii="Times New Roman" w:eastAsia="Times New Roman" w:hAnsi="Times New Roman" w:cs="Calibri"/>
          <w:sz w:val="24"/>
          <w:szCs w:val="24"/>
          <w:lang w:eastAsia="ar-SA"/>
        </w:rPr>
        <w:t>качественные характеристики выполняемых работ (внешний вид, применение высокотехнологичных конструкций, предложения по благоустройству прилегающей территории к рекламному объекту)</w:t>
      </w:r>
      <w:r w:rsidRPr="004D0502">
        <w:rPr>
          <w:rFonts w:ascii="Calibri" w:eastAsia="Times New Roman" w:hAnsi="Calibri" w:cs="Calibri"/>
          <w:sz w:val="24"/>
          <w:szCs w:val="24"/>
          <w:lang w:eastAsia="ar-SA"/>
        </w:rPr>
        <w:t xml:space="preserve"> .</w:t>
      </w:r>
    </w:p>
    <w:p w:rsidR="004D0502" w:rsidRPr="004D0502" w:rsidRDefault="004D0502" w:rsidP="004D0502">
      <w:pPr>
        <w:tabs>
          <w:tab w:val="left" w:pos="708"/>
        </w:tabs>
        <w:suppressAutoHyphens/>
        <w:autoSpaceDE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bCs/>
          <w:sz w:val="24"/>
          <w:szCs w:val="24"/>
          <w:lang w:eastAsia="ar-SA"/>
        </w:rPr>
        <w:t xml:space="preserve">13.3.2. </w:t>
      </w:r>
      <w:r w:rsidRPr="004D0502">
        <w:rPr>
          <w:rFonts w:ascii="Times New Roman" w:eastAsia="Times New Roman" w:hAnsi="Times New Roman" w:cs="Calibri"/>
          <w:bCs/>
          <w:sz w:val="24"/>
          <w:szCs w:val="24"/>
          <w:u w:val="single"/>
          <w:lang w:eastAsia="ar-SA"/>
        </w:rPr>
        <w:t xml:space="preserve">Критерий № 2 </w:t>
      </w:r>
      <w:r w:rsidRPr="004D0502">
        <w:rPr>
          <w:rFonts w:ascii="Times New Roman" w:eastAsia="Times New Roman" w:hAnsi="Times New Roman" w:cs="Calibri"/>
          <w:bCs/>
          <w:sz w:val="24"/>
          <w:szCs w:val="24"/>
          <w:lang w:eastAsia="ar-SA"/>
        </w:rPr>
        <w:t xml:space="preserve">- </w:t>
      </w:r>
      <w:r w:rsidRPr="004D0502">
        <w:rPr>
          <w:rFonts w:ascii="Times New Roman" w:eastAsia="Times New Roman" w:hAnsi="Times New Roman" w:cs="Calibri"/>
          <w:sz w:val="24"/>
          <w:szCs w:val="24"/>
          <w:lang w:eastAsia="ar-SA"/>
        </w:rPr>
        <w:t xml:space="preserve"> предложения по цене предмета конкурса</w:t>
      </w:r>
    </w:p>
    <w:p w:rsidR="004D0502" w:rsidRPr="004D0502" w:rsidRDefault="004D0502" w:rsidP="004D0502">
      <w:pPr>
        <w:tabs>
          <w:tab w:val="left" w:pos="708"/>
        </w:tabs>
        <w:suppressAutoHyphens/>
        <w:autoSpaceDE w:val="0"/>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 xml:space="preserve">3.3.3. </w:t>
      </w:r>
      <w:r w:rsidRPr="004D0502">
        <w:rPr>
          <w:rFonts w:ascii="Times New Roman" w:eastAsia="Times New Roman" w:hAnsi="Times New Roman" w:cs="Calibri"/>
          <w:bCs/>
          <w:sz w:val="24"/>
          <w:szCs w:val="24"/>
          <w:u w:val="single"/>
          <w:lang w:eastAsia="ar-SA"/>
        </w:rPr>
        <w:t>Критерий № 3</w:t>
      </w:r>
      <w:r w:rsidRPr="004D0502">
        <w:rPr>
          <w:rFonts w:ascii="Times New Roman" w:eastAsia="Times New Roman" w:hAnsi="Times New Roman" w:cs="Calibri"/>
          <w:bCs/>
          <w:sz w:val="24"/>
          <w:szCs w:val="24"/>
          <w:lang w:eastAsia="ar-SA"/>
        </w:rPr>
        <w:t>- предложения по участию в праздничном и тематическом оформлении города и доля участия в размещении социальной рекламы и городской информации.</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13.4.Определение рейтинга участников конкурса 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 xml:space="preserve">13.5. </w:t>
      </w:r>
      <w:r w:rsidRPr="004D0502">
        <w:rPr>
          <w:rFonts w:ascii="Times New Roman" w:eastAsia="Times New Roman" w:hAnsi="Times New Roman" w:cs="Calibri"/>
          <w:bCs/>
          <w:sz w:val="24"/>
          <w:szCs w:val="24"/>
          <w:lang w:eastAsia="ar-SA"/>
        </w:rPr>
        <w:t xml:space="preserve">Определение победителя </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После присвоения каждому участнику конкурса трех рейтинговых значений, рассчитывается итоговое рейтинговое значение на конкурсе по следующей формуле:</w:t>
      </w:r>
    </w:p>
    <w:p w:rsidR="004D0502" w:rsidRPr="004D0502" w:rsidRDefault="004D0502" w:rsidP="004D0502">
      <w:pPr>
        <w:tabs>
          <w:tab w:val="left" w:pos="3147"/>
        </w:tabs>
        <w:suppressAutoHyphens/>
        <w:spacing w:after="0" w:line="240" w:lineRule="auto"/>
        <w:jc w:val="center"/>
        <w:rPr>
          <w:rFonts w:ascii="Times New Roman" w:eastAsia="Times New Roman" w:hAnsi="Times New Roman" w:cs="Calibri"/>
          <w:bCs/>
          <w:sz w:val="24"/>
          <w:szCs w:val="24"/>
          <w:u w:val="single"/>
          <w:lang w:eastAsia="ar-SA"/>
        </w:rPr>
      </w:pPr>
      <w:r w:rsidRPr="004D0502">
        <w:rPr>
          <w:rFonts w:ascii="Times New Roman" w:eastAsia="Times New Roman" w:hAnsi="Times New Roman" w:cs="Calibri"/>
          <w:bCs/>
          <w:sz w:val="24"/>
          <w:szCs w:val="24"/>
          <w:lang w:eastAsia="ar-SA"/>
        </w:rPr>
        <w:t xml:space="preserve">ИР = </w:t>
      </w:r>
      <w:r w:rsidRPr="004D0502">
        <w:rPr>
          <w:rFonts w:ascii="Times New Roman" w:eastAsia="Times New Roman" w:hAnsi="Times New Roman" w:cs="Calibri"/>
          <w:bCs/>
          <w:sz w:val="24"/>
          <w:szCs w:val="24"/>
          <w:u w:val="single"/>
          <w:lang w:eastAsia="ar-SA"/>
        </w:rPr>
        <w:t>Р1х0,35 + Р2х0,40+ Р0,25</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где ИР – итоговое рейтинговое значение участника конкурса;</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Р1 – рейтинговое значение участника конкурса по Критерию № 1;</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Р2 – рейтинговое значение участника конкурса по Критерию № 2;</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Р3 – рейтинговое значение участника конкурса по Критерию № 3;</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После присвоения каждому участнику итогового рейтингового значения, участники распределяются и им присваиваются соответствующие места, начиная от первого – имеющего минимальное значение итогового рейтинга, заканчивая последним- имеющим максимальное значение итогового рейтинга.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Конкурсная комиссия ведет протокол оценки  заявок на участие в конкурсе, который подписывается в день проведения конкурса всеми присутствующими членами конкурсной комиссии и организатором конкурса. Протокол составляется в двух экземплярах, один из которых хранится у организатора. Результаты конкурса публикуются конкурсной комиссией в недельный срок с момента проведения конкурса.</w:t>
      </w:r>
    </w:p>
    <w:p w:rsidR="004D0502" w:rsidRPr="004D0502" w:rsidRDefault="004D0502" w:rsidP="004D0502">
      <w:pPr>
        <w:tabs>
          <w:tab w:val="left" w:pos="708"/>
        </w:tabs>
        <w:suppressAutoHyphens/>
        <w:autoSpaceDE w:val="0"/>
        <w:spacing w:after="0" w:line="240" w:lineRule="auto"/>
        <w:ind w:firstLine="709"/>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14.  Заключение договора по результатам проведения конкурса.</w:t>
      </w:r>
      <w:bookmarkStart w:id="12" w:name="_Ref119429973"/>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color w:val="000000"/>
          <w:sz w:val="24"/>
          <w:szCs w:val="24"/>
          <w:lang w:eastAsia="ar-SA"/>
        </w:rPr>
        <w:t>14.1.</w:t>
      </w:r>
      <w:r w:rsidRPr="004D0502">
        <w:rPr>
          <w:rFonts w:ascii="Times New Roman" w:eastAsia="Times New Roman" w:hAnsi="Times New Roman" w:cs="Calibri"/>
          <w:color w:val="FF0000"/>
          <w:sz w:val="24"/>
          <w:szCs w:val="24"/>
          <w:lang w:eastAsia="ar-SA"/>
        </w:rPr>
        <w:t xml:space="preserve"> </w:t>
      </w:r>
      <w:bookmarkStart w:id="13" w:name="_Ref130891676"/>
      <w:bookmarkEnd w:id="12"/>
      <w:r w:rsidRPr="004D0502">
        <w:rPr>
          <w:rFonts w:ascii="Times New Roman" w:eastAsia="Times New Roman" w:hAnsi="Times New Roman" w:cs="Calibri"/>
          <w:color w:val="FF0000"/>
          <w:sz w:val="24"/>
          <w:szCs w:val="24"/>
          <w:lang w:eastAsia="ar-SA"/>
        </w:rPr>
        <w:t xml:space="preserve"> </w:t>
      </w:r>
      <w:r w:rsidRPr="004D0502">
        <w:rPr>
          <w:rFonts w:ascii="Times New Roman" w:eastAsia="Times New Roman" w:hAnsi="Times New Roman" w:cs="Calibri"/>
          <w:sz w:val="24"/>
          <w:szCs w:val="24"/>
          <w:lang w:eastAsia="ar-SA"/>
        </w:rPr>
        <w:t xml:space="preserve">Победитель конкурса  в течение пяти рабочих дней со дня подписания протокола оценки  конкурсных заявок  оплачивает право заключения договора на установку и эксплуатацию рекламной конструкции совместно с социально значимым городским оборудованием по реквизитам, указанным Организатором конкурса за счет собственных средств и обязуется в </w:t>
      </w:r>
      <w:r w:rsidRPr="004D0502">
        <w:rPr>
          <w:rFonts w:ascii="Times New Roman" w:eastAsia="Times New Roman" w:hAnsi="Times New Roman" w:cs="Calibri"/>
          <w:sz w:val="24"/>
          <w:szCs w:val="24"/>
          <w:lang w:eastAsia="ar-SA"/>
        </w:rPr>
        <w:lastRenderedPageBreak/>
        <w:t>соответствии с составом разыгранного лота, в течение 5-ти  месяцев с момента подписания договора, выполнить работы по установке рекламоносителей, размещаемых на элементах общегородского благоустройства  (остановочных комплексов, скамеек, урн).</w:t>
      </w:r>
    </w:p>
    <w:p w:rsidR="004D0502" w:rsidRPr="004D0502" w:rsidRDefault="004D0502" w:rsidP="004D0502">
      <w:pPr>
        <w:widowControl w:val="0"/>
        <w:tabs>
          <w:tab w:val="left" w:pos="708"/>
          <w:tab w:val="left" w:pos="936"/>
        </w:tabs>
        <w:suppressAutoHyphens/>
        <w:spacing w:after="0" w:line="240" w:lineRule="auto"/>
        <w:ind w:firstLine="708"/>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14.2. Организатор конкурса в течение пяти рабочих дней со дня оплаты права заключения договора передает проект договора на установку и эксплуатацию рекламной конструкции совместно с социально значимым городским оборудованием. Договор заключается по форме, являющейся приложением № 7   к конкурсной документации, с включением условий,  предложенных победителем конкурса в конкурсной заявке на участие в конкурсе.</w:t>
      </w:r>
      <w:bookmarkEnd w:id="13"/>
      <w:r w:rsidRPr="004D0502">
        <w:rPr>
          <w:rFonts w:ascii="Times New Roman" w:eastAsia="Times New Roman" w:hAnsi="Times New Roman" w:cs="Calibri"/>
          <w:sz w:val="24"/>
          <w:szCs w:val="24"/>
          <w:lang w:eastAsia="ar-SA"/>
        </w:rPr>
        <w:t xml:space="preserve"> </w:t>
      </w:r>
    </w:p>
    <w:p w:rsidR="004D0502" w:rsidRPr="004D0502" w:rsidRDefault="004D0502" w:rsidP="004D0502">
      <w:pPr>
        <w:widowControl w:val="0"/>
        <w:tabs>
          <w:tab w:val="left" w:pos="708"/>
          <w:tab w:val="left" w:pos="936"/>
        </w:tabs>
        <w:suppressAutoHyphens/>
        <w:spacing w:after="0" w:line="240" w:lineRule="auto"/>
        <w:ind w:firstLine="708"/>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14.3. Срок, в течение которого победитель конкурса должен представить организатору конкурса подписанный им договор на установку и эксплуатацию рекламных конструкций совместно с социально значимым городским оборудованием должен составлять не менее чем 10 дней со дня размещения на официальном сайте Администрации города Сочи протокола оценки  заявок на участие в конкурсе, но не более 20 дней со дня подписания протокола оценки заявок на участие в конкурсе.</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14.4. В случае, если победитель конкурса уклоняется от заключения договора, то договор заключается с участником конкурса, конкурсной заявке, которого  присвоен второй номер. При этом заключение договора для участника конкурса, заявке  конкурсе которого присвоен второй номер, является обязательным.</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14.5.Конкурс считается состоявшимся со дня заключения договора.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z w:val="24"/>
          <w:lang w:eastAsia="ar-SA"/>
        </w:rPr>
        <w:t>14.6.</w:t>
      </w:r>
      <w:r w:rsidRPr="004D0502">
        <w:rPr>
          <w:rFonts w:ascii="Times New Roman" w:eastAsia="Times New Roman" w:hAnsi="Times New Roman" w:cs="Calibri"/>
          <w:spacing w:val="-4"/>
          <w:sz w:val="24"/>
          <w:szCs w:val="24"/>
          <w:lang w:eastAsia="ar-SA"/>
        </w:rPr>
        <w:t>Обязательным условием для установки рекламных конструкций является заключение договора с ФГУ УПРДОР «Кубань» на разработку технических условий для установки рекламных конструкций в придорожной полосе.</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z w:val="24"/>
          <w:lang w:eastAsia="ar-SA"/>
        </w:rPr>
        <w:t>14.7.</w:t>
      </w:r>
      <w:r w:rsidRPr="004D0502">
        <w:rPr>
          <w:rFonts w:ascii="Times New Roman" w:eastAsia="Times New Roman" w:hAnsi="Times New Roman" w:cs="Calibri"/>
          <w:spacing w:val="-4"/>
          <w:sz w:val="24"/>
          <w:szCs w:val="24"/>
          <w:lang w:eastAsia="ar-SA"/>
        </w:rPr>
        <w:t>Обязательным условием для установки рекламных конструкций является  получение согласований места установки рекламной конструкции  с  Департаментом архитектуры, градостроительства и благоустройства администрации города Сочи начальником ГИБДД УВД по городу Сочи, глав районов.</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color w:val="FF0000"/>
          <w:spacing w:val="-4"/>
          <w:sz w:val="24"/>
          <w:szCs w:val="24"/>
          <w:lang w:eastAsia="ar-SA"/>
        </w:rPr>
      </w:pPr>
    </w:p>
    <w:p w:rsidR="004D0502" w:rsidRPr="004D0502" w:rsidRDefault="004D0502" w:rsidP="004D0502">
      <w:pPr>
        <w:keepNext/>
        <w:keepLines/>
        <w:widowControl w:val="0"/>
        <w:suppressLineNumbers/>
        <w:tabs>
          <w:tab w:val="left" w:pos="1836"/>
        </w:tabs>
        <w:suppressAutoHyphens/>
        <w:spacing w:after="0" w:line="240" w:lineRule="auto"/>
        <w:ind w:firstLine="709"/>
        <w:jc w:val="center"/>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15.  Права и обязанности организатора конкурса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После определения победителя конкурса в течение срока, предусмотренного для заключения договора, организатор вправе отказаться от заключения договора с победителем конкурса, в случае установления факта: </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предоставления указанными лицами заведомо ложных сведений, содержащихся в документах;</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p>
    <w:p w:rsidR="004D0502" w:rsidRPr="004D0502" w:rsidRDefault="004D0502" w:rsidP="004D0502">
      <w:pPr>
        <w:keepNext/>
        <w:keepLines/>
        <w:widowControl w:val="0"/>
        <w:suppressLineNumbers/>
        <w:tabs>
          <w:tab w:val="left" w:pos="432"/>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16. Обеспечение защиты прав и законных интересов претендентов</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Действия (бездействия) организатора,  конкурсной комиссии могут быть обжалованы в порядке, установленном действующим законодательством Российской Федерации. </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p>
    <w:p w:rsidR="004D0502" w:rsidRPr="004D0502" w:rsidRDefault="004D0502" w:rsidP="004D0502">
      <w:pPr>
        <w:widowControl w:val="0"/>
        <w:tabs>
          <w:tab w:val="left" w:pos="180"/>
          <w:tab w:val="left" w:pos="936"/>
        </w:tabs>
        <w:suppressAutoHyphens/>
        <w:spacing w:after="0" w:line="240" w:lineRule="auto"/>
        <w:ind w:firstLine="709"/>
        <w:jc w:val="center"/>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17 . Урегулирование споров</w:t>
      </w:r>
    </w:p>
    <w:p w:rsidR="004D0502" w:rsidRPr="004D0502" w:rsidRDefault="004D0502" w:rsidP="004D0502">
      <w:pPr>
        <w:widowControl w:val="0"/>
        <w:tabs>
          <w:tab w:val="left" w:pos="0"/>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В случае возникновения любых противоречий, претензий, разногласий и споров, связанных с проведением конкурса, участники конкурса, организатор и конкурсная комиссия прилагают усилия для урегулирования таких противоречий, претензий и разногласий в добровольном порядке.</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Любые споры, остающиеся неурегулированными во внесудебном порядке, разрешаются в судебном порядке.</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Приложение №1</w:t>
      </w: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lastRenderedPageBreak/>
        <w:t>Информационная карта</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0"/>
        <w:gridCol w:w="2549"/>
        <w:gridCol w:w="7098"/>
      </w:tblGrid>
      <w:tr w:rsidR="004D0502" w:rsidRPr="004D0502" w:rsidTr="004D0502">
        <w:tc>
          <w:tcPr>
            <w:tcW w:w="570" w:type="dxa"/>
            <w:tcBorders>
              <w:top w:val="single" w:sz="2" w:space="0" w:color="000000"/>
              <w:left w:val="single" w:sz="2" w:space="0" w:color="000000"/>
              <w:bottom w:val="single" w:sz="2" w:space="0" w:color="000000"/>
              <w:right w:val="nil"/>
            </w:tcBorders>
            <w:hideMark/>
          </w:tcPr>
          <w:p w:rsidR="004D0502" w:rsidRPr="004D0502" w:rsidRDefault="004D0502" w:rsidP="004D0502">
            <w:pPr>
              <w:suppressLineNumbers/>
              <w:suppressAutoHyphens/>
              <w:snapToGrid w:val="0"/>
              <w:spacing w:line="100" w:lineRule="atLeast"/>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t>№</w:t>
            </w:r>
          </w:p>
          <w:p w:rsidR="004D0502" w:rsidRPr="004D0502" w:rsidRDefault="004D0502" w:rsidP="004D0502">
            <w:pPr>
              <w:suppressLineNumbers/>
              <w:suppressAutoHyphens/>
              <w:spacing w:line="100" w:lineRule="atLeast"/>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t>п/п</w:t>
            </w:r>
          </w:p>
        </w:tc>
        <w:tc>
          <w:tcPr>
            <w:tcW w:w="2549" w:type="dxa"/>
            <w:tcBorders>
              <w:top w:val="single" w:sz="2" w:space="0" w:color="000000"/>
              <w:left w:val="single" w:sz="2" w:space="0" w:color="000000"/>
              <w:bottom w:val="single" w:sz="2" w:space="0" w:color="000000"/>
              <w:right w:val="nil"/>
            </w:tcBorders>
          </w:tcPr>
          <w:p w:rsidR="004D0502" w:rsidRPr="004D0502" w:rsidRDefault="004D0502" w:rsidP="004D0502">
            <w:pPr>
              <w:suppressLineNumbers/>
              <w:suppressAutoHyphens/>
              <w:snapToGrid w:val="0"/>
              <w:spacing w:line="100" w:lineRule="atLeast"/>
              <w:jc w:val="center"/>
              <w:rPr>
                <w:rFonts w:ascii="Times New Roman" w:eastAsia="Times New Roman" w:hAnsi="Times New Roman" w:cs="Calibri"/>
                <w:b/>
                <w:bCs/>
                <w:sz w:val="28"/>
                <w:szCs w:val="28"/>
                <w:lang w:eastAsia="ar-SA"/>
              </w:rPr>
            </w:pPr>
          </w:p>
          <w:p w:rsidR="004D0502" w:rsidRPr="004D0502" w:rsidRDefault="004D0502" w:rsidP="004D0502">
            <w:pPr>
              <w:suppressLineNumbers/>
              <w:suppressAutoHyphens/>
              <w:spacing w:line="100" w:lineRule="atLeast"/>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t>Наименование пункта</w:t>
            </w:r>
          </w:p>
        </w:tc>
        <w:tc>
          <w:tcPr>
            <w:tcW w:w="7098" w:type="dxa"/>
            <w:tcBorders>
              <w:top w:val="single" w:sz="2" w:space="0" w:color="000000"/>
              <w:left w:val="single" w:sz="2" w:space="0" w:color="000000"/>
              <w:bottom w:val="single" w:sz="2" w:space="0" w:color="000000"/>
              <w:right w:val="single" w:sz="2" w:space="0" w:color="000000"/>
            </w:tcBorders>
          </w:tcPr>
          <w:p w:rsidR="004D0502" w:rsidRPr="004D0502" w:rsidRDefault="004D0502" w:rsidP="004D0502">
            <w:pPr>
              <w:suppressLineNumbers/>
              <w:suppressAutoHyphens/>
              <w:snapToGrid w:val="0"/>
              <w:jc w:val="center"/>
              <w:rPr>
                <w:rFonts w:ascii="Times New Roman" w:eastAsia="Times New Roman" w:hAnsi="Times New Roman" w:cs="Calibri"/>
                <w:b/>
                <w:bCs/>
                <w:sz w:val="28"/>
                <w:szCs w:val="28"/>
                <w:lang w:eastAsia="ar-SA"/>
              </w:rPr>
            </w:pPr>
          </w:p>
          <w:p w:rsidR="004D0502" w:rsidRPr="004D0502" w:rsidRDefault="004D0502" w:rsidP="004D0502">
            <w:pPr>
              <w:suppressLineNumbers/>
              <w:suppressAutoHyphens/>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t>Текст пояснений</w:t>
            </w:r>
          </w:p>
        </w:tc>
      </w:tr>
      <w:tr w:rsidR="004D0502" w:rsidRPr="004D0502" w:rsidTr="004D0502">
        <w:tc>
          <w:tcPr>
            <w:tcW w:w="570" w:type="dxa"/>
            <w:tcBorders>
              <w:top w:val="nil"/>
              <w:left w:val="single" w:sz="2" w:space="0" w:color="000000"/>
              <w:bottom w:val="single" w:sz="2" w:space="0" w:color="000000"/>
              <w:right w:val="nil"/>
            </w:tcBorders>
            <w:hideMark/>
          </w:tcPr>
          <w:p w:rsidR="004D0502" w:rsidRPr="004D0502" w:rsidRDefault="004D0502" w:rsidP="004D0502">
            <w:pPr>
              <w:suppressLineNumbers/>
              <w:suppressAutoHyphens/>
              <w:snapToGrid w:val="0"/>
              <w:rPr>
                <w:rFonts w:ascii="Calibri" w:eastAsia="Times New Roman" w:hAnsi="Calibri" w:cs="Calibri"/>
                <w:lang w:eastAsia="ar-SA"/>
              </w:rPr>
            </w:pPr>
            <w:r w:rsidRPr="004D0502">
              <w:rPr>
                <w:rFonts w:ascii="Calibri" w:eastAsia="Times New Roman" w:hAnsi="Calibri" w:cs="Calibri"/>
                <w:lang w:eastAsia="ar-SA"/>
              </w:rPr>
              <w:t>1</w:t>
            </w: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Наименование Организатора конкурса, контактная информация</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keepNext/>
              <w:keepLines/>
              <w:widowControl w:val="0"/>
              <w:suppressLineNumbers/>
              <w:tabs>
                <w:tab w:val="left" w:pos="3147"/>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МКУ «Комитет по наружной рекламе города Сочи»</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bCs/>
                <w:lang w:eastAsia="ar-SA"/>
              </w:rPr>
            </w:pPr>
            <w:r w:rsidRPr="004D0502">
              <w:rPr>
                <w:rFonts w:ascii="Times New Roman" w:eastAsia="Times New Roman" w:hAnsi="Times New Roman" w:cs="Calibri"/>
                <w:bCs/>
                <w:lang w:eastAsia="ar-SA"/>
              </w:rPr>
              <w:t>Адрес: г. Сочи, ул. Горького, д. 53</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lang w:val="fr-RE" w:eastAsia="ar-SA"/>
              </w:rPr>
            </w:pPr>
            <w:r w:rsidRPr="004D0502">
              <w:rPr>
                <w:rFonts w:ascii="Times New Roman" w:eastAsia="Times New Roman" w:hAnsi="Times New Roman" w:cs="Calibri"/>
                <w:bCs/>
                <w:lang w:eastAsia="ar-SA"/>
              </w:rPr>
              <w:t>Тел</w:t>
            </w:r>
            <w:r w:rsidRPr="004D0502">
              <w:rPr>
                <w:rFonts w:ascii="Times New Roman" w:eastAsia="Times New Roman" w:hAnsi="Times New Roman" w:cs="Calibri"/>
                <w:bCs/>
                <w:lang w:val="fr-RE" w:eastAsia="ar-SA"/>
              </w:rPr>
              <w:t xml:space="preserve">.: (8622)  </w:t>
            </w:r>
            <w:r w:rsidRPr="004D0502">
              <w:rPr>
                <w:rFonts w:ascii="Times New Roman" w:eastAsia="Times New Roman" w:hAnsi="Times New Roman" w:cs="Calibri"/>
                <w:bCs/>
                <w:lang w:val="en-US" w:eastAsia="ar-SA"/>
              </w:rPr>
              <w:t>2</w:t>
            </w:r>
            <w:r w:rsidRPr="004D0502">
              <w:rPr>
                <w:rFonts w:ascii="Times New Roman" w:eastAsia="Times New Roman" w:hAnsi="Times New Roman" w:cs="Calibri"/>
                <w:bCs/>
                <w:lang w:val="fr-RE" w:eastAsia="ar-SA"/>
              </w:rPr>
              <w:t>90-19-34</w:t>
            </w:r>
            <w:r w:rsidRPr="004D0502">
              <w:rPr>
                <w:rFonts w:ascii="Times New Roman" w:eastAsia="Times New Roman" w:hAnsi="Times New Roman" w:cs="Calibri"/>
                <w:bCs/>
                <w:lang w:val="en-US" w:eastAsia="ar-SA"/>
              </w:rPr>
              <w:t>,264-90-88,264-90-18</w:t>
            </w:r>
            <w:r w:rsidRPr="004D0502">
              <w:rPr>
                <w:rFonts w:ascii="Times New Roman" w:eastAsia="Times New Roman" w:hAnsi="Times New Roman" w:cs="Calibri"/>
                <w:bCs/>
                <w:lang w:val="fr-RE" w:eastAsia="ar-SA"/>
              </w:rPr>
              <w:t xml:space="preserve">     </w:t>
            </w:r>
            <w:r w:rsidRPr="004D0502">
              <w:rPr>
                <w:rFonts w:ascii="Times New Roman" w:eastAsia="Times New Roman" w:hAnsi="Times New Roman" w:cs="Calibri"/>
                <w:lang w:val="fr-RE" w:eastAsia="ar-SA"/>
              </w:rPr>
              <w:t>E-mail: reklama_03@mail.r</w:t>
            </w:r>
            <w:r w:rsidRPr="004D0502">
              <w:rPr>
                <w:rFonts w:ascii="Times New Roman" w:eastAsia="Times New Roman" w:hAnsi="Times New Roman" w:cs="Calibri"/>
                <w:lang w:eastAsia="ar-SA"/>
              </w:rPr>
              <w:t>и</w:t>
            </w:r>
          </w:p>
        </w:tc>
      </w:tr>
      <w:tr w:rsidR="004D0502" w:rsidRPr="004D0502" w:rsidTr="004D0502">
        <w:trPr>
          <w:trHeight w:val="94"/>
        </w:trPr>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spacing w:line="100" w:lineRule="atLeast"/>
              <w:rPr>
                <w:rFonts w:ascii="Calibri" w:eastAsia="Times New Roman" w:hAnsi="Calibri" w:cs="Calibri"/>
                <w:lang w:val="fr-RE"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Вид конкурса, предмет конкурса (лота).</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keepNext/>
              <w:keepLines/>
              <w:widowControl w:val="0"/>
              <w:suppressLineNumbers/>
              <w:tabs>
                <w:tab w:val="left" w:pos="3147"/>
              </w:tabs>
              <w:suppressAutoHyphens/>
              <w:snapToGrid w:val="0"/>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bCs/>
                <w:iCs/>
                <w:sz w:val="24"/>
                <w:szCs w:val="24"/>
                <w:u w:val="single"/>
                <w:lang w:eastAsia="ar-SA"/>
              </w:rPr>
              <w:t>Вид конкурса</w:t>
            </w:r>
            <w:r w:rsidRPr="004D0502">
              <w:rPr>
                <w:rFonts w:ascii="Times New Roman" w:eastAsia="Times New Roman" w:hAnsi="Times New Roman" w:cs="Times New Roman"/>
                <w:bCs/>
                <w:iCs/>
                <w:sz w:val="24"/>
                <w:szCs w:val="24"/>
                <w:lang w:eastAsia="ar-SA"/>
              </w:rPr>
              <w:t>:</w:t>
            </w:r>
            <w:r w:rsidRPr="004D0502">
              <w:rPr>
                <w:rFonts w:ascii="Times New Roman" w:eastAsia="Times New Roman" w:hAnsi="Times New Roman" w:cs="Times New Roman"/>
                <w:iCs/>
                <w:sz w:val="24"/>
                <w:szCs w:val="24"/>
                <w:lang w:eastAsia="ar-SA"/>
              </w:rPr>
              <w:t xml:space="preserve"> </w:t>
            </w:r>
            <w:r w:rsidRPr="004D0502">
              <w:rPr>
                <w:rFonts w:ascii="Times New Roman" w:eastAsia="Times New Roman" w:hAnsi="Times New Roman" w:cs="Times New Roman"/>
                <w:sz w:val="24"/>
                <w:szCs w:val="24"/>
                <w:lang w:eastAsia="ar-SA"/>
              </w:rPr>
              <w:t xml:space="preserve">открытый конкурс </w:t>
            </w:r>
          </w:p>
          <w:p w:rsidR="004D0502" w:rsidRPr="004D0502" w:rsidRDefault="004D0502" w:rsidP="004D0502">
            <w:pPr>
              <w:tabs>
                <w:tab w:val="left" w:pos="3147"/>
              </w:tabs>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sz w:val="24"/>
                <w:szCs w:val="24"/>
                <w:u w:val="single"/>
                <w:lang w:eastAsia="ar-SA"/>
              </w:rPr>
              <w:t>Предмет конкурса</w:t>
            </w:r>
            <w:r w:rsidRPr="004D0502">
              <w:rPr>
                <w:rFonts w:ascii="Times New Roman" w:eastAsia="Times New Roman" w:hAnsi="Times New Roman" w:cs="Times New Roman"/>
                <w:sz w:val="24"/>
                <w:szCs w:val="24"/>
                <w:lang w:eastAsia="ar-SA"/>
              </w:rPr>
              <w:t>: п</w:t>
            </w:r>
            <w:r w:rsidRPr="004D0502">
              <w:rPr>
                <w:rFonts w:ascii="Times New Roman" w:eastAsia="Times New Roman" w:hAnsi="Times New Roman" w:cs="Times New Roman"/>
                <w:color w:val="000000"/>
                <w:sz w:val="24"/>
                <w:szCs w:val="24"/>
                <w:lang w:eastAsia="ar-SA"/>
              </w:rPr>
              <w:t>раво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Сочи</w:t>
            </w:r>
            <w:r w:rsidRPr="004D0502">
              <w:rPr>
                <w:rFonts w:ascii="Times New Roman" w:eastAsia="Times New Roman" w:hAnsi="Times New Roman" w:cs="Times New Roman"/>
                <w:sz w:val="24"/>
                <w:szCs w:val="24"/>
                <w:lang w:eastAsia="ar-SA"/>
              </w:rPr>
              <w:t xml:space="preserve"> </w:t>
            </w:r>
            <w:r w:rsidRPr="004D0502">
              <w:rPr>
                <w:rFonts w:ascii="Times New Roman" w:eastAsia="Times New Roman" w:hAnsi="Times New Roman" w:cs="Times New Roman"/>
                <w:color w:val="000000"/>
                <w:sz w:val="24"/>
                <w:szCs w:val="24"/>
                <w:lang w:eastAsia="ar-SA"/>
              </w:rPr>
              <w:t>совместно с социально значимым городским оборудованием.</w:t>
            </w:r>
          </w:p>
          <w:p w:rsidR="004D0502" w:rsidRPr="004D0502" w:rsidRDefault="004D0502" w:rsidP="004D0502">
            <w:pPr>
              <w:tabs>
                <w:tab w:val="left" w:pos="3147"/>
              </w:tabs>
              <w:suppressAutoHyphens/>
              <w:spacing w:after="0" w:line="240" w:lineRule="auto"/>
              <w:rPr>
                <w:rFonts w:ascii="Times New Roman" w:eastAsia="Times New Roman" w:hAnsi="Times New Roman" w:cs="Times New Roman"/>
                <w:b/>
                <w:bCs/>
                <w:color w:val="000000"/>
                <w:sz w:val="24"/>
                <w:szCs w:val="24"/>
                <w:u w:val="single"/>
                <w:lang w:eastAsia="ar-SA"/>
              </w:rPr>
            </w:pPr>
            <w:r w:rsidRPr="004D0502">
              <w:rPr>
                <w:rFonts w:ascii="Times New Roman" w:eastAsia="Times New Roman" w:hAnsi="Times New Roman" w:cs="Times New Roman"/>
                <w:b/>
                <w:bCs/>
                <w:color w:val="000000"/>
                <w:sz w:val="24"/>
                <w:szCs w:val="24"/>
                <w:u w:val="single"/>
                <w:lang w:eastAsia="ar-SA"/>
              </w:rPr>
              <w:t xml:space="preserve"> Лот № 1 .</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sz w:val="24"/>
                <w:szCs w:val="24"/>
                <w:lang w:eastAsia="ar-SA"/>
              </w:rPr>
              <w:t>1.1.Размещение отдельно стоящих рекламных конструкций  согласно адресной программе :</w:t>
            </w:r>
            <w:r w:rsidRPr="004D0502">
              <w:rPr>
                <w:rFonts w:ascii="Times New Roman" w:eastAsia="Times New Roman" w:hAnsi="Times New Roman" w:cs="Times New Roman"/>
                <w:color w:val="000000"/>
                <w:sz w:val="24"/>
                <w:szCs w:val="24"/>
                <w:lang w:eastAsia="ar-SA"/>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36"/>
              <w:gridCol w:w="4424"/>
              <w:gridCol w:w="1276"/>
            </w:tblGrid>
            <w:tr w:rsidR="004D0502" w:rsidRPr="004D0502">
              <w:trPr>
                <w:trHeight w:val="537"/>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п/п</w:t>
                  </w:r>
                </w:p>
              </w:tc>
              <w:tc>
                <w:tcPr>
                  <w:tcW w:w="3234"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Адрес установки рекламной конструкции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 конструкции</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Площадь реклам-ного поля</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гостиница "Пик-Отель"</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9,99 </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поселок  Эсто-Садок, 047+200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поворот на старый Аэропорт</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дорога в Аэропорт</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  кольцо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Ромашек, подземный переход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FF"/>
                      <w:sz w:val="24"/>
                      <w:szCs w:val="24"/>
                    </w:rPr>
                  </w:pPr>
                  <w:r w:rsidRPr="004D0502">
                    <w:rPr>
                      <w:rFonts w:ascii="Times New Roman" w:eastAsia="Calibri" w:hAnsi="Times New Roman" w:cs="Times New Roman"/>
                      <w:bCs/>
                      <w:color w:val="000000"/>
                      <w:sz w:val="24"/>
                      <w:szCs w:val="24"/>
                    </w:rPr>
                    <w:t>19,98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"Автошкола"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спуск с эстакады</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ж/д вокзал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микрорайон "Голубые Дали"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 "Изумруд"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санаторий "Известия" (в Адлер)</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санаторий "Известия" (в Сочи)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15,  "Курортный городок"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АЗС "Роснефть"</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Ленина, пансионат "Знание"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санаторий "Мыс Видный"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Черноморское шоссе, </w:t>
                  </w:r>
                  <w:r w:rsidRPr="004D0502">
                    <w:rPr>
                      <w:rFonts w:ascii="Times New Roman" w:eastAsia="Calibri" w:hAnsi="Times New Roman" w:cs="Times New Roman"/>
                      <w:color w:val="000000"/>
                      <w:sz w:val="24"/>
                      <w:szCs w:val="24"/>
                    </w:rPr>
                    <w:lastRenderedPageBreak/>
                    <w:t>"Электрощитовая"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санаторий "Красный штурм"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МТЦ "Спутник"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ресторан "Маран"</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спуск к ресторану "Маран"</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Курортный проспект, Администрация Хостинского района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поворот на Бытху</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комплекс "Камелия"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парк "Дендрарий»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Театральная, площадь около Зимнего театра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/переулок Морской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ост. "Сберкасса"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ж/двокзал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ж/д вокзал - въезд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Автовокзал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/ул. Московская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институт "Южгипрокоммунстрой"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д. 34</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ж/д мост</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Гагарина, д. 72</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 "Спортивная"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 ЖК "Ривьера", 178+350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санаторий "Сочи"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санаторий "Родина"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/ул. Госпитальная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/ул. Санаторная, санаторий "Салют"</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"Национальный парк"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Виноградная, спуск к </w:t>
                  </w:r>
                  <w:r w:rsidRPr="004D0502">
                    <w:rPr>
                      <w:rFonts w:ascii="Times New Roman" w:eastAsia="Calibri" w:hAnsi="Times New Roman" w:cs="Times New Roman"/>
                      <w:color w:val="000000"/>
                      <w:sz w:val="24"/>
                      <w:szCs w:val="24"/>
                    </w:rPr>
                    <w:lastRenderedPageBreak/>
                    <w:t>микрорайону "Мамайка"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46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Дагомыс, Батумское шоссе, "СТО"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Дагомыс, Батумское шоссе, "Центр"</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Лазарева, "АЗС"</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ул. Лазарева, санаторий "Санта Барбара"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"Кепша"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Аэропорт, 002+950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Аэропорт - въезд", 002+200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пешеходной мост, 000+500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ж/д вокзал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санатор</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й "Красный штурм"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суперсайт,5х15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"Малый Ахун", 189+100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"МТЦ Спутник"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 ул. Кирова, рынок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 ул. Кирова, Почтамт</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напротив сан. «Бриз отель»</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8,4</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поз.1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поз.2</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00"/>
                      <w:sz w:val="24"/>
                      <w:szCs w:val="24"/>
                    </w:rPr>
                  </w:pPr>
                  <w:r w:rsidRPr="004D0502">
                    <w:rPr>
                      <w:rFonts w:ascii="Times New Roman" w:eastAsia="Calibri" w:hAnsi="Times New Roman" w:cs="Times New Roman"/>
                      <w:bCs/>
                      <w:color w:val="000000"/>
                      <w:sz w:val="24"/>
                      <w:szCs w:val="24"/>
                    </w:rPr>
                    <w:t>Курортный проспект /ул. Учительская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00"/>
                      <w:sz w:val="24"/>
                      <w:szCs w:val="24"/>
                    </w:rPr>
                  </w:pPr>
                  <w:r w:rsidRPr="004D0502">
                    <w:rPr>
                      <w:rFonts w:ascii="Times New Roman" w:eastAsia="Calibri" w:hAnsi="Times New Roman" w:cs="Times New Roman"/>
                      <w:bCs/>
                      <w:color w:val="000000"/>
                      <w:sz w:val="24"/>
                      <w:szCs w:val="24"/>
                    </w:rPr>
                    <w:t>Курортный проспект /ул. Театральная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кинотеатр «Стерео»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/ул. Поярко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00"/>
                      <w:sz w:val="24"/>
                      <w:szCs w:val="24"/>
                    </w:rPr>
                  </w:pPr>
                  <w:r w:rsidRPr="004D0502">
                    <w:rPr>
                      <w:rFonts w:ascii="Times New Roman" w:eastAsia="Calibri" w:hAnsi="Times New Roman" w:cs="Times New Roman"/>
                      <w:bCs/>
                      <w:color w:val="000000"/>
                      <w:sz w:val="24"/>
                      <w:szCs w:val="24"/>
                    </w:rPr>
                    <w:t>ул. Кооперативная,  Макдональдс</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00"/>
                      <w:sz w:val="24"/>
                      <w:szCs w:val="24"/>
                    </w:rPr>
                  </w:pPr>
                  <w:r w:rsidRPr="004D0502">
                    <w:rPr>
                      <w:rFonts w:ascii="Times New Roman" w:eastAsia="Calibri" w:hAnsi="Times New Roman" w:cs="Times New Roman"/>
                      <w:bCs/>
                      <w:color w:val="000000"/>
                      <w:sz w:val="24"/>
                      <w:szCs w:val="24"/>
                    </w:rPr>
                    <w:t>ул. Несебрская/ ул. Поярко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00"/>
                      <w:sz w:val="24"/>
                      <w:szCs w:val="24"/>
                    </w:rPr>
                  </w:pPr>
                  <w:r w:rsidRPr="004D0502">
                    <w:rPr>
                      <w:rFonts w:ascii="Times New Roman" w:eastAsia="Calibri" w:hAnsi="Times New Roman" w:cs="Times New Roman"/>
                      <w:bCs/>
                      <w:color w:val="000000"/>
                      <w:sz w:val="24"/>
                      <w:szCs w:val="24"/>
                    </w:rPr>
                    <w:t>ул. Войкова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го /ул. Парковая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71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 "ТЦ  "Меркурий"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 /ул. Роз, магазин "Высшая Лига"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00"/>
                      <w:sz w:val="24"/>
                      <w:szCs w:val="24"/>
                    </w:rPr>
                  </w:pPr>
                  <w:r w:rsidRPr="004D0502">
                    <w:rPr>
                      <w:rFonts w:ascii="Times New Roman" w:eastAsia="Calibri" w:hAnsi="Times New Roman" w:cs="Times New Roman"/>
                      <w:bCs/>
                      <w:color w:val="000000"/>
                      <w:sz w:val="24"/>
                      <w:szCs w:val="24"/>
                    </w:rPr>
                    <w:t xml:space="preserve">ул. Московская /ул. Горького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00"/>
                      <w:sz w:val="24"/>
                      <w:szCs w:val="24"/>
                    </w:rPr>
                  </w:pPr>
                  <w:r w:rsidRPr="004D0502">
                    <w:rPr>
                      <w:rFonts w:ascii="Times New Roman" w:eastAsia="Calibri" w:hAnsi="Times New Roman" w:cs="Times New Roman"/>
                      <w:bCs/>
                      <w:color w:val="000000"/>
                      <w:sz w:val="24"/>
                      <w:szCs w:val="24"/>
                    </w:rPr>
                    <w:t>ул. Горького, ж/д вокзал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bCs/>
                      <w:color w:val="000000"/>
                      <w:sz w:val="24"/>
                      <w:szCs w:val="24"/>
                    </w:rPr>
                  </w:pPr>
                  <w:r w:rsidRPr="004D0502">
                    <w:rPr>
                      <w:rFonts w:ascii="Times New Roman" w:eastAsia="Calibri" w:hAnsi="Times New Roman" w:cs="Times New Roman"/>
                      <w:bCs/>
                      <w:color w:val="000000"/>
                      <w:sz w:val="24"/>
                      <w:szCs w:val="24"/>
                    </w:rPr>
                    <w:t xml:space="preserve">ул. Навагинская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76</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Авиационная, АЗС «Лукойл»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36 </w:t>
                  </w:r>
                </w:p>
              </w:tc>
            </w:tr>
            <w:tr w:rsidR="004D0502" w:rsidRPr="004D0502">
              <w:trPr>
                <w:trHeight w:val="37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77</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Приреченская (левый)</w:t>
                  </w:r>
                </w:p>
              </w:tc>
              <w:tc>
                <w:tcPr>
                  <w:tcW w:w="4421"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78</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Приреченская (правый)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79</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санаторий «Бургас»1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80</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Молокова, магазин "Орбита"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81</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Куротный городок, Адм. корпус "Адлеркурорта"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82</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Молокова/ул. Свердлова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83</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Адлер, район  ж/д вокзала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84</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въезд в туркомплекс "Дагомыс"</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85</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Виноградная/ул. Донская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86</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санаторий "Нева"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87</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Виноградная, санаторий "Сочи"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88</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"Пивзавод"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89</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Виноградная/ул. Егорова, парк "Ривьера"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90</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Войкова,  поз.1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1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91</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Войкова,  поз.2</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92</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Войкова,  поз.3</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93</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Войкова,  поз.4</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94</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Гагарина/ул. Донская</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95</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Горького/пер. Войкова, ЦУМ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96</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микрорайон «Ареда»</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97</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ж/д вокзал</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суперсайт,,5х15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98</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поворот на Барановское шоссе</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99</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поворот на Барановское шоссе + 50м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100</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АЗС «Лукойл»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101</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шоссе/ул. Ленинградская</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102</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 д. 27, остановка "Юбилейная"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103</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Каспийская, маг. «Семейный Магнит», въезд</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104</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Каспийская, маг. «Семейный Магнит», выезд</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105</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Каспийская, ГАИ АРОВД</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суперсайт,5х15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150</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106</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iCs/>
                      <w:color w:val="000000"/>
                      <w:sz w:val="24"/>
                      <w:szCs w:val="24"/>
                    </w:rPr>
                  </w:pPr>
                  <w:r w:rsidRPr="004D0502">
                    <w:rPr>
                      <w:rFonts w:ascii="Times New Roman" w:eastAsia="Calibri" w:hAnsi="Times New Roman" w:cs="Times New Roman"/>
                      <w:iCs/>
                      <w:color w:val="000000"/>
                      <w:sz w:val="24"/>
                      <w:szCs w:val="24"/>
                    </w:rPr>
                    <w:t xml:space="preserve">ул. Конституции, напротив  ТРЦ «Александрия» </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iCs/>
                      <w:color w:val="000000"/>
                      <w:sz w:val="24"/>
                      <w:szCs w:val="24"/>
                    </w:rPr>
                  </w:pPr>
                  <w:r w:rsidRPr="004D0502">
                    <w:rPr>
                      <w:rFonts w:ascii="Times New Roman" w:eastAsia="Calibri" w:hAnsi="Times New Roman" w:cs="Times New Roman"/>
                      <w:iCs/>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107</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д. 32</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108</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ул. Защитников Кавказа мост</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109</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ул. Защитников Кавказа (въезд)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110</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Краснодарское кольцо/ул. Пластунская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111</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НИИ Курортологии и физиотерапии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112</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санаторий им. «Фрунзе»</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113</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комплекс "Камелия"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114</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санаторий "Зеленая роща"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115</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Музыкальное училище</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116</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«Мацеста» " + 100м, въезд в Сочи</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Курортный проспект /ул. Горького, подземный  переход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118</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 "Орбита"</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119</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 "Знание", поз.1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120</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Адлеркурорт</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121</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Ленина, АЗС НТК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122</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Ленина 219, АЗС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236"/>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123</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АЗС</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124</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отель «Престиж»</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125</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 "СССР"</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нина, очистные сооружения</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127</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гостиница "Весна"</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128</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 "Знание", поз. 2</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129</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аквапарк «Амфибиус»</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130</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Ленина, вагонное депо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131</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Океанариум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132</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поворот в микрорайон «Голубые Дали»</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133</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 «Знание», поз.3</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134</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 "Меридиан"</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135</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 перед ТЦ «Белый лебедь» 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136</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 перед ТЦ «Белый лебедь» 2</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сити-формат,1,2х1,8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137</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 напротив банка  ВТБ 24</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сити-формат,1,2х1,8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138</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Московская/ул. Островского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139</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Московская/ул. Навагинская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140</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ул. Несебрская, въезд в морпорт (грузовой причал)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141</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Хоста-Мацеста, Черноморское шоссе, центр эстакады</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142</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поселок Хоста, Черноморское шоссе, въезд в тоннель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143</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Мацеста-Хоста, Черноморское шоссе, центр эстакады</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144</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Хоста, Черноморское шоссе, эстакада, санаторий "Мыс Видный"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145</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район серного портала тоннеля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146</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Орджоникидзе, гостиница "Парк-отель"</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147</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Егорова, напротив парка "Ривьера"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148</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Одоевского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149</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Сочинское шоссе, пансионат "Одиссея" - 1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Лазарева/ул. Калараш, сквер</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151</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Московская/ул. Роз</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152</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эстакада, ост. «Малый Ахун»</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153</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поселок Хоста, ж\д вокзал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154</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Чайковского,ост. "Стоматология"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155</w:t>
                  </w:r>
                </w:p>
              </w:tc>
              <w:tc>
                <w:tcPr>
                  <w:tcW w:w="3234" w:type="dxa"/>
                  <w:tcBorders>
                    <w:top w:val="single" w:sz="4" w:space="0" w:color="auto"/>
                    <w:left w:val="single" w:sz="4" w:space="0" w:color="auto"/>
                    <w:bottom w:val="single" w:sz="4" w:space="0" w:color="auto"/>
                    <w:right w:val="single" w:sz="4" w:space="0" w:color="auto"/>
                  </w:tcBorders>
                  <w:vAlign w:val="center"/>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санаторий "Авангард"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Ленина/ул. Ромашек, район санатория «Южное взморье»</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Молокова, площадь перед магазином «Дары природы»</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ул.Молокова, около магазина « Керама Марацци»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12,6 </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 ТД "Подкова"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18 </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Виноградная/ул. Госпитальная</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АЗС, въезд в город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пансионат « Нева»</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Виноградная/ул. Цюрупы</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ост. гостиница «Москва»</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Автовокзал</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Траст банк</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Горького/ул. Войкова</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Донская/ул. Гагарина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 /ул. Конституции СССР</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съезд с Краснодарского кольца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СР,  центральный рынок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СССР/ул. Горького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ост. «ЦАРМ»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Красная Поляна, гостиница </w:t>
                  </w:r>
                  <w:r w:rsidRPr="004D0502">
                    <w:rPr>
                      <w:rFonts w:ascii="Times New Roman" w:eastAsia="Calibri" w:hAnsi="Times New Roman" w:cs="Times New Roman"/>
                      <w:color w:val="000000"/>
                      <w:sz w:val="24"/>
                      <w:szCs w:val="24"/>
                    </w:rPr>
                    <w:lastRenderedPageBreak/>
                    <w:t>«Пикотель»</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Двусторонний щит,2,7х3,7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175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Эсто-Садок, мост</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проспект/поселок Мацеста (спуск)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НИИ Курортологии и физиологии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Курортный проспект/ул.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сауленко 2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Курортный проспект, комплекс «Камелия»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санаторий «Золотой Колос»</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магазин «Домострой»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250 м до поворота на Бытху</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200 м до Бытхи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ресторан  «Катюша»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81"/>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гостиница  «Лазурная»1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гостиница  «Лазурная» АЗС</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150 м после  поворота на Бытху</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70 м до поворота на Бытху</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проспект/ул. Поярко</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гостиница «Сочи»</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«Театральная»</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 Южный»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Диском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Дельфинарий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Ленина, Новый век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ул. Ромашек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,ул. Цитрусовая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ост. Лавровая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Поярко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 гостиница «Москва»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Навагинская , площадь </w:t>
                  </w:r>
                  <w:r w:rsidRPr="004D0502">
                    <w:rPr>
                      <w:rFonts w:ascii="Times New Roman" w:eastAsia="Calibri" w:hAnsi="Times New Roman" w:cs="Times New Roman"/>
                      <w:color w:val="000000"/>
                      <w:sz w:val="24"/>
                      <w:szCs w:val="24"/>
                    </w:rPr>
                    <w:lastRenderedPageBreak/>
                    <w:t>перед  Администрацией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 xml:space="preserve">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202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 напротив здания Олимпийского музея</w:t>
                  </w:r>
                </w:p>
              </w:tc>
              <w:tc>
                <w:tcPr>
                  <w:tcW w:w="4421"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Парковая,ул. Островского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Краснодарское кольцо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Черноморское шоссе, въезд в поселок Кудепста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c>
                <w:tcPr>
                  <w:tcW w:w="127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3+220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18 </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10+920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68"/>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4+255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10+515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3+160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2+820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8+410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9+315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7+315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7+265слева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6+810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4+510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5+310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рога, 4+420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4+ 340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8+855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9+110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10+205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9+505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9+755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36 санаторий "Радуга"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щит,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Виноградная, 131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Виноградная, 142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229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179,ул. Клубничная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,500м. до ул.  Донской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 "Лесопарк"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14</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 Музей истории</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 ул. Московская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Гагарина, 35</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ж/д вокзал</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напротив  ж/д вокзала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Демократическая, 28</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 90 маг. "Богем</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 9а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,комсомольский сквер</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д. 38</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пер. Кооперативный, Сбербанк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Кооперативная,  Макдоналдс</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40+ 670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39 + 100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35</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+ 055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32 + 980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мост через  реку Чвижепсе</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28 + 800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27 + 580 слева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кафе "Дружба народов"</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Форелевое  хозяйство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перед тоннелем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Краснополянское шоссе, Транспортная развязка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Красная Поляна, выезд из </w:t>
                  </w:r>
                  <w:r w:rsidRPr="004D0502">
                    <w:rPr>
                      <w:rFonts w:ascii="Times New Roman" w:eastAsia="Calibri" w:hAnsi="Times New Roman" w:cs="Times New Roman"/>
                      <w:color w:val="000000"/>
                      <w:sz w:val="24"/>
                      <w:szCs w:val="24"/>
                    </w:rPr>
                    <w:lastRenderedPageBreak/>
                    <w:t xml:space="preserve">поселка Эсто-Садок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257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смотровая площадка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2км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31+325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75 сан. "Светлана"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108 гостиница "Лазурная"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санаторий им. "Орджоникидзе"</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Ленина, 17+500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Ленина, 17+00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ост. "Взлетная"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за постом ГИБДД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Дагомыс-Сочи, спуск пост ГИБДД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Дагомыс-Сочи, спуск пост ГИБДД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Сочи-Дагомыс, после поста ГИБДД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Молокова /ул. Ромашек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Молокова, магазин "Мебель"</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Москвина </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3,5км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Просвещения, санаторий "Южное Взморье"</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9,99</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26 км.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«Малый Ахун»</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въезд в поселок Кудепста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очи-Адлер, 191,2км</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Джубга-Сочи, 192+500 справа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280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парк "Дендрарий"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гостиница "Жемчужина"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w:t>
                  </w:r>
                </w:p>
                <w:p w:rsidR="004D0502" w:rsidRPr="004D0502" w:rsidRDefault="004D0502" w:rsidP="004D0502">
                  <w:pPr>
                    <w:spacing w:after="0" w:line="240" w:lineRule="auto"/>
                    <w:rPr>
                      <w:rFonts w:ascii="Times New Roman" w:eastAsia="Calibri" w:hAnsi="Times New Roman" w:cs="Times New Roman"/>
                      <w:color w:val="000000"/>
                      <w:sz w:val="24"/>
                      <w:szCs w:val="24"/>
                    </w:rPr>
                  </w:pP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поз.1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9,99 </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Краснодарское кольцо/ ул. Пластунская, поз.1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Кранодарское кольцо, въезд на развязку с ул. Пластунская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285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Кранодарское кольцо, въезд на развязку с ул. Транспор</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Краснодарское кольцо, очистные сооружения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Краснодарское кольцо, гипермаркет «Магнит»</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Развязка Краснодарское кольцо /ул.Макаренко</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Краснодарское кольцо/ул.Донская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Краснодарское кольцо/ул. Пластунская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Кранодарское кольцо, заезд на развязку с ул. Пластунская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Кранодарское кольцо заезд на развязку с ул. Транспортная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Краснодарское кольцо, очистные сооружения</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Светлана, напротив Перекрестка 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микрорайон «Светлана», напротив магазина «Перекресток» 2</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Курортный проспект, микрорайон «Светлана», напротив магазина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«Перекресток» 3</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298</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площадь искусств 1</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435"/>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299</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площадь искусств 2</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300</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площадь искусств 3</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301</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цветочный магазин</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302</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аттракцион «Лунапарк»</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303</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напротив здания «Олимпстрой»</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304</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кафе «Каскад»</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305</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Аллея студентов</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306</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перед магазином  «Высшая лига»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307</w:t>
                  </w:r>
                </w:p>
              </w:tc>
              <w:tc>
                <w:tcPr>
                  <w:tcW w:w="323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напротив Макдоналдса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4,32</w:t>
                  </w:r>
                </w:p>
              </w:tc>
            </w:tr>
            <w:tr w:rsidR="004D0502" w:rsidRPr="004D0502">
              <w:trPr>
                <w:trHeight w:val="300"/>
              </w:trPr>
              <w:tc>
                <w:tcPr>
                  <w:tcW w:w="709"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308</w:t>
                  </w:r>
                </w:p>
              </w:tc>
              <w:tc>
                <w:tcPr>
                  <w:tcW w:w="3234"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Курортный проспект, </w:t>
                  </w:r>
                  <w:r w:rsidRPr="004D0502">
                    <w:rPr>
                      <w:rFonts w:ascii="Times New Roman" w:eastAsia="Times New Roman" w:hAnsi="Times New Roman" w:cs="Times New Roman"/>
                      <w:sz w:val="24"/>
                      <w:szCs w:val="24"/>
                      <w:lang w:eastAsia="ar-SA"/>
                    </w:rPr>
                    <w:lastRenderedPageBreak/>
                    <w:t>Мацеста</w:t>
                  </w:r>
                </w:p>
              </w:tc>
              <w:tc>
                <w:tcPr>
                  <w:tcW w:w="4421"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2,7х3,7</w:t>
                  </w:r>
                </w:p>
              </w:tc>
              <w:tc>
                <w:tcPr>
                  <w:tcW w:w="1275" w:type="dxa"/>
                  <w:tcBorders>
                    <w:top w:val="single" w:sz="4" w:space="0" w:color="auto"/>
                    <w:left w:val="single" w:sz="4" w:space="0" w:color="auto"/>
                    <w:bottom w:val="single" w:sz="4" w:space="0" w:color="auto"/>
                    <w:right w:val="single" w:sz="4" w:space="0" w:color="auto"/>
                  </w:tcBorders>
                  <w:vAlign w:val="bottom"/>
                </w:tcPr>
                <w:p w:rsidR="004D0502" w:rsidRPr="004D0502" w:rsidRDefault="004D0502" w:rsidP="004D0502">
                  <w:pPr>
                    <w:spacing w:after="0" w:line="240" w:lineRule="auto"/>
                    <w:rPr>
                      <w:rFonts w:ascii="Times New Roman" w:eastAsia="Calibri" w:hAnsi="Times New Roman" w:cs="Times New Roman"/>
                      <w:color w:val="000000"/>
                      <w:sz w:val="24"/>
                      <w:szCs w:val="24"/>
                    </w:rPr>
                  </w:pPr>
                </w:p>
              </w:tc>
            </w:tr>
          </w:tbl>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1.2.Установка (монтаж)</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остановочных павильонов с  рекламной конструкцией,  формата 1,2х1,8</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Calibri" w:hAnsi="Times New Roman" w:cs="Times New Roman"/>
                <w:color w:val="000000"/>
                <w:sz w:val="24"/>
                <w:szCs w:val="24"/>
              </w:rPr>
              <w:t xml:space="preserve">согласно  адресной программе департамента архитектуры , градостроительства и благоустройства администрации города Сочи </w:t>
            </w:r>
            <w:r w:rsidRPr="004D0502">
              <w:rPr>
                <w:rFonts w:ascii="Times New Roman" w:eastAsia="Calibri" w:hAnsi="Times New Roman" w:cs="Times New Roman"/>
                <w:b/>
                <w:color w:val="000000"/>
                <w:sz w:val="24"/>
                <w:szCs w:val="24"/>
              </w:rPr>
              <w:t>в количестве 100 ( сто ) шт.</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1.3.Установка (монтаж) скамеек  с рекламным местом формата 0,1х0,1 -</w:t>
            </w:r>
            <w:r w:rsidRPr="004D0502">
              <w:rPr>
                <w:rFonts w:ascii="Times New Roman" w:eastAsia="Calibri" w:hAnsi="Times New Roman" w:cs="Times New Roman"/>
                <w:color w:val="000000"/>
                <w:sz w:val="24"/>
                <w:szCs w:val="24"/>
              </w:rPr>
              <w:t xml:space="preserve"> согласно  адресной программе департамента архитектуры , градостроительства и благоустройства администрации города Сочи-</w:t>
            </w:r>
            <w:r w:rsidRPr="004D0502">
              <w:rPr>
                <w:rFonts w:ascii="Times New Roman" w:eastAsia="Times New Roman" w:hAnsi="Times New Roman" w:cs="Times New Roman"/>
                <w:b/>
                <w:color w:val="000000"/>
                <w:sz w:val="24"/>
                <w:szCs w:val="24"/>
                <w:lang w:eastAsia="ar-SA"/>
              </w:rPr>
              <w:t xml:space="preserve"> 185(сто восемьдесят пять) шт.</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1.4.Установка (монтаж) урн  с рекламным местом формата 0,1х0,1</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Calibri" w:hAnsi="Times New Roman" w:cs="Times New Roman"/>
                <w:color w:val="000000"/>
                <w:sz w:val="24"/>
                <w:szCs w:val="24"/>
              </w:rPr>
              <w:t xml:space="preserve">согласно  адресной программе департамента архитектуры , градостроительства и благоустройства администрации города Сочи </w:t>
            </w:r>
            <w:r w:rsidRPr="004D0502">
              <w:rPr>
                <w:rFonts w:ascii="Times New Roman" w:eastAsia="Calibri" w:hAnsi="Times New Roman" w:cs="Times New Roman"/>
                <w:b/>
                <w:color w:val="000000"/>
                <w:sz w:val="24"/>
                <w:szCs w:val="24"/>
              </w:rPr>
              <w:t>в количестве</w:t>
            </w:r>
            <w:r w:rsidRPr="004D0502">
              <w:rPr>
                <w:rFonts w:ascii="Times New Roman" w:eastAsia="Times New Roman" w:hAnsi="Times New Roman" w:cs="Times New Roman"/>
                <w:b/>
                <w:color w:val="000000"/>
                <w:sz w:val="24"/>
                <w:szCs w:val="24"/>
                <w:lang w:eastAsia="ar-SA"/>
              </w:rPr>
              <w:t xml:space="preserve"> 185(сто восемьдесят пять) шт.</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u w:val="single"/>
                <w:lang w:eastAsia="ar-SA"/>
              </w:rPr>
            </w:pPr>
            <w:r w:rsidRPr="004D0502">
              <w:rPr>
                <w:rFonts w:ascii="Times New Roman" w:eastAsia="Times New Roman" w:hAnsi="Times New Roman" w:cs="Times New Roman"/>
                <w:b/>
                <w:color w:val="000000"/>
                <w:sz w:val="24"/>
                <w:szCs w:val="24"/>
                <w:u w:val="single"/>
                <w:lang w:eastAsia="ar-SA"/>
              </w:rPr>
              <w:t>Лот №2</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u w:val="single"/>
                <w:lang w:eastAsia="ar-SA"/>
              </w:rPr>
            </w:pPr>
            <w:r w:rsidRPr="004D0502">
              <w:rPr>
                <w:rFonts w:ascii="Times New Roman" w:eastAsia="Times New Roman" w:hAnsi="Times New Roman" w:cs="Times New Roman"/>
                <w:b/>
                <w:sz w:val="24"/>
                <w:szCs w:val="24"/>
                <w:lang w:eastAsia="ar-SA"/>
              </w:rPr>
              <w:t>2.1.</w:t>
            </w:r>
            <w:r w:rsidRPr="004D0502">
              <w:rPr>
                <w:rFonts w:ascii="Times New Roman" w:eastAsia="Times New Roman" w:hAnsi="Times New Roman" w:cs="Times New Roman"/>
                <w:sz w:val="24"/>
                <w:szCs w:val="24"/>
                <w:lang w:eastAsia="ar-SA"/>
              </w:rPr>
              <w:t>Размещение отдельно стоящих рекламных конструкций согласно адресной программе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805"/>
            </w:tblGrid>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п/п</w:t>
                  </w:r>
                </w:p>
              </w:tc>
              <w:tc>
                <w:tcPr>
                  <w:tcW w:w="3677" w:type="dxa"/>
                  <w:tcBorders>
                    <w:top w:val="single" w:sz="4" w:space="0" w:color="auto"/>
                    <w:left w:val="single" w:sz="4" w:space="0" w:color="auto"/>
                    <w:bottom w:val="single" w:sz="4" w:space="0" w:color="auto"/>
                    <w:right w:val="single" w:sz="4" w:space="0" w:color="auto"/>
                  </w:tcBorders>
                </w:tcPr>
                <w:p w:rsidR="004D0502" w:rsidRPr="004D0502" w:rsidRDefault="004D0502" w:rsidP="004D0502">
                  <w:pPr>
                    <w:spacing w:after="0" w:line="240" w:lineRule="auto"/>
                    <w:rPr>
                      <w:rFonts w:ascii="Times New Roman" w:eastAsia="Calibri" w:hAnsi="Times New Roman" w:cs="Times New Roman"/>
                      <w:color w:val="000000"/>
                      <w:sz w:val="24"/>
                      <w:szCs w:val="24"/>
                    </w:rPr>
                  </w:pP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Адрес установки</w:t>
                  </w:r>
                </w:p>
              </w:tc>
              <w:tc>
                <w:tcPr>
                  <w:tcW w:w="3805" w:type="dxa"/>
                  <w:tcBorders>
                    <w:top w:val="single" w:sz="4" w:space="0" w:color="auto"/>
                    <w:left w:val="single" w:sz="4" w:space="0" w:color="auto"/>
                    <w:bottom w:val="single" w:sz="4" w:space="0" w:color="auto"/>
                    <w:right w:val="single" w:sz="4" w:space="0" w:color="auto"/>
                  </w:tcBorders>
                  <w:noWrap/>
                </w:tcPr>
                <w:p w:rsidR="004D0502" w:rsidRPr="004D0502" w:rsidRDefault="004D0502" w:rsidP="004D0502">
                  <w:pPr>
                    <w:spacing w:after="0" w:line="240" w:lineRule="auto"/>
                    <w:rPr>
                      <w:rFonts w:ascii="Times New Roman" w:eastAsia="Calibri" w:hAnsi="Times New Roman" w:cs="Times New Roman"/>
                      <w:color w:val="000000"/>
                      <w:sz w:val="24"/>
                      <w:szCs w:val="24"/>
                    </w:rPr>
                  </w:pP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 конструкции</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 50/7, р. Мзымта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 50/7, р. Мзымта  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Виноградная, 27, санаторий «Сочи»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Виноградная, 105,  АЗС, пансионат  «Нева»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 «Спортивная»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Виноградная 47/ул. Пирогова, А3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д.43 к3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Гагарина, 3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Горького, 37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Горького, 43/ЦУМ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48, К.Либкнехта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Эсто-Садок, ул. Таммсааре, д. 17 «Б» поз.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Курортный пр., ост. Театральная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Московская, 5/ ул. Островского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3/15, пансионат "Изумруд"</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Орджоникидзе /ул. Соколова, 1 гостиница  «Приморская"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пр. Пушкина, 2, городская поликлиника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пр. Пушкина, 4/3, Цирк</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Роз, 117-б, подъезд к центральному рынку</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2, гостиница «Жемчужина»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/ул. Комсомольская, 1 гостиница «Жемчужина»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2,  гостиница «Жемчужина»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/ул. Театральная, 2 Зимний театр</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2, гостиница «Жемчужина»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  30/2, въезд в Адлер</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Бытха, остановка / Курортный пр., 92/5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Бытха, 20а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220б, АЗС, поворот на Гортоп</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188 /ул. Санаторная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105а, сан. «Ставрополье», СТО</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санаторий «Октябрьский» / ул. Плеханова, 1/1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28, Администрация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69/2, АЗС,  "Лукойл"</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Дагомыс/ Батумское шоссе, 28а,чайная фабрика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поворот на Солох-Аул /ул. Фестивальная, 1б</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 13а , лицей № 19</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 3/ ул. Гагарина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 ул. Каспийская / ул. Нагорная,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38/ ул. Юных ленинцев</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въезд в посёлок</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магазин «Магнит» /ул.  Ивановская, 2-б</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Адлер-Красная Поляна, </w:t>
                  </w:r>
                  <w:r w:rsidRPr="004D0502">
                    <w:rPr>
                      <w:rFonts w:ascii="Times New Roman" w:eastAsia="Calibri" w:hAnsi="Times New Roman" w:cs="Times New Roman"/>
                      <w:color w:val="000000"/>
                      <w:sz w:val="24"/>
                      <w:szCs w:val="24"/>
                    </w:rPr>
                    <w:lastRenderedPageBreak/>
                    <w:t>ул. Защитников Кавказа, д. 1, въезд в поселок</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43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ул. Форелевая , 41а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Траса Адлер-Красная поляна, поворот на Медвежий угол</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ул. Защитников Кавказа, 1-а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пасека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Адлер-Красная поляна, поселок  Эсто-Садок, 11, клуб «Гринвуд»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поселок Эсто-Садок, ул. Таммсааре, д. 17-б, поз.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АЗС, кафе «Вареничная хата», ул.  Защитников Кавказа, 80-а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103, выезд из гостиницы «Лазурная»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92 к-4,  санаторий «Металлург»</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75-б  санаторий «Светлана»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110/11 ресторан  «Маран»,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Курортный проспект,  105-б к-1,  санаторий "Заря"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99-в, санаторий «Приморье»</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103,  ост. санаторий "Заря"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120 к-1, санаторий "Зеленая роща"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сан. им. «Фабрициуса», А / Курортный проспект, 78-в</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95-а, санаторий им. "Ворошилова"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105/5/ул. Есауленко</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88, ост.  «Стадион»</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78-в, санаторий им. «Я. Фабрициуса»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АЗС 219/8, граница с поселком Кудепста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ул. Ленина, 219/6, Дельфинарий</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65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магазин «Спортмаркет»</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"Дикси"/ул. Ленина, 219-а/7</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Макаренко /ул. Пластунская, </w:t>
                  </w:r>
                  <w:r w:rsidRPr="004D0502">
                    <w:rPr>
                      <w:rFonts w:ascii="Times New Roman" w:eastAsia="Calibri" w:hAnsi="Times New Roman" w:cs="Times New Roman"/>
                      <w:color w:val="000000"/>
                      <w:sz w:val="24"/>
                      <w:szCs w:val="24"/>
                    </w:rPr>
                    <w:lastRenderedPageBreak/>
                    <w:t>80/1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68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микрорайон «Мамайка», пост ГИБДД 1 / ул. Крымская, 2-а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Виноградная, 238-б  ост."Анапская"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Джубга-Сочи, 1, Батумское шоссе, 90</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Джубга-Сочи, 2, Батумское шоссе, 50</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Сочи-Дагомыс, спуск к посту ГИБДД, остановка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Мамайский перевал/ поворот в поселок Сергей Поле</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Джубга-Сочи, поселок Шаумяновка / ул. Дунаевского</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44а, въезд в Аэропорт</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Адлер, новый Аэропорт/ул. Мира, 44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125, выезд из Аэропорта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117, выезд из Аэропорта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Новороссийское шоссе, Малый Ахун</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Новороссийское шоссе, тоннель /ул. Гвоздик, 23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Мацестинский мост</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 Сочи, въезд в город Сочи (хостинский тоннель) / Новороссийское шоссе 9а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Чайковского, 27/2 /Цветной бульвар</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Чайковского, 39, Автошкола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 45, магазин «Адидас»</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7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 3-а, главпочтампт</w:t>
                  </w:r>
                </w:p>
              </w:tc>
              <w:tc>
                <w:tcPr>
                  <w:tcW w:w="380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 45, Боулингклуб</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 51, детский сад</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Зимний театр/ул. Орджоникидзе, 27</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Зимний театр, кафе «Восточный квартал»/ ул. Театральная,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50/1 ,ост. кинотеатр «Стерео»</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1-в ,гостиница «Москва»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124/1 /ул. Политехническая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суперсайт,5х15</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94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 - Адлер, Красный штурм/Новороссийское шоссе, 29</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 - Адлер, МТЦ «Спутник"</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суперсайт,5х15</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 - Адлер, эллинги "Грин-Хилл-2"</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Гагарина, 19-а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89</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«Мацеста», направление в центр</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 «Волжская»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пивзавод</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 «Анапская»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Виноградная/Курортный проспект, парк « Ривьера»</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1,4х3 </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Воровского/ул. Московская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i/>
                      <w:color w:val="000000"/>
                      <w:sz w:val="24"/>
                      <w:szCs w:val="24"/>
                    </w:rPr>
                  </w:pPr>
                  <w:r w:rsidRPr="004D0502">
                    <w:rPr>
                      <w:rFonts w:ascii="Times New Roman" w:eastAsia="Calibri" w:hAnsi="Times New Roman" w:cs="Times New Roman"/>
                      <w:color w:val="000000"/>
                      <w:sz w:val="24"/>
                      <w:szCs w:val="24"/>
                    </w:rPr>
                    <w:t>ул. Воровского, 4 около магазина «Венеция»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 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Гагарина, 1</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микрорайон   «Голубые Дали»</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военкомат</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Горького/ул. Войкова  </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«Планета Сочи»</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банк Москвы</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 ост. "Молодежная"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Театральная, д. 2, Зимний театр</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пешеходный мост на рынок</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поселок  Эсто-Садок, ул. Эстонская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въезд в поселок, трасса Адлер-Красная поляна, ул. ГЭС, АЗС «Лукойл»</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пансионат  "Светлана"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МТЦ «Спутник», съезд на Ахун</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219</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Ленина, технический заезд </w:t>
                  </w:r>
                  <w:r w:rsidRPr="004D0502">
                    <w:rPr>
                      <w:rFonts w:ascii="Times New Roman" w:eastAsia="Calibri" w:hAnsi="Times New Roman" w:cs="Times New Roman"/>
                      <w:color w:val="000000"/>
                      <w:sz w:val="24"/>
                      <w:szCs w:val="24"/>
                    </w:rPr>
                    <w:lastRenderedPageBreak/>
                    <w:t>пансионат  «Южный»</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121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Адлерский рынок</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Аэропорт,  въезд в а/п (1 км-200м)</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выезд из аэропорта (1 км)</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Мира, выезд из аэропорта  в Красную поляну</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Несебрская, мелководный причал </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Москвина, гаражи</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магазин "Диамант" (Адамас)</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18  Администрация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Администрация центрального  района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детский сад</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Навагинская, 14, авиакассы,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д.12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Навагинская/ул.Советская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Несебрская , 20/5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Несербская /Электрический пер.,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3км 50 м</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Орджоникидзе/Соколова, гостиница «Приморская»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Пластунская, выезд с ул. Макаренко</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Несебрская, д.28</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Калараш, ул. Победы</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Победы, ул. Павлова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142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Егорова, ост. парк "Ривьера"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Роз магазин "Ярославна"</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Эстакада поселок Хоста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Хоста, въезд в пансионат «Мыс Видный»</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проспект Пушкина (Цирк)</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147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выезд из гостиницы "Жемчужина"</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ул.Горького, подземный переход   около гостиницы «Москва»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остановка «Цирк»</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Трехсторонняя тумба,</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остановка гостиница «Москва», ближе к зданию суда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  площадь перед центральным рынком</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д34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Красный штурм</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Гостиница « Сочи»</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53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ул.Воровского ул., Московская </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ул., дом 56, ж/д вокзал</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Трехсторонняя тумба,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1,4х3</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остановка «Новая заря», поз.1</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остановка «Новая заря», поз.2</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остановка «Новая заря», поз.3</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остановка «Новая заря», поз.4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Ул.Виноградная, л.Донская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после остановки «Сберкасса», 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ул. Горького, остановка «Сберкасса»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СССР,д.28, ул. Московская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26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СССР,18</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jc w:val="center"/>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 переговорный пункт</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Воровского, главпочтамт</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Ул.Воровского,ул.Карла Либкнехта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Конституции СССР, институт «Южгипрокоммунстрой»</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b/>
                      <w:color w:val="000000"/>
                      <w:sz w:val="24"/>
                      <w:szCs w:val="24"/>
                    </w:rPr>
                    <w:t>172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ул. Орджоникидзе/пер. Морской, район гостиницы «Маринс парк </w:t>
                  </w:r>
                  <w:r w:rsidRPr="004D0502">
                    <w:rPr>
                      <w:rFonts w:ascii="Times New Roman" w:eastAsia="Calibri" w:hAnsi="Times New Roman" w:cs="Times New Roman"/>
                      <w:color w:val="000000"/>
                      <w:sz w:val="24"/>
                      <w:szCs w:val="24"/>
                    </w:rPr>
                    <w:lastRenderedPageBreak/>
                    <w:t>отель»</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b/>
                      <w:color w:val="000000"/>
                      <w:sz w:val="24"/>
                      <w:szCs w:val="24"/>
                    </w:rPr>
                    <w:lastRenderedPageBreak/>
                    <w:t>173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15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463"/>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16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17</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b/>
                      <w:color w:val="000000"/>
                      <w:sz w:val="24"/>
                      <w:szCs w:val="24"/>
                    </w:rPr>
                    <w:t>176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18</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19</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Виноградная/ул. Донская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b/>
                      <w:color w:val="000000"/>
                      <w:sz w:val="24"/>
                      <w:szCs w:val="24"/>
                    </w:rPr>
                    <w:t>179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Защитников Кавказа,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Защитников Кавказа, 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26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27</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28</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29</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30</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37</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38</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39</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40</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Обход Курортного проспекта, </w:t>
                  </w:r>
                  <w:r w:rsidRPr="004D0502">
                    <w:rPr>
                      <w:rFonts w:ascii="Times New Roman" w:eastAsia="Times New Roman" w:hAnsi="Times New Roman" w:cs="Times New Roman"/>
                      <w:sz w:val="24"/>
                      <w:szCs w:val="24"/>
                      <w:lang w:eastAsia="ar-SA"/>
                    </w:rPr>
                    <w:lastRenderedPageBreak/>
                    <w:t>позиция 44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200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47</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48</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49</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50</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Курортный проспект, ул.Черноморская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Дагомыс-Адлер, поз.4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ТрассаДагомыс-Адлер, поз.5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Адлер-Дагомыс, поз.6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–Адлер-Дагомыс, поз.7</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Адлер-Красная поляна, поз.5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Адлер-Красная поляна, поз.6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Красная поляна-Адлер, поз.7</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Красная поляна-Адлер, поз.8</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b/>
                      <w:color w:val="000000"/>
                      <w:sz w:val="24"/>
                      <w:szCs w:val="24"/>
                    </w:rPr>
                    <w:t>215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Парковая,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микрорайон «Мамайка», пост ГИБДД, со стороны жилого микрорайона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микрорайон «Мамайка», пост ГИБДД, со стороны новой объездной дороги</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Гортоп, автомойка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 ЖК «Апельсин»</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спуск к санаторию «Солнечный»</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поворот на Гортоп</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санаторий «Радуга»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перед поворотом на ул. Политехническую</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район санатория «Ставрополье»,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225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район санатория «Ставрополье», 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Авиационная-адлерская развязка ж/д мост, позиция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Авиационная-адлерская развязка ж/д мост, позиция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Авиационная-адлерская развязка ж/д мост, позиция 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 поз.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 поз.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 поз. 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 поз. 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 поз. 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Сквер перед рестораном Макдоналдс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Сквер перед рестораном Макдоналдс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Сквер перед рестораном Макдоналдс 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трасса Адлер-Красная поляна, эстакада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трасса Адлер-Красная поляна, эстакада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развязка Адлер-Красная поляна, Липники</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ул. Пластунская, после тоннеля, справа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ул. Пластунская, после тоннеля, слева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развилка ул. Пластунская, справа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развилка ул. Пластунская, слева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съезд на ул. Транспортная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район санатория «Родина»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251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санаторий «Актер»</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Ул.Орджоникидзе,санаторий «Черноморье»</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Ареда,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Приморская набережная, ресторан « Воды лагидзе»</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Приморская набережная, кафе «Ваниль»</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Приморская набережная, гостиница «Приморская»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Приморская набережная, Парк-отель</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сити-формат,1,2х1,8</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Видеоэкран , 6х4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Ул.Несебрская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Видеоэкран , 6х8</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мацестинский мост</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Видеоэкран ,6х4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262</w:t>
                  </w:r>
                </w:p>
              </w:tc>
              <w:tc>
                <w:tcPr>
                  <w:tcW w:w="3677" w:type="dxa"/>
                  <w:tcBorders>
                    <w:top w:val="single" w:sz="4" w:space="0" w:color="auto"/>
                    <w:left w:val="single" w:sz="4" w:space="0" w:color="auto"/>
                    <w:bottom w:val="single" w:sz="4" w:space="0" w:color="auto"/>
                    <w:right w:val="single" w:sz="4" w:space="0" w:color="auto"/>
                  </w:tcBorders>
                  <w:vAlign w:val="bottom"/>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мацестинский мост</w:t>
                  </w:r>
                </w:p>
                <w:p w:rsidR="004D0502" w:rsidRPr="004D0502" w:rsidRDefault="004D0502" w:rsidP="004D0502">
                  <w:pPr>
                    <w:spacing w:after="0" w:line="240" w:lineRule="auto"/>
                    <w:rPr>
                      <w:rFonts w:ascii="Times New Roman" w:eastAsia="Calibri" w:hAnsi="Times New Roman" w:cs="Times New Roman"/>
                      <w:color w:val="000000"/>
                      <w:sz w:val="24"/>
                      <w:szCs w:val="24"/>
                    </w:rPr>
                  </w:pP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Видеоэкран,6х4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Ул.Ленина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Видеоэкран,6х4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Ул.Авиационная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Видеоэкран,6х4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b/>
                      <w:color w:val="000000"/>
                      <w:sz w:val="24"/>
                      <w:szCs w:val="24"/>
                    </w:rPr>
                  </w:pPr>
                  <w:r w:rsidRPr="004D0502">
                    <w:rPr>
                      <w:rFonts w:ascii="Times New Roman" w:eastAsia="Calibri" w:hAnsi="Times New Roman" w:cs="Times New Roman"/>
                      <w:b/>
                      <w:color w:val="000000"/>
                      <w:sz w:val="24"/>
                      <w:szCs w:val="24"/>
                    </w:rPr>
                    <w:t>265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гостиница «Москва»,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Курортный проспект, гостиница «Москва», 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Платановая аллея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 площадь перед администрацией города Сочи,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269</w:t>
                  </w:r>
                </w:p>
              </w:tc>
              <w:tc>
                <w:tcPr>
                  <w:tcW w:w="3677" w:type="dxa"/>
                  <w:tcBorders>
                    <w:top w:val="single" w:sz="4" w:space="0" w:color="auto"/>
                    <w:left w:val="single" w:sz="4" w:space="0" w:color="auto"/>
                    <w:bottom w:val="single" w:sz="4" w:space="0" w:color="auto"/>
                    <w:right w:val="single" w:sz="4" w:space="0" w:color="auto"/>
                  </w:tcBorders>
                  <w:vAlign w:val="bottom"/>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Съезд с новой объездной на ул. Пластунская</w:t>
                  </w:r>
                </w:p>
                <w:p w:rsidR="004D0502" w:rsidRPr="004D0502" w:rsidRDefault="004D0502" w:rsidP="004D0502">
                  <w:pPr>
                    <w:spacing w:after="0" w:line="240" w:lineRule="auto"/>
                    <w:rPr>
                      <w:rFonts w:ascii="Times New Roman" w:eastAsia="Calibri" w:hAnsi="Times New Roman" w:cs="Times New Roman"/>
                      <w:color w:val="000000"/>
                      <w:sz w:val="24"/>
                      <w:szCs w:val="24"/>
                    </w:rPr>
                  </w:pP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270</w:t>
                  </w:r>
                </w:p>
              </w:tc>
              <w:tc>
                <w:tcPr>
                  <w:tcW w:w="3677" w:type="dxa"/>
                  <w:tcBorders>
                    <w:top w:val="single" w:sz="4" w:space="0" w:color="auto"/>
                    <w:left w:val="single" w:sz="4" w:space="0" w:color="auto"/>
                    <w:bottom w:val="single" w:sz="4" w:space="0" w:color="auto"/>
                    <w:right w:val="single" w:sz="4" w:space="0" w:color="auto"/>
                  </w:tcBorders>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Транспортная, съезд к Краснодарскому кольцу</w:t>
                  </w:r>
                </w:p>
                <w:p w:rsidR="004D0502" w:rsidRPr="004D0502" w:rsidRDefault="004D0502" w:rsidP="004D0502">
                  <w:pPr>
                    <w:spacing w:after="0" w:line="240" w:lineRule="auto"/>
                    <w:rPr>
                      <w:rFonts w:ascii="Times New Roman" w:eastAsia="Calibri" w:hAnsi="Times New Roman" w:cs="Times New Roman"/>
                      <w:color w:val="000000"/>
                      <w:sz w:val="24"/>
                      <w:szCs w:val="24"/>
                    </w:rPr>
                  </w:pP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Ул.Навагинская, площадь перед администрацией города Сочи, 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Учительская</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поворот на администрацию</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банк «Москвы»</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Односторонний щит,2,7х3,7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Трастбанк</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Ул.Горького,ул.Войково</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ул.Карла Либкнехта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ЦУМ</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lastRenderedPageBreak/>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278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автовокзал</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Ул.Горького, ЖК «Парк Горького»</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Ул.Орджоникидзе, РКЦ</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Ул.Орджоникидзе, кассы «Фестивального»</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Ул.Орджоникидзе,лунопарк</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Ул.Орджоникидзе, ЧГА,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284</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Ул.Орджоникидзе, ЧГА,поз.2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285</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Ул.Орджоникидзе, санаторий «Черноморье»</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286</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санаторий «Светлана»,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санаторий «Светлана»,поз.2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288</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санаторий «Светлана»,поз.3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289</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бар «Лентяй»</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комплекс «Волна»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291</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проспект Пушкина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292</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Ул.Воровского, переулок Зеленый</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Ул.Воровского, гимназия 86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Ул.Воровского, Зоомагазин</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Ул.Навагинская,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Ул.Навагинская,поз.2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Ул.Навагинская, поз.3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Ул.Навагинская, поз.4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Навагинская, поз.5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300</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Ул.Насебрская, район «Спутника»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Ул.Несебрская, бизнес-центр «Европейский»</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Ул.Несебрская, ул.Поярко</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303</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Ул.Траснортная,поз.1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Ул.Транспортная, 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305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Ул.Кирова, Новый век</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Ул.Абрикосовая, «Сочи»</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307</w:t>
                  </w:r>
                </w:p>
              </w:tc>
              <w:tc>
                <w:tcPr>
                  <w:tcW w:w="3677"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Ул.Голенева, поз.1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Ул.Голенева, поз.2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Ул.Молокова, ул.Ульянова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Адлер, ТЦ «Орбита»</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312</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313</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314</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315</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316</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позиция 6</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317</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справа, позиция 1</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318</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слева, позиция 2</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Двусторонний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319</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справа, позиция 3</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Двусторонний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320</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слева, позиция 4</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Двусторонний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321</w:t>
                  </w:r>
                </w:p>
              </w:tc>
              <w:tc>
                <w:tcPr>
                  <w:tcW w:w="3677"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Обход Курортного проспекта, справа, позиция 5</w:t>
                  </w:r>
                </w:p>
              </w:tc>
              <w:tc>
                <w:tcPr>
                  <w:tcW w:w="3805"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Двусторонний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суперсайт ,5х15</w:t>
                  </w:r>
                </w:p>
              </w:tc>
            </w:tr>
          </w:tbl>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2.2.Установка (монтаж)</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остановочных павильонов с  рекламной конструкцией,  формата 1,2х1,8</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Calibri" w:hAnsi="Times New Roman" w:cs="Times New Roman"/>
                <w:color w:val="000000"/>
                <w:sz w:val="24"/>
                <w:szCs w:val="24"/>
              </w:rPr>
              <w:t xml:space="preserve">согласно  адресной программе департамента архитектуры , градостроительства и благоустройства администрации города Сочи </w:t>
            </w:r>
            <w:r w:rsidRPr="004D0502">
              <w:rPr>
                <w:rFonts w:ascii="Times New Roman" w:eastAsia="Calibri" w:hAnsi="Times New Roman" w:cs="Times New Roman"/>
                <w:b/>
                <w:color w:val="000000"/>
                <w:sz w:val="24"/>
                <w:szCs w:val="24"/>
              </w:rPr>
              <w:t>в количестве 100 ( сто ) шт.</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2.3.Установка (монтаж) скамеек  с рекламным местом формата 0,1х0,1 -</w:t>
            </w:r>
            <w:r w:rsidRPr="004D0502">
              <w:rPr>
                <w:rFonts w:ascii="Times New Roman" w:eastAsia="Calibri" w:hAnsi="Times New Roman" w:cs="Times New Roman"/>
                <w:color w:val="000000"/>
                <w:sz w:val="24"/>
                <w:szCs w:val="24"/>
              </w:rPr>
              <w:t xml:space="preserve"> согласно  адресной программе департамента архитектуры , градостроительства и благоустройства администрации города Сочи-</w:t>
            </w:r>
            <w:r w:rsidRPr="004D0502">
              <w:rPr>
                <w:rFonts w:ascii="Times New Roman" w:eastAsia="Times New Roman" w:hAnsi="Times New Roman" w:cs="Times New Roman"/>
                <w:b/>
                <w:color w:val="000000"/>
                <w:sz w:val="24"/>
                <w:szCs w:val="24"/>
                <w:lang w:eastAsia="ar-SA"/>
              </w:rPr>
              <w:t xml:space="preserve"> 185(сто восемьдесят пять) шт.</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2.4.Установка (монтаж) урн  с рекламным местом формата 0,1х0,1</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Calibri" w:hAnsi="Times New Roman" w:cs="Times New Roman"/>
                <w:color w:val="000000"/>
                <w:sz w:val="24"/>
                <w:szCs w:val="24"/>
              </w:rPr>
              <w:t xml:space="preserve">согласно  адресной программе департамента архитектуры , градостроительства и благоустройства администрации города Сочи </w:t>
            </w:r>
            <w:r w:rsidRPr="004D0502">
              <w:rPr>
                <w:rFonts w:ascii="Times New Roman" w:eastAsia="Calibri" w:hAnsi="Times New Roman" w:cs="Times New Roman"/>
                <w:b/>
                <w:color w:val="000000"/>
                <w:sz w:val="24"/>
                <w:szCs w:val="24"/>
              </w:rPr>
              <w:t>в количестве</w:t>
            </w:r>
            <w:r w:rsidRPr="004D0502">
              <w:rPr>
                <w:rFonts w:ascii="Times New Roman" w:eastAsia="Times New Roman" w:hAnsi="Times New Roman" w:cs="Times New Roman"/>
                <w:b/>
                <w:color w:val="000000"/>
                <w:sz w:val="24"/>
                <w:szCs w:val="24"/>
                <w:lang w:eastAsia="ar-SA"/>
              </w:rPr>
              <w:t xml:space="preserve"> 185(сто восемьдесят пять) шт.</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u w:val="single"/>
                <w:lang w:eastAsia="ar-SA"/>
              </w:rPr>
            </w:pPr>
            <w:r w:rsidRPr="004D0502">
              <w:rPr>
                <w:rFonts w:ascii="Times New Roman" w:eastAsia="Times New Roman" w:hAnsi="Times New Roman" w:cs="Times New Roman"/>
                <w:b/>
                <w:color w:val="000000"/>
                <w:sz w:val="24"/>
                <w:szCs w:val="24"/>
                <w:u w:val="single"/>
                <w:lang w:eastAsia="ar-SA"/>
              </w:rPr>
              <w:t>Лот № 3</w:t>
            </w:r>
            <w:r w:rsidRPr="004D0502">
              <w:rPr>
                <w:rFonts w:ascii="Times New Roman" w:eastAsia="Times New Roman" w:hAnsi="Times New Roman" w:cs="Times New Roman"/>
                <w:color w:val="000000"/>
                <w:sz w:val="24"/>
                <w:szCs w:val="24"/>
                <w:u w:val="single"/>
                <w:lang w:eastAsia="ar-SA"/>
              </w:rPr>
              <w:t>:</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b/>
                <w:sz w:val="24"/>
                <w:szCs w:val="24"/>
                <w:lang w:eastAsia="ar-SA"/>
              </w:rPr>
              <w:t>3.1.</w:t>
            </w:r>
            <w:r w:rsidRPr="004D0502">
              <w:rPr>
                <w:rFonts w:ascii="Times New Roman" w:eastAsia="Times New Roman" w:hAnsi="Times New Roman" w:cs="Times New Roman"/>
                <w:sz w:val="24"/>
                <w:szCs w:val="24"/>
                <w:lang w:eastAsia="ar-SA"/>
              </w:rPr>
              <w:t>Размещение отдельно стоящих рекламных конструкций  согласно адресной программе :</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u w:val="single"/>
                <w:lang w:eastAsia="ar-SA"/>
              </w:rPr>
            </w:pP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 </w:t>
            </w:r>
          </w:p>
          <w:tbl>
            <w:tblPr>
              <w:tblW w:w="7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65"/>
              <w:gridCol w:w="3364"/>
            </w:tblGrid>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п/п</w:t>
                  </w:r>
                </w:p>
              </w:tc>
              <w:tc>
                <w:tcPr>
                  <w:tcW w:w="3665" w:type="dxa"/>
                  <w:tcBorders>
                    <w:top w:val="single" w:sz="4" w:space="0" w:color="auto"/>
                    <w:left w:val="single" w:sz="4" w:space="0" w:color="auto"/>
                    <w:bottom w:val="single" w:sz="4" w:space="0" w:color="auto"/>
                    <w:right w:val="single" w:sz="4" w:space="0" w:color="auto"/>
                  </w:tcBorders>
                </w:tcPr>
                <w:p w:rsidR="004D0502" w:rsidRPr="004D0502" w:rsidRDefault="004D0502" w:rsidP="004D0502">
                  <w:pPr>
                    <w:spacing w:after="0" w:line="240" w:lineRule="auto"/>
                    <w:rPr>
                      <w:rFonts w:ascii="Times New Roman" w:eastAsia="Calibri" w:hAnsi="Times New Roman" w:cs="Times New Roman"/>
                      <w:color w:val="000000"/>
                      <w:sz w:val="24"/>
                      <w:szCs w:val="24"/>
                    </w:rPr>
                  </w:pP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Адрес установки</w:t>
                  </w:r>
                </w:p>
              </w:tc>
              <w:tc>
                <w:tcPr>
                  <w:tcW w:w="3364" w:type="dxa"/>
                  <w:tcBorders>
                    <w:top w:val="single" w:sz="4" w:space="0" w:color="auto"/>
                    <w:left w:val="single" w:sz="4" w:space="0" w:color="auto"/>
                    <w:bottom w:val="single" w:sz="4" w:space="0" w:color="auto"/>
                    <w:right w:val="single" w:sz="4" w:space="0" w:color="auto"/>
                  </w:tcBorders>
                  <w:noWrap/>
                </w:tcPr>
                <w:p w:rsidR="004D0502" w:rsidRPr="004D0502" w:rsidRDefault="004D0502" w:rsidP="004D0502">
                  <w:pPr>
                    <w:spacing w:after="0" w:line="240" w:lineRule="auto"/>
                    <w:rPr>
                      <w:rFonts w:ascii="Times New Roman" w:eastAsia="Calibri" w:hAnsi="Times New Roman" w:cs="Times New Roman"/>
                      <w:color w:val="000000"/>
                      <w:sz w:val="24"/>
                      <w:szCs w:val="24"/>
                    </w:rPr>
                  </w:pP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 конструкции</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напротив АЗС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Виноградная/ул. Санаторная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Виноградная/ул. Политехническая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Гагарина,/Цветной бульвар</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Дагомыс, заправка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Дагомыс, остановка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Дагомыс/ул. Российская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Дагомыс, промзона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Дагомыс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Дагомыс, ул. Победы</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Победы/ ул. Калараш,  поз. 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Победы/ул.Калараш, поз.2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 ост."Юбилейная"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санаторий «Заря»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 санаторий им. «Я. Фабрициуса»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ост.санаторий «Металлург», слева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спуск к Мацестинскому мосту</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ул. Ленина, напротив пансионата «Знание»</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ул. Ленина, остановка, после ж/д вокзала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спортивный центр им. А. Карелина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Адлер, ж/д вокзал, АЗС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Магринская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Мамайский перевал, перед постом ГАИ</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Московская, ТЦ «Белый лебедь»</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Лазарева,пер. Глинки, 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Лазаревское, Сочинское шоссе, 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Джубга-Адлер, 110 км + 655 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28</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а/д Джубга-Адлер, 131+105 км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а/д "Джубга-Адлер", 13+103 км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между поселками Хоста и Кудепста, 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между поселками Хоста и Кудепста, поз.2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Хоста, ул. Платановая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Виноградная/пер. Виноградный</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ост. «Анапская»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Винограная, Гортоп, автомойка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Гагарина/Цветной бульвар</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съезд с Мацестинского моста в сторону Адлера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Макаренко, остановка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Парковая, напротив 8 школы, 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Парковая, напротив 8 школы, поз.2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сити-формат, 1,2х1,8</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Пластунская,  СГУТиК</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Пластунская, Городская инфекционная больница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Роз, остановка «Рынок»</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Траспортная, салон БМВ</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после эллингов</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в районе тоннеля в сторону Адлера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мост через реку Кудепста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Чайковского, горгаз</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49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бар «Лентяй»</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8,9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19,2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18,71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Адлер -Красная поляна </w:t>
                  </w:r>
                  <w:r w:rsidRPr="004D0502">
                    <w:rPr>
                      <w:rFonts w:ascii="Times New Roman" w:eastAsia="Calibri" w:hAnsi="Times New Roman" w:cs="Times New Roman"/>
                      <w:color w:val="000000"/>
                      <w:sz w:val="24"/>
                      <w:szCs w:val="24"/>
                    </w:rPr>
                    <w:lastRenderedPageBreak/>
                    <w:t>ул. Партизан ,14,1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54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ул. Партизан,14,15</w:t>
                  </w:r>
                </w:p>
              </w:tc>
              <w:tc>
                <w:tcPr>
                  <w:tcW w:w="3364" w:type="dxa"/>
                  <w:tcBorders>
                    <w:top w:val="single" w:sz="4" w:space="0" w:color="auto"/>
                    <w:left w:val="single" w:sz="4" w:space="0" w:color="auto"/>
                    <w:bottom w:val="single" w:sz="4" w:space="0" w:color="auto"/>
                    <w:right w:val="single" w:sz="4" w:space="0" w:color="auto"/>
                  </w:tcBorders>
                  <w:noWrap/>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31+715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37+51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37,83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195,74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59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190,65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43+75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11+175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8,31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17,81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18,51км.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31,1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36,1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38,2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38,5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69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8,91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19,21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18,7 1км.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ул.Партизан ,14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ул.Партизан,14/1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31+705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37+505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37,82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195+735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190+605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79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43+712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3х4</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80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11+171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8+305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17+805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18+502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31,1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36,1  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щит,3х6</w:t>
                  </w:r>
                  <w:r w:rsidRPr="004D0502">
                    <w:rPr>
                      <w:rFonts w:ascii="Times New Roman" w:eastAsia="Calibri" w:hAnsi="Times New Roman" w:cs="Times New Roman"/>
                      <w:color w:val="000000"/>
                      <w:sz w:val="24"/>
                      <w:szCs w:val="24"/>
                    </w:rPr>
                    <w:tab/>
                  </w:r>
                </w:p>
              </w:tc>
            </w:tr>
            <w:tr w:rsidR="004D0502" w:rsidRPr="004D0502">
              <w:trPr>
                <w:trHeight w:val="37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38+205 км.</w:t>
                  </w:r>
                </w:p>
              </w:tc>
              <w:tc>
                <w:tcPr>
                  <w:tcW w:w="3364"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38+505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,3х4</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8+901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,3х4</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89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19+201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18+701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ул.Партизан ,14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ул. Партизан,14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31+705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37+506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37+821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195+731 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190+605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43+711 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3х4</w:t>
                  </w:r>
                  <w:r w:rsidRPr="004D0502">
                    <w:rPr>
                      <w:rFonts w:ascii="Times New Roman" w:eastAsia="Calibri" w:hAnsi="Times New Roman" w:cs="Times New Roman"/>
                      <w:color w:val="000000"/>
                      <w:sz w:val="24"/>
                      <w:szCs w:val="24"/>
                    </w:rPr>
                    <w:tab/>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99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11+171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1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8+305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17+801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18+501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36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38+201 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38+501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107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старая объездная дорога, 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старая объездная дорога, поз.2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109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старая объездная дорога, поз.3</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465"/>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110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старая объездная дорога, поз.4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старая объездная дорога, поз.5</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старая объездная дорога, поз.6</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старая объездная дорога, поз.7</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ул. Виноградная, «Бизнес центр» </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Батумское шоссе, гараж водоканала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Батумское шоссе, поворот в село  Барановка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Джубга-Сочи 104 ,1км.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Джубга-Сочи, 158,8 км. санаторий «Белые ночи»</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119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Сухумское шоссе, дом отдыха «Колос»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Адлер -Красная Поляна  32+200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20 +450 км. справа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Адлер -Красная  Поляна 14,5 км. </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14+150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46+650 км. слева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38+300 км. слева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Адлер-Красная поляна, мост через реку Чвижепсе, поворот на Медвежий угол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Адлер-Красная поляна, новый тоннель, северный портал, мост через реку Кепша   </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Адлер-красная поляна, 5,1 км, село  Молдовка, АЗС «Руснефть»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129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Трасса Адлер-Красная поляна, 11,9 км., форелевое хозяйство</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село Молдовка, ул. Костромская, 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36,8 км., перед новым тоннелем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Адлер-Красная поляна, поселок </w:t>
                  </w:r>
                  <w:r w:rsidRPr="004D0502">
                    <w:rPr>
                      <w:rFonts w:ascii="Times New Roman" w:eastAsia="Calibri" w:hAnsi="Times New Roman" w:cs="Times New Roman"/>
                      <w:color w:val="000000"/>
                      <w:sz w:val="24"/>
                      <w:szCs w:val="24"/>
                    </w:rPr>
                    <w:lastRenderedPageBreak/>
                    <w:t xml:space="preserve">Галицино, 15.7 км.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133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Красная Поляна - Адлер магазин «Фрирайд» 45+300 км.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Красная Поляна-Адлер 29,4 км. (22,4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FF0000"/>
                      <w:sz w:val="24"/>
                      <w:szCs w:val="24"/>
                    </w:rPr>
                  </w:pPr>
                  <w:r w:rsidRPr="004D0502">
                    <w:rPr>
                      <w:rFonts w:ascii="Times New Roman" w:eastAsia="Calibri" w:hAnsi="Times New Roman" w:cs="Times New Roman"/>
                      <w:color w:val="000000"/>
                      <w:sz w:val="24"/>
                      <w:szCs w:val="24"/>
                    </w:rPr>
                    <w:t>135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Адлер-Красная Поляна ул. Ивановская, 1 др. 8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Красная Поляна- Адлер ресторан «Амшенский двор» 9,8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Красная Поляна-Адлер 49+600 км. справа от кафе «Эдельвейс»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39+100 (36+0.50)</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139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Красная Поляна - Адлер 13(36+500)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32,3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Поляна31,1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 -Красная поляна, 21.07 км., спуск, 800 м. от смотровой площадки</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28,7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Красная Поляна-Адлер, 8,85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Красная Поляна-Адлер, 44,6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Адлер-Красная Поляна, 41,8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заезд в санаторий им."Ворошилова" (сан. "ЦВС")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АЗС «Роснефть»</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149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Лоо, АЗС-ЛОО</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Лоо, поворот на Верхнее Лоо</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Лоо, в сторону городаСочи, мост, поворот на Верхнее Лоо</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Поселок Лоо, поселок Нижняя Хобза, начало</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поселок Лоо, ост. «Лесхоз» в сторону города Сочи</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поселок Лоо, ост. «Лесхоз» в сторону города Туапсе</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поселок Лоо, поворот в поселок Атарбеково</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Трасса Джубга–Сочи, поселок Лоо, начало, площадка для </w:t>
                  </w:r>
                  <w:r w:rsidRPr="004D0502">
                    <w:rPr>
                      <w:rFonts w:ascii="Times New Roman" w:eastAsia="Calibri" w:hAnsi="Times New Roman" w:cs="Times New Roman"/>
                      <w:color w:val="000000"/>
                      <w:sz w:val="24"/>
                      <w:szCs w:val="24"/>
                    </w:rPr>
                    <w:lastRenderedPageBreak/>
                    <w:t xml:space="preserve">парковки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157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Джубга-Сочи, поселок Лоо, 155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Мамайский перевал, верхняя точка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159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3,9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Псоу-Адлер, АЗС НТ 208,12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Трасса Сочи-Адлер, 26 км., поселок Хоста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Сочи-Адлер, тоннель Южный портал, ДЭП117</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поселок Хоста, виадук, ост. «Звездочка»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ул. Чайковского,  шк. №7</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ул. Черноморская, проспект им. Пушкина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Черноморская, ресторан "Лентяй"</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Авиационная-адлерская развязка ж/д мост, позиция 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Авиационная-адлерская развязка ж/д мост, позиция 5</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169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Дагомысская район Горбольница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Микрорайон «Ареда», больничный городок, район 4-ой горбольниц</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Поселок Дагомыс, въезд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Поселок Дагомыс, Администрация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Выезд из поселка Дагомыса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Мамайский перевал, спуск в  поселок Дагомыс, поз. 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Мамайский перевал, спуск впоселок Дагомыс, поз. 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Джубга-сочи, ул. Лазарева, поз. 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943634"/>
                      <w:sz w:val="24"/>
                      <w:szCs w:val="24"/>
                    </w:rPr>
                  </w:pPr>
                  <w:r w:rsidRPr="004D0502">
                    <w:rPr>
                      <w:rFonts w:ascii="Times New Roman" w:eastAsia="Calibri" w:hAnsi="Times New Roman" w:cs="Times New Roman"/>
                      <w:color w:val="000000"/>
                      <w:sz w:val="24"/>
                      <w:szCs w:val="24"/>
                    </w:rPr>
                    <w:t>3х6</w:t>
                  </w:r>
                  <w:r w:rsidRPr="004D0502">
                    <w:rPr>
                      <w:rFonts w:ascii="Times New Roman" w:eastAsia="Calibri" w:hAnsi="Times New Roman" w:cs="Times New Roman"/>
                      <w:color w:val="000000"/>
                      <w:sz w:val="24"/>
                      <w:szCs w:val="24"/>
                    </w:rPr>
                    <w:tab/>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Джубга-сочи, ул. Лазарева, поз. 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поз. 6</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179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7</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поз. 8</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9</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11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183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12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Имеретинская низменность,</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поз. 13</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14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15</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16</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17</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189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18</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19</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Имеретинская низменность,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поз. 20</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5</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6</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7</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8</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9</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10</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199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пересечение с ул. Транспортная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развилка на Раздольное</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развязка село Раздольное, слева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объездная, пересечение с ул. Транспортная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суперсайт,5х15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13</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15</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16</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17</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209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18</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210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19</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Старая объездная дорога, ул. Транспортная, позиция 20</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развязка Адлер-Красная поляна, Липники, разворот</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трасса Адлер-Красная поляна, эстакада 3</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Новая трасса Адлер-Красная поляна, эстакада 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 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Мацеста, мост</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санаторий «Мыс Видный», справа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санаторий " Мыс Видный", слева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Трасса Адлер-Сочи, Кудепста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 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219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Платановая аллея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Видеозкран,6х4</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Ул.Виноградная, ул.Красноармейская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суперсайт,5х15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ул.Черноморская,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ул.Урожайная,у л.Таврическая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Красная поляна 37 км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ул.Виноградная, спуск к остановке «Новая Заря»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Джубга-Сочи, Мамайский перевал</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а/д Джубга-Сочи,171+930, слева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спуск к гостинице «Жемчужина»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Ул.Лазарева,1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229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Батумское шоссе, спуск к Дагомысу</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магазин «Охотник»</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Ул.Виноградная,  мамайка, АЗС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ул.Лазарева, ж/д вокзал</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гостиница «Камелия»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въезд</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Ахцу</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Ул.Урожайная,  ул.Каспийская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Ул.Лазарева, аллея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238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Ул.Лазарева, котельная</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239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Ул.Гастелло</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санаторий «Орджоникидзе»</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Курортный проспект, поворот на Мацесту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поворот на Бытху</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243</w:t>
                  </w:r>
                </w:p>
              </w:tc>
              <w:tc>
                <w:tcPr>
                  <w:tcW w:w="3665" w:type="dxa"/>
                  <w:tcBorders>
                    <w:top w:val="single" w:sz="4" w:space="0" w:color="auto"/>
                    <w:left w:val="single" w:sz="4" w:space="0" w:color="auto"/>
                    <w:bottom w:val="single" w:sz="4" w:space="0" w:color="auto"/>
                    <w:right w:val="single" w:sz="4" w:space="0" w:color="auto"/>
                  </w:tcBorders>
                  <w:vAlign w:val="bottom"/>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Курортный проспект, виадук Светлана</w:t>
                  </w:r>
                </w:p>
                <w:p w:rsidR="004D0502" w:rsidRPr="004D0502" w:rsidRDefault="004D0502" w:rsidP="004D0502">
                  <w:pPr>
                    <w:spacing w:after="0" w:line="240" w:lineRule="auto"/>
                    <w:rPr>
                      <w:rFonts w:ascii="Times New Roman" w:eastAsia="Calibri" w:hAnsi="Times New Roman" w:cs="Times New Roman"/>
                      <w:color w:val="000000"/>
                      <w:sz w:val="24"/>
                      <w:szCs w:val="24"/>
                    </w:rPr>
                  </w:pP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Виноградная, санаторий «Красмашевский»</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Лазарева,2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Донская, АЗС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Красная поляна, эсто-садок ,въезд</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ул.Черноморская, санаторий «Авангард»</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249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Транспортная, поз.2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магазин  Хозтовары</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Ленина, пансионат « СССР»</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Приреческая 4, «Магнит»,поз.1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Приреческая 4, «Магнит»,поз.2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поз.2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поз.3</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Объездная дорога, поз.4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259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lang w:val="en-US"/>
                    </w:rPr>
                  </w:pPr>
                  <w:r w:rsidRPr="004D0502">
                    <w:rPr>
                      <w:rFonts w:ascii="Times New Roman" w:eastAsia="Calibri" w:hAnsi="Times New Roman" w:cs="Times New Roman"/>
                      <w:color w:val="000000"/>
                      <w:sz w:val="24"/>
                      <w:szCs w:val="24"/>
                    </w:rPr>
                    <w:t xml:space="preserve">Обход Курортного проспекта, позиция </w:t>
                  </w:r>
                  <w:r w:rsidRPr="004D0502">
                    <w:rPr>
                      <w:rFonts w:ascii="Times New Roman" w:eastAsia="Calibri" w:hAnsi="Times New Roman" w:cs="Times New Roman"/>
                      <w:color w:val="000000"/>
                      <w:sz w:val="24"/>
                      <w:szCs w:val="24"/>
                      <w:lang w:val="en-US"/>
                    </w:rPr>
                    <w:t>7</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lang w:val="en-US"/>
                    </w:rPr>
                  </w:pPr>
                  <w:r w:rsidRPr="004D0502">
                    <w:rPr>
                      <w:rFonts w:ascii="Times New Roman" w:eastAsia="Calibri" w:hAnsi="Times New Roman" w:cs="Times New Roman"/>
                      <w:color w:val="000000"/>
                      <w:sz w:val="24"/>
                      <w:szCs w:val="24"/>
                    </w:rPr>
                    <w:t xml:space="preserve">Обход Курортного проспекта, позиция </w:t>
                  </w:r>
                  <w:r w:rsidRPr="004D0502">
                    <w:rPr>
                      <w:rFonts w:ascii="Times New Roman" w:eastAsia="Calibri" w:hAnsi="Times New Roman" w:cs="Times New Roman"/>
                      <w:color w:val="000000"/>
                      <w:sz w:val="24"/>
                      <w:szCs w:val="24"/>
                      <w:lang w:val="en-US"/>
                    </w:rPr>
                    <w:t>8</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lang w:val="en-US"/>
                    </w:rPr>
                  </w:pPr>
                  <w:r w:rsidRPr="004D0502">
                    <w:rPr>
                      <w:rFonts w:ascii="Times New Roman" w:eastAsia="Calibri" w:hAnsi="Times New Roman" w:cs="Times New Roman"/>
                      <w:color w:val="000000"/>
                      <w:sz w:val="24"/>
                      <w:szCs w:val="24"/>
                    </w:rPr>
                    <w:t xml:space="preserve">Обход Курортного проспекта, позиция </w:t>
                  </w:r>
                  <w:r w:rsidRPr="004D0502">
                    <w:rPr>
                      <w:rFonts w:ascii="Times New Roman" w:eastAsia="Calibri" w:hAnsi="Times New Roman" w:cs="Times New Roman"/>
                      <w:color w:val="000000"/>
                      <w:sz w:val="24"/>
                      <w:szCs w:val="24"/>
                      <w:lang w:val="en-US"/>
                    </w:rPr>
                    <w:t>9</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lang w:val="en-US"/>
                    </w:rPr>
                  </w:pPr>
                  <w:r w:rsidRPr="004D0502">
                    <w:rPr>
                      <w:rFonts w:ascii="Times New Roman" w:eastAsia="Calibri" w:hAnsi="Times New Roman" w:cs="Times New Roman"/>
                      <w:color w:val="000000"/>
                      <w:sz w:val="24"/>
                      <w:szCs w:val="24"/>
                    </w:rPr>
                    <w:t>Обход Курортного проспекта, позиция 1</w:t>
                  </w:r>
                  <w:r w:rsidRPr="004D0502">
                    <w:rPr>
                      <w:rFonts w:ascii="Times New Roman" w:eastAsia="Calibri" w:hAnsi="Times New Roman" w:cs="Times New Roman"/>
                      <w:color w:val="000000"/>
                      <w:sz w:val="24"/>
                      <w:szCs w:val="24"/>
                      <w:lang w:val="en-US"/>
                    </w:rPr>
                    <w:t>0</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lang w:val="en-US"/>
                    </w:rPr>
                  </w:pPr>
                  <w:r w:rsidRPr="004D0502">
                    <w:rPr>
                      <w:rFonts w:ascii="Times New Roman" w:eastAsia="Calibri" w:hAnsi="Times New Roman" w:cs="Times New Roman"/>
                      <w:color w:val="000000"/>
                      <w:sz w:val="24"/>
                      <w:szCs w:val="24"/>
                    </w:rPr>
                    <w:t>Обход Курортного проспекта, позиция 1</w:t>
                  </w:r>
                  <w:r w:rsidRPr="004D0502">
                    <w:rPr>
                      <w:rFonts w:ascii="Times New Roman" w:eastAsia="Calibri" w:hAnsi="Times New Roman" w:cs="Times New Roman"/>
                      <w:color w:val="000000"/>
                      <w:sz w:val="24"/>
                      <w:szCs w:val="24"/>
                      <w:lang w:val="en-US"/>
                    </w:rPr>
                    <w:t>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264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lang w:val="en-US"/>
                    </w:rPr>
                  </w:pPr>
                  <w:r w:rsidRPr="004D0502">
                    <w:rPr>
                      <w:rFonts w:ascii="Times New Roman" w:eastAsia="Calibri" w:hAnsi="Times New Roman" w:cs="Times New Roman"/>
                      <w:color w:val="000000"/>
                      <w:sz w:val="24"/>
                      <w:szCs w:val="24"/>
                    </w:rPr>
                    <w:t>Обход Курортного проспекта, позиция 1</w:t>
                  </w:r>
                  <w:r w:rsidRPr="004D0502">
                    <w:rPr>
                      <w:rFonts w:ascii="Times New Roman" w:eastAsia="Calibri" w:hAnsi="Times New Roman" w:cs="Times New Roman"/>
                      <w:color w:val="000000"/>
                      <w:sz w:val="24"/>
                      <w:szCs w:val="24"/>
                      <w:lang w:val="en-US"/>
                    </w:rPr>
                    <w:t>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lang w:val="en-US"/>
                    </w:rPr>
                  </w:pPr>
                  <w:r w:rsidRPr="004D0502">
                    <w:rPr>
                      <w:rFonts w:ascii="Times New Roman" w:eastAsia="Calibri" w:hAnsi="Times New Roman" w:cs="Times New Roman"/>
                      <w:color w:val="000000"/>
                      <w:sz w:val="24"/>
                      <w:szCs w:val="24"/>
                    </w:rPr>
                    <w:t>Обход Курортного проспекта, позиция 1</w:t>
                  </w:r>
                  <w:r w:rsidRPr="004D0502">
                    <w:rPr>
                      <w:rFonts w:ascii="Times New Roman" w:eastAsia="Calibri" w:hAnsi="Times New Roman" w:cs="Times New Roman"/>
                      <w:color w:val="000000"/>
                      <w:sz w:val="24"/>
                      <w:szCs w:val="24"/>
                      <w:lang w:val="en-US"/>
                    </w:rPr>
                    <w:t>3</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lang w:val="en-US"/>
                    </w:rPr>
                  </w:pPr>
                  <w:r w:rsidRPr="004D0502">
                    <w:rPr>
                      <w:rFonts w:ascii="Times New Roman" w:eastAsia="Calibri" w:hAnsi="Times New Roman" w:cs="Times New Roman"/>
                      <w:color w:val="000000"/>
                      <w:sz w:val="24"/>
                      <w:szCs w:val="24"/>
                    </w:rPr>
                    <w:t xml:space="preserve">Обход Курортного проспекта, позиция </w:t>
                  </w:r>
                  <w:r w:rsidRPr="004D0502">
                    <w:rPr>
                      <w:rFonts w:ascii="Times New Roman" w:eastAsia="Calibri" w:hAnsi="Times New Roman" w:cs="Times New Roman"/>
                      <w:color w:val="000000"/>
                      <w:sz w:val="24"/>
                      <w:szCs w:val="24"/>
                      <w:lang w:val="en-US"/>
                    </w:rPr>
                    <w:t>14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слева, позиция 6</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справа, позиция 7</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269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слева, позиция 8</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 xml:space="preserve">Двусторонний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суперсайт,5х15</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пер. Морской, поз.1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271</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Ул.Авиационная , мост</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272</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Виноградная, микрорайон «Мамайка»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Двусторонний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273</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Виноградная, нижняя Цюрупы, слева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274</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Виноградная, нижняя Цюрупы, справа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275</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Егорова  № 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276</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Егорова  № 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Двусторонний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277</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Егорова  № 3</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278</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Егорова  № 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279</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Егорова  № 5</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280</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Егорова  № 6</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281</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ул. Воровского, Платановая аллея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282</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ул. Горького, ЦУМ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283</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Сочи-Дагомыс</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284</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Донская/ул. Гагарина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Двусторонний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285</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Конституции СССР, магазин «Садко», ЦАРМ,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286</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Конституции СССР, мост к парку «Ривьера»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287</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Краснодарское кольцо, АЗС «Октан»</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Двусторонний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288</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Кубанское кольцо/ул.Чайковского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289</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Трасса Сочи-Адлер,  Кудепста, пансионат «Автомобилист»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290</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Курортный проспект, ост. санаторий «Заря»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291</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Курортный проспект, гостиница «Лазурная»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292</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Курортный проспект,  санаторий «Металлург»</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293</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Курортный проспект,  гостиница «Москва»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294</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Курортный проспект, Художественный музей</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295</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ул. Ленина, магазин «Славутич»-1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296</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ул. Ленина, магазин «Славутич»-2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297</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Мира /ул. Ленина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298</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ул. Москвина, подъем к Морпорту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299</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Объездная дорога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Двусторонний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300</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Орждоникидзе, Художественный музей</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301</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Лазарева, Привокзальная площадь</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302</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Лазарева,  Привокзальная площадь</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303</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Сочи-Адлер, спуск в поселок Кудепста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304</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трасса Сочи-Адлер, санаторий «Красный штурм»</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305</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Трасса Сочи-Адлер, Хоста ,  196+550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Односторонний щит, </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306</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ул. Черноморская, въезд в гостиницу «Жемчужина»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307</w:t>
                  </w:r>
                </w:p>
              </w:tc>
              <w:tc>
                <w:tcPr>
                  <w:tcW w:w="3665"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ул. Черноморская, Летний театр                        </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Односторонний щит,</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ул.Парковая, поз.2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2,7х3,7</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309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52</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311</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53</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312</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54</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313</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55</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Двусторонний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314</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56</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315</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57</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316</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58</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317</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59</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lastRenderedPageBreak/>
                    <w:t>318</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60</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319</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Обход Курортного проспекта, позиция 61</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Односторонний щит ,</w:t>
                  </w:r>
                </w:p>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3х6</w:t>
                  </w:r>
                </w:p>
              </w:tc>
            </w:tr>
            <w:tr w:rsidR="004D0502" w:rsidRPr="004D0502">
              <w:trPr>
                <w:trHeight w:val="300"/>
              </w:trPr>
              <w:tc>
                <w:tcPr>
                  <w:tcW w:w="576" w:type="dxa"/>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320</w:t>
                  </w:r>
                </w:p>
              </w:tc>
              <w:tc>
                <w:tcPr>
                  <w:tcW w:w="3665" w:type="dxa"/>
                  <w:tcBorders>
                    <w:top w:val="single" w:sz="4" w:space="0" w:color="auto"/>
                    <w:left w:val="single" w:sz="4" w:space="0" w:color="auto"/>
                    <w:bottom w:val="single" w:sz="4" w:space="0" w:color="auto"/>
                    <w:right w:val="single" w:sz="4" w:space="0" w:color="auto"/>
                  </w:tcBorders>
                  <w:vAlign w:val="bottom"/>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Ул. Горького, площадь ж/д вокзала</w:t>
                  </w:r>
                </w:p>
              </w:tc>
              <w:tc>
                <w:tcPr>
                  <w:tcW w:w="3364" w:type="dxa"/>
                  <w:tcBorders>
                    <w:top w:val="single" w:sz="4" w:space="0" w:color="auto"/>
                    <w:left w:val="single" w:sz="4" w:space="0" w:color="auto"/>
                    <w:bottom w:val="single" w:sz="4" w:space="0" w:color="auto"/>
                    <w:right w:val="single" w:sz="4" w:space="0" w:color="auto"/>
                  </w:tcBorders>
                  <w:noWrap/>
                  <w:hideMark/>
                </w:tcPr>
                <w:p w:rsidR="004D0502" w:rsidRPr="004D0502" w:rsidRDefault="004D0502" w:rsidP="004D0502">
                  <w:pPr>
                    <w:spacing w:after="0" w:line="240" w:lineRule="auto"/>
                    <w:rPr>
                      <w:rFonts w:ascii="Times New Roman" w:eastAsia="Calibri" w:hAnsi="Times New Roman" w:cs="Times New Roman"/>
                      <w:color w:val="000000"/>
                      <w:sz w:val="24"/>
                      <w:szCs w:val="24"/>
                    </w:rPr>
                  </w:pPr>
                  <w:r w:rsidRPr="004D0502">
                    <w:rPr>
                      <w:rFonts w:ascii="Times New Roman" w:eastAsia="Calibri" w:hAnsi="Times New Roman" w:cs="Times New Roman"/>
                      <w:color w:val="000000"/>
                      <w:sz w:val="24"/>
                      <w:szCs w:val="24"/>
                    </w:rPr>
                    <w:t>Видеоэкран 6х4</w:t>
                  </w:r>
                </w:p>
              </w:tc>
            </w:tr>
          </w:tbl>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3.2.Установка (монтаж)</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остановочных павильонов с  рекламной конструкцией,  формата 1,2х1,8</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Calibri" w:hAnsi="Times New Roman" w:cs="Times New Roman"/>
                <w:color w:val="000000"/>
                <w:sz w:val="24"/>
                <w:szCs w:val="24"/>
              </w:rPr>
              <w:t xml:space="preserve">согласно  адресной программе департамента архитектуры , градостроительства и благоустройства администрации города Сочи </w:t>
            </w:r>
            <w:r w:rsidRPr="004D0502">
              <w:rPr>
                <w:rFonts w:ascii="Times New Roman" w:eastAsia="Calibri" w:hAnsi="Times New Roman" w:cs="Times New Roman"/>
                <w:b/>
                <w:color w:val="000000"/>
                <w:sz w:val="24"/>
                <w:szCs w:val="24"/>
              </w:rPr>
              <w:t>в количестве 100 ( сто ) шт.</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3.3.Установка (монтаж) скамеек  с рекламным местом формата 0,1х0,1 -</w:t>
            </w:r>
            <w:r w:rsidRPr="004D0502">
              <w:rPr>
                <w:rFonts w:ascii="Times New Roman" w:eastAsia="Calibri" w:hAnsi="Times New Roman" w:cs="Times New Roman"/>
                <w:color w:val="000000"/>
                <w:sz w:val="24"/>
                <w:szCs w:val="24"/>
              </w:rPr>
              <w:t xml:space="preserve"> согласно  адресной программе департамента архитектуры , градостроительства и благоустройства администрации города Сочи-</w:t>
            </w:r>
            <w:r w:rsidRPr="004D0502">
              <w:rPr>
                <w:rFonts w:ascii="Times New Roman" w:eastAsia="Times New Roman" w:hAnsi="Times New Roman" w:cs="Times New Roman"/>
                <w:b/>
                <w:color w:val="000000"/>
                <w:sz w:val="24"/>
                <w:szCs w:val="24"/>
                <w:lang w:eastAsia="ar-SA"/>
              </w:rPr>
              <w:t xml:space="preserve"> 185(сто восемьдесят пять) шт.</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r w:rsidRPr="004D0502">
              <w:rPr>
                <w:rFonts w:ascii="Times New Roman" w:eastAsia="Times New Roman" w:hAnsi="Times New Roman" w:cs="Times New Roman"/>
                <w:b/>
                <w:color w:val="000000"/>
                <w:sz w:val="24"/>
                <w:szCs w:val="24"/>
                <w:lang w:eastAsia="ar-SA"/>
              </w:rPr>
              <w:t>3.4.Установка (монтаж) урн  с рекламным местом формата 0,1х0,1</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Calibri" w:hAnsi="Times New Roman" w:cs="Times New Roman"/>
                <w:color w:val="000000"/>
                <w:sz w:val="24"/>
                <w:szCs w:val="24"/>
              </w:rPr>
              <w:t xml:space="preserve">согласно  адресной программе департамента архитектуры , градостроительства и благоустройства администрации города Сочи </w:t>
            </w:r>
            <w:r w:rsidRPr="004D0502">
              <w:rPr>
                <w:rFonts w:ascii="Times New Roman" w:eastAsia="Calibri" w:hAnsi="Times New Roman" w:cs="Times New Roman"/>
                <w:b/>
                <w:color w:val="000000"/>
                <w:sz w:val="24"/>
                <w:szCs w:val="24"/>
              </w:rPr>
              <w:t>в количестве</w:t>
            </w:r>
            <w:r w:rsidRPr="004D0502">
              <w:rPr>
                <w:rFonts w:ascii="Times New Roman" w:eastAsia="Times New Roman" w:hAnsi="Times New Roman" w:cs="Times New Roman"/>
                <w:b/>
                <w:color w:val="000000"/>
                <w:sz w:val="24"/>
                <w:szCs w:val="24"/>
                <w:lang w:eastAsia="ar-SA"/>
              </w:rPr>
              <w:t xml:space="preserve"> 185(сто восемьдесят пять) шт.</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Стартовая цена лотов за право заключения договора</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color w:val="000000"/>
                <w:sz w:val="24"/>
                <w:szCs w:val="24"/>
                <w:u w:val="single"/>
                <w:lang w:eastAsia="ar-SA"/>
              </w:rPr>
              <w:t>Лот № 1</w:t>
            </w:r>
            <w:r w:rsidRPr="004D0502">
              <w:rPr>
                <w:rFonts w:ascii="Times New Roman" w:eastAsia="Times New Roman" w:hAnsi="Times New Roman" w:cs="Times New Roman"/>
                <w:color w:val="000000"/>
                <w:sz w:val="24"/>
                <w:szCs w:val="24"/>
                <w:u w:val="single"/>
                <w:lang w:eastAsia="ar-SA"/>
              </w:rPr>
              <w:t>:</w:t>
            </w:r>
            <w:r w:rsidRPr="004D0502">
              <w:rPr>
                <w:rFonts w:ascii="Times New Roman" w:eastAsia="Times New Roman" w:hAnsi="Times New Roman" w:cs="Times New Roman"/>
                <w:color w:val="000000"/>
                <w:sz w:val="24"/>
                <w:szCs w:val="24"/>
                <w:lang w:eastAsia="ar-SA"/>
              </w:rPr>
              <w:t xml:space="preserve"> </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bCs/>
                <w:color w:val="000000"/>
                <w:sz w:val="24"/>
                <w:szCs w:val="24"/>
                <w:lang w:eastAsia="ar-SA"/>
              </w:rPr>
              <w:t>Начальная цена   лота</w:t>
            </w:r>
            <w:r w:rsidRPr="004D0502">
              <w:rPr>
                <w:rFonts w:ascii="Times New Roman" w:eastAsia="Times New Roman" w:hAnsi="Times New Roman" w:cs="Times New Roman"/>
                <w:b/>
                <w:color w:val="000000"/>
                <w:sz w:val="24"/>
                <w:szCs w:val="24"/>
                <w:lang w:eastAsia="ar-SA"/>
              </w:rPr>
              <w:t xml:space="preserve"> № 1</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10 119 583</w:t>
            </w:r>
            <w:r w:rsidRPr="004D0502">
              <w:rPr>
                <w:rFonts w:ascii="Times New Roman" w:eastAsia="Times New Roman" w:hAnsi="Times New Roman" w:cs="Times New Roman"/>
                <w:color w:val="000000"/>
                <w:sz w:val="24"/>
                <w:szCs w:val="24"/>
                <w:lang w:eastAsia="ar-SA"/>
              </w:rPr>
              <w:t xml:space="preserve"> (Десять миллионов сто девятнадцать тысяч пятьсот восемьдесят три) рубля.</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Цена лота, предлагаемая претендентом, </w:t>
            </w:r>
            <w:r w:rsidRPr="004D0502">
              <w:rPr>
                <w:rFonts w:ascii="Times New Roman" w:eastAsia="Times New Roman" w:hAnsi="Times New Roman" w:cs="Times New Roman"/>
                <w:sz w:val="24"/>
                <w:szCs w:val="24"/>
                <w:lang w:eastAsia="ar-SA"/>
              </w:rPr>
              <w:t>не может быть менее стартовой стоимости лота</w:t>
            </w:r>
            <w:r w:rsidRPr="004D0502">
              <w:rPr>
                <w:rFonts w:ascii="Times New Roman" w:eastAsia="Times New Roman" w:hAnsi="Times New Roman" w:cs="Times New Roman"/>
                <w:color w:val="000000"/>
                <w:sz w:val="24"/>
                <w:szCs w:val="24"/>
                <w:lang w:eastAsia="ar-SA"/>
              </w:rPr>
              <w:t>.</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color w:val="000000"/>
                <w:sz w:val="24"/>
                <w:szCs w:val="24"/>
                <w:u w:val="single"/>
                <w:lang w:eastAsia="ar-SA"/>
              </w:rPr>
              <w:t>Лот № 2</w:t>
            </w:r>
            <w:r w:rsidRPr="004D0502">
              <w:rPr>
                <w:rFonts w:ascii="Times New Roman" w:eastAsia="Times New Roman" w:hAnsi="Times New Roman" w:cs="Times New Roman"/>
                <w:color w:val="000000"/>
                <w:sz w:val="24"/>
                <w:szCs w:val="24"/>
                <w:u w:val="single"/>
                <w:lang w:eastAsia="ar-SA"/>
              </w:rPr>
              <w:t>:</w:t>
            </w:r>
            <w:r w:rsidRPr="004D0502">
              <w:rPr>
                <w:rFonts w:ascii="Times New Roman" w:eastAsia="Times New Roman" w:hAnsi="Times New Roman" w:cs="Times New Roman"/>
                <w:color w:val="000000"/>
                <w:sz w:val="24"/>
                <w:szCs w:val="24"/>
                <w:lang w:eastAsia="ar-SA"/>
              </w:rPr>
              <w:t xml:space="preserve"> </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bCs/>
                <w:color w:val="000000"/>
                <w:sz w:val="24"/>
                <w:szCs w:val="24"/>
                <w:lang w:eastAsia="ar-SA"/>
              </w:rPr>
              <w:t>Начальная цена   лота</w:t>
            </w:r>
            <w:r w:rsidRPr="004D0502">
              <w:rPr>
                <w:rFonts w:ascii="Times New Roman" w:eastAsia="Times New Roman" w:hAnsi="Times New Roman" w:cs="Times New Roman"/>
                <w:b/>
                <w:color w:val="000000"/>
                <w:sz w:val="24"/>
                <w:szCs w:val="24"/>
                <w:lang w:eastAsia="ar-SA"/>
              </w:rPr>
              <w:t xml:space="preserve"> № 2</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10 626 214</w:t>
            </w:r>
            <w:r w:rsidRPr="004D0502">
              <w:rPr>
                <w:rFonts w:ascii="Times New Roman" w:eastAsia="Times New Roman" w:hAnsi="Times New Roman" w:cs="Times New Roman"/>
                <w:color w:val="000000"/>
                <w:sz w:val="24"/>
                <w:szCs w:val="24"/>
                <w:lang w:eastAsia="ar-SA"/>
              </w:rPr>
              <w:t xml:space="preserve">  ( Десять миллионов  шестьсот двадцать шесть тысяч двести четырнадцать ) рублей.</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Цена лота, предлагаемая претендентом, </w:t>
            </w:r>
            <w:r w:rsidRPr="004D0502">
              <w:rPr>
                <w:rFonts w:ascii="Times New Roman" w:eastAsia="Times New Roman" w:hAnsi="Times New Roman" w:cs="Times New Roman"/>
                <w:sz w:val="24"/>
                <w:szCs w:val="24"/>
                <w:lang w:eastAsia="ar-SA"/>
              </w:rPr>
              <w:t>не может быть менее стартовой стоимости лота</w:t>
            </w:r>
            <w:r w:rsidRPr="004D0502">
              <w:rPr>
                <w:rFonts w:ascii="Times New Roman" w:eastAsia="Times New Roman" w:hAnsi="Times New Roman" w:cs="Times New Roman"/>
                <w:color w:val="000000"/>
                <w:sz w:val="24"/>
                <w:szCs w:val="24"/>
                <w:lang w:eastAsia="ar-SA"/>
              </w:rPr>
              <w:t>.</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color w:val="000000"/>
                <w:sz w:val="24"/>
                <w:szCs w:val="24"/>
                <w:u w:val="single"/>
                <w:lang w:eastAsia="ar-SA"/>
              </w:rPr>
              <w:t>Лот № 3</w:t>
            </w:r>
            <w:r w:rsidRPr="004D0502">
              <w:rPr>
                <w:rFonts w:ascii="Times New Roman" w:eastAsia="Times New Roman" w:hAnsi="Times New Roman" w:cs="Times New Roman"/>
                <w:color w:val="000000"/>
                <w:sz w:val="24"/>
                <w:szCs w:val="24"/>
                <w:u w:val="single"/>
                <w:lang w:eastAsia="ar-SA"/>
              </w:rPr>
              <w:t>:</w:t>
            </w:r>
            <w:r w:rsidRPr="004D0502">
              <w:rPr>
                <w:rFonts w:ascii="Times New Roman" w:eastAsia="Times New Roman" w:hAnsi="Times New Roman" w:cs="Times New Roman"/>
                <w:color w:val="000000"/>
                <w:sz w:val="24"/>
                <w:szCs w:val="24"/>
                <w:lang w:eastAsia="ar-SA"/>
              </w:rPr>
              <w:t xml:space="preserve"> </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bCs/>
                <w:color w:val="000000"/>
                <w:sz w:val="24"/>
                <w:szCs w:val="24"/>
                <w:lang w:eastAsia="ar-SA"/>
              </w:rPr>
              <w:t>Начальная цена   лота</w:t>
            </w:r>
            <w:r w:rsidRPr="004D0502">
              <w:rPr>
                <w:rFonts w:ascii="Times New Roman" w:eastAsia="Times New Roman" w:hAnsi="Times New Roman" w:cs="Times New Roman"/>
                <w:b/>
                <w:color w:val="000000"/>
                <w:sz w:val="24"/>
                <w:szCs w:val="24"/>
                <w:lang w:eastAsia="ar-SA"/>
              </w:rPr>
              <w:t xml:space="preserve"> № 3</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9 864 889</w:t>
            </w:r>
            <w:r w:rsidRPr="004D0502">
              <w:rPr>
                <w:rFonts w:ascii="Times New Roman" w:eastAsia="Times New Roman" w:hAnsi="Times New Roman" w:cs="Times New Roman"/>
                <w:color w:val="000000"/>
                <w:sz w:val="24"/>
                <w:szCs w:val="24"/>
                <w:lang w:eastAsia="ar-SA"/>
              </w:rPr>
              <w:t xml:space="preserve"> ( Девять миллионов восемьсот шестьдесят четыре  тысячи восемьсот восемьдесят девять) рублей.</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Цена лота, предлагаемая претендентом, </w:t>
            </w:r>
            <w:r w:rsidRPr="004D0502">
              <w:rPr>
                <w:rFonts w:ascii="Times New Roman" w:eastAsia="Times New Roman" w:hAnsi="Times New Roman" w:cs="Times New Roman"/>
                <w:sz w:val="24"/>
                <w:szCs w:val="24"/>
                <w:lang w:eastAsia="ar-SA"/>
              </w:rPr>
              <w:t>не может быть менее стартовой стоимости лота</w:t>
            </w:r>
            <w:r w:rsidRPr="004D0502">
              <w:rPr>
                <w:rFonts w:ascii="Times New Roman" w:eastAsia="Times New Roman" w:hAnsi="Times New Roman" w:cs="Times New Roman"/>
                <w:color w:val="000000"/>
                <w:sz w:val="24"/>
                <w:szCs w:val="24"/>
                <w:lang w:eastAsia="ar-SA"/>
              </w:rPr>
              <w:t>.</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Претенденты</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tabs>
                <w:tab w:val="left" w:pos="1320"/>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sz w:val="24"/>
                <w:szCs w:val="24"/>
                <w:lang w:eastAsia="ar-SA"/>
              </w:rPr>
              <w:t>В конкурсе могут принимать участие  юридические или физические лица, предприниматели без образования юридического лица, претендующие на право заключения договора на установку и эксплуатацию рекламных конструкций на земельном участке, здании или ином недвижимом имуществе, н</w:t>
            </w:r>
            <w:r w:rsidRPr="004D0502">
              <w:rPr>
                <w:rFonts w:ascii="Times New Roman" w:eastAsia="Times New Roman" w:hAnsi="Times New Roman" w:cs="Calibri"/>
                <w:lang w:eastAsia="ar-SA"/>
              </w:rPr>
              <w:t>аходящемся в муниципальной собственности города Сочи.</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Требования к претендентам на участие в конкурсе (лоте)</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sz w:val="24"/>
                <w:szCs w:val="24"/>
                <w:lang w:eastAsia="ar-SA"/>
              </w:rPr>
              <w:t>Обязательные требования к претендентам на участие в к</w:t>
            </w:r>
            <w:r w:rsidRPr="004D0502">
              <w:rPr>
                <w:rFonts w:ascii="Times New Roman" w:eastAsia="Times New Roman" w:hAnsi="Times New Roman" w:cs="Calibri"/>
                <w:lang w:eastAsia="ar-SA"/>
              </w:rPr>
              <w:t>онкурсе (лоте)</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suppressAutoHyphens/>
              <w:snapToGrid w:val="0"/>
              <w:spacing w:line="100" w:lineRule="atLeas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Претендент должен соответствовать:</w:t>
            </w:r>
          </w:p>
          <w:p w:rsidR="004D0502" w:rsidRPr="004D0502" w:rsidRDefault="004D0502" w:rsidP="004D0502">
            <w:pPr>
              <w:suppressAutoHyphens/>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1.Требованиям, предъявляемым законодательством Российской Федерации к лицам, осуществляющим выполнение работ, являющихся предметом конкурса, в том числе требованиям, установленным в Информационной карте конкурса;</w:t>
            </w:r>
          </w:p>
          <w:p w:rsidR="004D0502" w:rsidRPr="004D0502" w:rsidRDefault="004D0502" w:rsidP="004D0502">
            <w:pPr>
              <w:suppressAutoHyphens/>
              <w:spacing w:after="0" w:line="240" w:lineRule="auto"/>
              <w:jc w:val="both"/>
              <w:rPr>
                <w:rFonts w:ascii="Times New Roman" w:eastAsia="Times New Roman" w:hAnsi="Times New Roman" w:cs="Calibri"/>
                <w:szCs w:val="24"/>
                <w:lang w:eastAsia="ar-SA"/>
              </w:rPr>
            </w:pPr>
            <w:r w:rsidRPr="004D0502">
              <w:rPr>
                <w:rFonts w:ascii="Times New Roman" w:eastAsia="Times New Roman" w:hAnsi="Times New Roman" w:cs="Calibri"/>
                <w:lang w:eastAsia="ar-SA"/>
              </w:rPr>
              <w:lastRenderedPageBreak/>
              <w:t>2.Т</w:t>
            </w:r>
            <w:r w:rsidRPr="004D0502">
              <w:rPr>
                <w:rFonts w:ascii="Times New Roman" w:eastAsia="Times New Roman" w:hAnsi="Times New Roman" w:cs="Calibri"/>
                <w:szCs w:val="24"/>
                <w:lang w:eastAsia="ar-SA"/>
              </w:rPr>
              <w:t>ребованию о не проведении ликвидации претендента – юридического лица  или отсутствие решения арбитражного суда решения о признании претендента – юридического лица, индивидуального предпринимателя банкротом и об открытии конкурсного производства;</w:t>
            </w:r>
          </w:p>
          <w:p w:rsidR="004D0502" w:rsidRPr="004D0502" w:rsidRDefault="004D0502" w:rsidP="004D0502">
            <w:pPr>
              <w:suppressAutoHyphens/>
              <w:spacing w:after="0" w:line="240" w:lineRule="auto"/>
              <w:jc w:val="both"/>
              <w:rPr>
                <w:rFonts w:ascii="Times New Roman" w:eastAsia="Times New Roman" w:hAnsi="Times New Roman" w:cs="Calibri"/>
                <w:szCs w:val="24"/>
                <w:lang w:eastAsia="ar-SA"/>
              </w:rPr>
            </w:pPr>
            <w:r w:rsidRPr="004D0502">
              <w:rPr>
                <w:rFonts w:ascii="Times New Roman" w:eastAsia="Times New Roman" w:hAnsi="Times New Roman" w:cs="Calibri"/>
                <w:szCs w:val="24"/>
                <w:lang w:eastAsia="ar-SA"/>
              </w:rPr>
              <w:t>3.Требованию о не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D0502" w:rsidRPr="004D0502" w:rsidRDefault="004D0502" w:rsidP="004D0502">
            <w:pPr>
              <w:suppressAutoHyphens/>
              <w:spacing w:after="0" w:line="240" w:lineRule="auto"/>
              <w:jc w:val="both"/>
              <w:rPr>
                <w:rFonts w:ascii="Times New Roman" w:eastAsia="Times New Roman" w:hAnsi="Times New Roman" w:cs="Calibri"/>
                <w:szCs w:val="24"/>
                <w:lang w:eastAsia="ar-SA"/>
              </w:rPr>
            </w:pPr>
            <w:r w:rsidRPr="004D0502">
              <w:rPr>
                <w:rFonts w:ascii="Times New Roman" w:eastAsia="Times New Roman" w:hAnsi="Times New Roman" w:cs="Calibri"/>
                <w:szCs w:val="24"/>
                <w:lang w:eastAsia="ar-SA"/>
              </w:rPr>
              <w:t>4.Требованию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D0502" w:rsidRPr="004D0502" w:rsidRDefault="004D0502" w:rsidP="004D0502">
            <w:pPr>
              <w:suppressAutoHyphens/>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szCs w:val="24"/>
                <w:lang w:eastAsia="ar-SA"/>
              </w:rPr>
              <w:t>5.Требование об отсутствии преимущественного</w:t>
            </w:r>
            <w:r w:rsidRPr="004D0502">
              <w:rPr>
                <w:rFonts w:ascii="Times New Roman" w:eastAsia="Times New Roman" w:hAnsi="Times New Roman" w:cs="Calibri"/>
                <w:lang w:eastAsia="ar-SA"/>
              </w:rPr>
              <w:t xml:space="preserve"> положения в сфере распространения средств наружной рекламы. </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Требования, установленные организатором конкурса</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keepNext/>
              <w:keepLines/>
              <w:widowControl w:val="0"/>
              <w:suppressLineNumbers/>
              <w:tabs>
                <w:tab w:val="left" w:pos="3147"/>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1.Отсутствие самовольно установленных рекламных конструкций без разрешительной документации.</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2.Отсутствие расторгнутых договоров в связи с нарушениями условий Договора, заключенного с Учреждением за последний год, предшествующей дате проведения конкурса.</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3. Отсутствие  задолженности по оплате в бюджет города Сочи за право размещения объектов наружной рекламы.</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color w:val="FF0000"/>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Порядок предоставления и получения конкурсной документации</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suppressAutoHyphens/>
              <w:snapToGrid w:val="0"/>
              <w:spacing w:after="0" w:line="240" w:lineRule="auto"/>
              <w:jc w:val="both"/>
              <w:rPr>
                <w:rFonts w:ascii="Calibri" w:eastAsia="Times New Roman" w:hAnsi="Calibri" w:cs="Calibri"/>
                <w:szCs w:val="24"/>
                <w:lang w:eastAsia="ar-SA"/>
              </w:rPr>
            </w:pPr>
            <w:r w:rsidRPr="004D0502">
              <w:rPr>
                <w:rFonts w:ascii="Times New Roman" w:eastAsia="Times New Roman" w:hAnsi="Times New Roman" w:cs="Calibri"/>
                <w:szCs w:val="24"/>
                <w:lang w:eastAsia="ar-SA"/>
              </w:rPr>
              <w:t>Конкурсная документация предоставляется в течение 2-х рабочих дней после получения  письменного запроса. Документация предоставляется на электронном носителе претендента. Выдача конкурсной документации осуществляется в  рабочие дни с 16 июня 2012 года по 16 июля 2012 года с 10-00 до 17-00 , в пятницу – до 16-00., обед с 13-00 до 14-00 по адресу: г. Сочи, ул. Горького,53, тел.: 290-19-34, 264-90-88, 264-90-18.</w:t>
            </w:r>
          </w:p>
          <w:p w:rsidR="004D0502" w:rsidRPr="004D0502" w:rsidRDefault="004D0502" w:rsidP="004D0502">
            <w:pPr>
              <w:suppressAutoHyphens/>
              <w:spacing w:after="0" w:line="240" w:lineRule="auto"/>
              <w:jc w:val="both"/>
              <w:rPr>
                <w:rFonts w:ascii="Times New Roman" w:eastAsia="Times New Roman" w:hAnsi="Times New Roman" w:cs="Calibri"/>
                <w:szCs w:val="24"/>
                <w:lang w:eastAsia="ar-SA"/>
              </w:rPr>
            </w:pPr>
            <w:r w:rsidRPr="004D0502">
              <w:rPr>
                <w:rFonts w:ascii="Times New Roman" w:eastAsia="Times New Roman" w:hAnsi="Times New Roman" w:cs="Calibri"/>
                <w:szCs w:val="24"/>
                <w:lang w:eastAsia="ar-SA"/>
              </w:rPr>
              <w:t xml:space="preserve">Конкурсная документация размещена на сайте – </w:t>
            </w:r>
          </w:p>
          <w:p w:rsidR="004D0502" w:rsidRPr="004D0502" w:rsidRDefault="004D0502" w:rsidP="004D0502">
            <w:pPr>
              <w:suppressAutoHyphens/>
              <w:spacing w:after="0" w:line="240" w:lineRule="auto"/>
              <w:jc w:val="both"/>
              <w:rPr>
                <w:rFonts w:ascii="Calibri" w:eastAsia="Times New Roman" w:hAnsi="Calibri" w:cs="Calibri"/>
                <w:color w:val="FF0000"/>
                <w:szCs w:val="24"/>
                <w:lang w:eastAsia="ar-SA"/>
              </w:rPr>
            </w:pPr>
            <w:r w:rsidRPr="004D0502">
              <w:rPr>
                <w:rFonts w:ascii="Times New Roman" w:eastAsia="Times New Roman" w:hAnsi="Times New Roman" w:cs="Calibri"/>
                <w:szCs w:val="24"/>
                <w:lang w:val="en-US" w:eastAsia="ar-SA"/>
              </w:rPr>
              <w:t>www</w:t>
            </w:r>
            <w:r w:rsidRPr="004D0502">
              <w:rPr>
                <w:rFonts w:ascii="Times New Roman" w:eastAsia="Times New Roman" w:hAnsi="Times New Roman" w:cs="Calibri"/>
                <w:szCs w:val="24"/>
                <w:lang w:eastAsia="ar-SA"/>
              </w:rPr>
              <w:t xml:space="preserve">. </w:t>
            </w:r>
            <w:r w:rsidRPr="004D0502">
              <w:rPr>
                <w:rFonts w:ascii="Times New Roman" w:eastAsia="Times New Roman" w:hAnsi="Times New Roman" w:cs="Calibri"/>
                <w:szCs w:val="24"/>
                <w:lang w:val="en-US" w:eastAsia="ar-SA"/>
              </w:rPr>
              <w:t>sochiadm</w:t>
            </w:r>
            <w:r w:rsidRPr="004D0502">
              <w:rPr>
                <w:rFonts w:ascii="Times New Roman" w:eastAsia="Times New Roman" w:hAnsi="Times New Roman" w:cs="Calibri"/>
                <w:szCs w:val="24"/>
                <w:lang w:eastAsia="ar-SA"/>
              </w:rPr>
              <w:t>.</w:t>
            </w:r>
            <w:r w:rsidRPr="004D0502">
              <w:rPr>
                <w:rFonts w:ascii="Times New Roman" w:eastAsia="Times New Roman" w:hAnsi="Times New Roman" w:cs="Calibri"/>
                <w:szCs w:val="24"/>
                <w:lang w:val="en-US" w:eastAsia="ar-SA"/>
              </w:rPr>
              <w:t>ru</w:t>
            </w:r>
            <w:r w:rsidRPr="004D0502">
              <w:rPr>
                <w:rFonts w:ascii="Times New Roman" w:eastAsia="Times New Roman" w:hAnsi="Times New Roman" w:cs="Calibri"/>
                <w:color w:val="FF0000"/>
                <w:szCs w:val="24"/>
                <w:lang w:eastAsia="ar-SA"/>
              </w:rPr>
              <w:t>,</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Форма заявки на участие в конкурсе</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widowControl w:val="0"/>
              <w:tabs>
                <w:tab w:val="left" w:pos="3147"/>
              </w:tab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Согласно приложению № 3 настоящей конкурсной документации</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Документы, входящие в состав заявки на участие в конкурсе (лоте)</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widowControl w:val="0"/>
              <w:tabs>
                <w:tab w:val="left" w:pos="3147"/>
              </w:tabs>
              <w:suppressAutoHyphens/>
              <w:snapToGrid w:val="0"/>
              <w:spacing w:after="0" w:line="240" w:lineRule="auto"/>
              <w:textAlignment w:val="baseline"/>
              <w:rPr>
                <w:rFonts w:ascii="Times New Roman" w:eastAsia="Times New Roman" w:hAnsi="Times New Roman" w:cs="Calibri"/>
                <w:lang w:eastAsia="ar-SA"/>
              </w:rPr>
            </w:pPr>
            <w:r w:rsidRPr="004D0502">
              <w:rPr>
                <w:rFonts w:ascii="Times New Roman" w:eastAsia="Times New Roman" w:hAnsi="Times New Roman" w:cs="Calibri"/>
                <w:sz w:val="24"/>
                <w:szCs w:val="24"/>
                <w:lang w:eastAsia="ar-SA"/>
              </w:rPr>
              <w:t>Заявка на участие в конкурсе должна быть подготовлена по форме, представленной в п. 8.1. настоящей конкурс</w:t>
            </w:r>
            <w:r w:rsidRPr="004D0502">
              <w:rPr>
                <w:rFonts w:ascii="Times New Roman" w:eastAsia="Times New Roman" w:hAnsi="Times New Roman" w:cs="Calibri"/>
                <w:lang w:eastAsia="ar-SA"/>
              </w:rPr>
              <w:t xml:space="preserve">ной документации. </w:t>
            </w:r>
          </w:p>
          <w:p w:rsidR="004D0502" w:rsidRPr="004D0502" w:rsidRDefault="004D0502" w:rsidP="004D0502">
            <w:pPr>
              <w:widowControl w:val="0"/>
              <w:tabs>
                <w:tab w:val="left" w:pos="3147"/>
              </w:tabs>
              <w:suppressAutoHyphens/>
              <w:snapToGrid w:val="0"/>
              <w:spacing w:after="0" w:line="240" w:lineRule="auto"/>
              <w:textAlignment w:val="baseline"/>
              <w:rPr>
                <w:rFonts w:ascii="Times New Roman" w:eastAsia="Times New Roman" w:hAnsi="Times New Roman" w:cs="Calibri"/>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Место,  даты начала и окончания подачи заявок на участие в конкурсе </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suppressAutoHyphens/>
              <w:snapToGrid w:val="0"/>
              <w:spacing w:after="0" w:line="100" w:lineRule="atLeas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Прием заявок с 16 июня 2012  по 16 июля 2012 года осуществляется секретарем конкурсной комиссии по адресу : </w:t>
            </w:r>
          </w:p>
          <w:p w:rsidR="004D0502" w:rsidRPr="004D0502" w:rsidRDefault="004D0502" w:rsidP="004D0502">
            <w:pPr>
              <w:suppressAutoHyphens/>
              <w:snapToGrid w:val="0"/>
              <w:spacing w:after="0" w:line="100" w:lineRule="atLeas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г. Сочи, ул. Горького,53, тел.: 290-19-34,264-90-18.</w:t>
            </w:r>
          </w:p>
          <w:p w:rsidR="004D0502" w:rsidRPr="004D0502" w:rsidRDefault="004D0502" w:rsidP="004D0502">
            <w:pPr>
              <w:suppressAutoHyphens/>
              <w:snapToGrid w:val="0"/>
              <w:spacing w:after="0" w:line="100" w:lineRule="atLeast"/>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sz w:val="24"/>
                <w:szCs w:val="24"/>
                <w:lang w:eastAsia="ar-SA"/>
              </w:rPr>
              <w:t xml:space="preserve"> Контактное лицо: Бойко Т.А.</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Обеспечения заявки на участие в конкурсе (лоте).</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tabs>
                <w:tab w:val="left" w:pos="708"/>
              </w:tabs>
              <w:suppressAutoHyphens/>
              <w:snapToGrid w:val="0"/>
              <w:spacing w:after="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Предоставляется в виде банковской гарантии.  Условия оформления указаны в  п.11 настоящей конкурсной документации</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Место, дата и время вскрытия конвертов с заявками на участие в конкурсе и подведения итогов </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suppressAutoHyphens/>
              <w:snapToGrid w:val="0"/>
              <w:spacing w:after="0" w:line="100" w:lineRule="atLeas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Место, дата и время  начала заседания комиссии по вскрытии конвертов с заявками на участие в конкурсе: </w:t>
            </w:r>
          </w:p>
          <w:p w:rsidR="004D0502" w:rsidRPr="004D0502" w:rsidRDefault="004D0502" w:rsidP="004D0502">
            <w:pPr>
              <w:suppressAutoHyphens/>
              <w:snapToGrid w:val="0"/>
              <w:spacing w:after="0" w:line="100" w:lineRule="atLeast"/>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sz w:val="24"/>
                <w:szCs w:val="24"/>
                <w:lang w:eastAsia="ar-SA"/>
              </w:rPr>
              <w:t>16 июля 2012</w:t>
            </w:r>
            <w:r w:rsidRPr="004D0502">
              <w:rPr>
                <w:rFonts w:ascii="Times New Roman" w:eastAsia="Times New Roman" w:hAnsi="Times New Roman" w:cs="Calibri"/>
                <w:color w:val="000000"/>
                <w:sz w:val="24"/>
                <w:szCs w:val="24"/>
                <w:lang w:eastAsia="ar-SA"/>
              </w:rPr>
              <w:t xml:space="preserve"> года с 14.00    по адресу:  г. Сочи, ул. Советская, 26  .   Место и дата начала заседания комиссии по рассмотрению заявок на участие в конкурсе  и подведения итогов конкурса: </w:t>
            </w:r>
          </w:p>
          <w:p w:rsidR="004D0502" w:rsidRPr="004D0502" w:rsidRDefault="004D0502" w:rsidP="004D0502">
            <w:pPr>
              <w:suppressAutoHyphens/>
              <w:snapToGrid w:val="0"/>
              <w:spacing w:after="0" w:line="100" w:lineRule="atLeast"/>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lastRenderedPageBreak/>
              <w:t>16 июля  2012 года  с 15.00 по адресу: г. Сочи, ул. Советская ,2</w:t>
            </w:r>
            <w:r w:rsidRPr="004D0502">
              <w:rPr>
                <w:rFonts w:ascii="Calibri" w:eastAsia="Times New Roman" w:hAnsi="Calibri" w:cs="Calibri"/>
                <w:color w:val="000000"/>
                <w:sz w:val="24"/>
                <w:szCs w:val="24"/>
                <w:lang w:eastAsia="ar-SA"/>
              </w:rPr>
              <w:t>6 .</w:t>
            </w:r>
            <w:r w:rsidRPr="004D0502">
              <w:rPr>
                <w:rFonts w:ascii="Times New Roman" w:eastAsia="Times New Roman" w:hAnsi="Times New Roman" w:cs="Calibri"/>
                <w:color w:val="000000"/>
                <w:sz w:val="24"/>
                <w:szCs w:val="24"/>
                <w:lang w:eastAsia="ar-SA"/>
              </w:rPr>
              <w:t xml:space="preserve">  Место и дата начала заседания комиссии по  подведению итогов конкурса:</w:t>
            </w:r>
          </w:p>
          <w:p w:rsidR="004D0502" w:rsidRPr="004D0502" w:rsidRDefault="004D0502" w:rsidP="004D0502">
            <w:pPr>
              <w:suppressAutoHyphens/>
              <w:snapToGrid w:val="0"/>
              <w:spacing w:after="0" w:line="100" w:lineRule="atLeast"/>
              <w:rPr>
                <w:rFonts w:ascii="Calibri" w:eastAsia="Times New Roman" w:hAnsi="Calibri" w:cs="Calibri"/>
                <w:color w:val="000000"/>
                <w:sz w:val="24"/>
                <w:szCs w:val="24"/>
                <w:lang w:eastAsia="ar-SA"/>
              </w:rPr>
            </w:pPr>
            <w:r w:rsidRPr="004D0502">
              <w:rPr>
                <w:rFonts w:ascii="Times New Roman" w:eastAsia="Times New Roman" w:hAnsi="Times New Roman" w:cs="Calibri"/>
                <w:color w:val="000000"/>
                <w:sz w:val="24"/>
                <w:szCs w:val="24"/>
                <w:lang w:eastAsia="ar-SA"/>
              </w:rPr>
              <w:t xml:space="preserve"> 19 июля  2012 года  с 10.00 по адресу: г. Сочи, ул. Советская ,2</w:t>
            </w:r>
            <w:r w:rsidRPr="004D0502">
              <w:rPr>
                <w:rFonts w:ascii="Calibri" w:eastAsia="Times New Roman" w:hAnsi="Calibri" w:cs="Calibri"/>
                <w:color w:val="000000"/>
                <w:sz w:val="24"/>
                <w:szCs w:val="24"/>
                <w:lang w:eastAsia="ar-SA"/>
              </w:rPr>
              <w:t>6 .</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Критерии оценки конкурсных предложений, порядок оценки  конкурсных предложений на участие в конкурсе (лоте)</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tabs>
                <w:tab w:val="left" w:pos="3147"/>
              </w:tabs>
              <w:suppressAutoHyphens/>
              <w:autoSpaceDE w:val="0"/>
              <w:snapToGrid w:val="0"/>
              <w:spacing w:after="0" w:line="100" w:lineRule="atLeast"/>
              <w:jc w:val="both"/>
              <w:rPr>
                <w:rFonts w:ascii="Times New Roman" w:eastAsia="Times New Roman" w:hAnsi="Times New Roman" w:cs="Calibri"/>
                <w:bCs/>
                <w:iCs/>
                <w:sz w:val="24"/>
                <w:szCs w:val="24"/>
                <w:u w:val="single"/>
                <w:lang w:eastAsia="ar-SA"/>
              </w:rPr>
            </w:pPr>
            <w:r w:rsidRPr="004D0502">
              <w:rPr>
                <w:rFonts w:ascii="Times New Roman" w:eastAsia="Times New Roman" w:hAnsi="Times New Roman" w:cs="Calibri"/>
                <w:bCs/>
                <w:iCs/>
                <w:sz w:val="24"/>
                <w:szCs w:val="24"/>
                <w:u w:val="single"/>
                <w:lang w:eastAsia="ar-SA"/>
              </w:rPr>
              <w:t>Критерии оценки конкурсных заявок:</w:t>
            </w:r>
          </w:p>
          <w:p w:rsidR="004D0502" w:rsidRPr="004D0502" w:rsidRDefault="004D0502" w:rsidP="004D0502">
            <w:pPr>
              <w:tabs>
                <w:tab w:val="left" w:pos="572"/>
                <w:tab w:val="left" w:pos="7585"/>
              </w:tabs>
              <w:suppressAutoHyphens/>
              <w:spacing w:after="0" w:line="100" w:lineRule="atLeast"/>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1. </w:t>
            </w:r>
            <w:r w:rsidRPr="004D0502">
              <w:rPr>
                <w:rFonts w:ascii="Times New Roman" w:eastAsia="Times New Roman" w:hAnsi="Times New Roman" w:cs="Calibri"/>
                <w:bCs/>
                <w:sz w:val="24"/>
                <w:szCs w:val="24"/>
                <w:u w:val="single"/>
                <w:lang w:eastAsia="ar-SA"/>
              </w:rPr>
              <w:t>Критерий № 1</w:t>
            </w:r>
            <w:r w:rsidRPr="004D0502">
              <w:rPr>
                <w:rFonts w:ascii="Times New Roman" w:eastAsia="Times New Roman" w:hAnsi="Times New Roman" w:cs="Calibri"/>
                <w:bCs/>
                <w:sz w:val="24"/>
                <w:szCs w:val="24"/>
                <w:lang w:eastAsia="ar-SA"/>
              </w:rPr>
              <w:t xml:space="preserve"> – </w:t>
            </w:r>
            <w:r w:rsidRPr="004D0502">
              <w:rPr>
                <w:rFonts w:ascii="Times New Roman" w:eastAsia="Times New Roman" w:hAnsi="Times New Roman" w:cs="Calibri"/>
                <w:sz w:val="24"/>
                <w:szCs w:val="24"/>
                <w:lang w:eastAsia="ar-SA"/>
              </w:rPr>
              <w:t xml:space="preserve">качественные характеристики выполняемых работ </w:t>
            </w:r>
            <w:r w:rsidRPr="004D0502">
              <w:rPr>
                <w:rFonts w:ascii="Times New Roman" w:eastAsia="Times New Roman" w:hAnsi="Times New Roman" w:cs="Calibri"/>
                <w:color w:val="000000"/>
                <w:sz w:val="24"/>
                <w:szCs w:val="24"/>
                <w:lang w:eastAsia="ar-SA"/>
              </w:rPr>
              <w:t>(</w:t>
            </w:r>
            <w:r w:rsidRPr="004D0502">
              <w:rPr>
                <w:rFonts w:ascii="Times New Roman" w:eastAsia="Times New Roman" w:hAnsi="Times New Roman" w:cs="Calibri"/>
                <w:sz w:val="24"/>
                <w:szCs w:val="24"/>
                <w:lang w:eastAsia="ar-SA"/>
              </w:rPr>
              <w:t>внешний вид, применение высокотехнологичных конструкции, предложения по благоустройству прилегающей территории).</w:t>
            </w:r>
          </w:p>
          <w:p w:rsidR="004D0502" w:rsidRPr="004D0502" w:rsidRDefault="004D0502" w:rsidP="004D0502">
            <w:pPr>
              <w:keepNext/>
              <w:keepLines/>
              <w:widowControl w:val="0"/>
              <w:suppressLineNumbers/>
              <w:tabs>
                <w:tab w:val="left" w:pos="3147"/>
              </w:tabs>
              <w:suppressAutoHyphens/>
              <w:spacing w:after="0" w:line="100" w:lineRule="atLeast"/>
              <w:ind w:left="74"/>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2. </w:t>
            </w:r>
            <w:r w:rsidRPr="004D0502">
              <w:rPr>
                <w:rFonts w:ascii="Times New Roman" w:eastAsia="Times New Roman" w:hAnsi="Times New Roman" w:cs="Calibri"/>
                <w:bCs/>
                <w:sz w:val="24"/>
                <w:szCs w:val="24"/>
                <w:u w:val="single"/>
                <w:lang w:eastAsia="ar-SA"/>
              </w:rPr>
              <w:t xml:space="preserve"> Критерий № 2 — </w:t>
            </w:r>
            <w:r w:rsidRPr="004D0502">
              <w:rPr>
                <w:rFonts w:ascii="Times New Roman" w:eastAsia="Times New Roman" w:hAnsi="Times New Roman" w:cs="Calibri"/>
                <w:bCs/>
                <w:sz w:val="24"/>
                <w:szCs w:val="24"/>
                <w:lang w:eastAsia="ar-SA"/>
              </w:rPr>
              <w:t>предложения по цене предмета конкурса</w:t>
            </w:r>
            <w:r w:rsidRPr="004D0502">
              <w:rPr>
                <w:rFonts w:ascii="Times New Roman" w:eastAsia="Times New Roman" w:hAnsi="Times New Roman" w:cs="Calibri"/>
                <w:sz w:val="24"/>
                <w:szCs w:val="24"/>
                <w:lang w:eastAsia="ar-SA"/>
              </w:rPr>
              <w:t xml:space="preserve"> (по лотам),;</w:t>
            </w:r>
          </w:p>
          <w:p w:rsidR="004D0502" w:rsidRPr="004D0502" w:rsidRDefault="004D0502" w:rsidP="004D0502">
            <w:pPr>
              <w:keepNext/>
              <w:keepLines/>
              <w:widowControl w:val="0"/>
              <w:suppressLineNumbers/>
              <w:tabs>
                <w:tab w:val="left" w:pos="648"/>
                <w:tab w:val="left" w:pos="3147"/>
              </w:tabs>
              <w:suppressAutoHyphens/>
              <w:spacing w:after="0" w:line="100" w:lineRule="atLeast"/>
              <w:ind w:left="74"/>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3.</w:t>
            </w:r>
            <w:r w:rsidRPr="004D0502">
              <w:rPr>
                <w:rFonts w:ascii="Times New Roman" w:eastAsia="Times New Roman" w:hAnsi="Times New Roman" w:cs="Calibri"/>
                <w:bCs/>
                <w:sz w:val="24"/>
                <w:szCs w:val="24"/>
                <w:u w:val="single"/>
                <w:lang w:eastAsia="ar-SA"/>
              </w:rPr>
              <w:t xml:space="preserve"> Критерий № 3- п</w:t>
            </w:r>
            <w:r w:rsidRPr="004D0502">
              <w:rPr>
                <w:rFonts w:ascii="Times New Roman" w:eastAsia="Times New Roman" w:hAnsi="Times New Roman" w:cs="Calibri"/>
                <w:sz w:val="24"/>
                <w:szCs w:val="24"/>
                <w:lang w:eastAsia="ar-SA"/>
              </w:rPr>
              <w:t>редложения по участию в праздничном и тематическом оформлении города и доля участия в размещении социальной рекламы и городской информации.</w:t>
            </w:r>
          </w:p>
          <w:p w:rsidR="004D0502" w:rsidRPr="004D0502" w:rsidRDefault="004D0502" w:rsidP="004D0502">
            <w:pPr>
              <w:keepNext/>
              <w:keepLines/>
              <w:widowControl w:val="0"/>
              <w:suppressLineNumbers/>
              <w:tabs>
                <w:tab w:val="left" w:pos="648"/>
                <w:tab w:val="left" w:pos="3147"/>
              </w:tabs>
              <w:suppressAutoHyphens/>
              <w:spacing w:after="0" w:line="100" w:lineRule="atLeast"/>
              <w:ind w:left="74"/>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Порядок оценки и сопоставления заявок на участие в конкурсе:</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1.Определение рейтинга участников конкурса 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u w:val="single"/>
                <w:lang w:eastAsia="ar-SA"/>
              </w:rPr>
              <w:t>2. Рейтинг участника конкурса по Критерию № 1</w:t>
            </w:r>
            <w:r w:rsidRPr="004D0502">
              <w:rPr>
                <w:rFonts w:ascii="Times New Roman" w:eastAsia="Times New Roman" w:hAnsi="Times New Roman" w:cs="Calibri"/>
                <w:bCs/>
                <w:sz w:val="24"/>
                <w:szCs w:val="24"/>
                <w:lang w:eastAsia="ar-SA"/>
              </w:rPr>
              <w:t xml:space="preserve">  определяется исходя из сравнения качественных характеристик работ, предлагаемых участниками конкурса. Участники распределяются, начиная с первого, как  имеющие лучшие качественные характеристики, заканчивая последним, предложившим работы, имеющие минимально допустимое соответствие требованиям конкурсной документации.</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u w:val="single"/>
                <w:lang w:eastAsia="ar-SA"/>
              </w:rPr>
              <w:t>3. Рейтинг участника конкурса по Критерию № 2</w:t>
            </w:r>
            <w:r w:rsidRPr="004D0502">
              <w:rPr>
                <w:rFonts w:ascii="Times New Roman" w:eastAsia="Times New Roman" w:hAnsi="Times New Roman" w:cs="Calibri"/>
                <w:bCs/>
                <w:sz w:val="24"/>
                <w:szCs w:val="24"/>
                <w:lang w:eastAsia="ar-SA"/>
              </w:rPr>
              <w:t xml:space="preserve">  определяется исходя из сравнения суммы повышения начальной стоимости лота за право заключения договора совместно с социально значимым городским оборудованием, предложенной участниками конкурса.</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В соответствии с ранжированием участники распределяются, начиная от первого, как предложившего самую большую сумму повышения, заканчивая последним, предложившим минимальную сумму повышения стоимости.</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u w:val="single"/>
                <w:lang w:eastAsia="ar-SA"/>
              </w:rPr>
              <w:t>4. Рейтинг участника конкурса по Критерию № 3</w:t>
            </w:r>
            <w:r w:rsidRPr="004D0502">
              <w:rPr>
                <w:rFonts w:ascii="Times New Roman" w:eastAsia="Times New Roman" w:hAnsi="Times New Roman" w:cs="Calibri"/>
                <w:bCs/>
                <w:sz w:val="24"/>
                <w:szCs w:val="24"/>
                <w:lang w:eastAsia="ar-SA"/>
              </w:rPr>
              <w:t xml:space="preserve"> (количество и качество предложений, доля участия в размещении социальной и праздничной рекламы, городской информации).</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 xml:space="preserve">4. </w:t>
            </w:r>
            <w:r w:rsidRPr="004D0502">
              <w:rPr>
                <w:rFonts w:ascii="Times New Roman" w:eastAsia="Times New Roman" w:hAnsi="Times New Roman" w:cs="Calibri"/>
                <w:bCs/>
                <w:sz w:val="24"/>
                <w:szCs w:val="24"/>
                <w:lang w:eastAsia="ar-SA"/>
              </w:rPr>
              <w:t xml:space="preserve">Определение победителя </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После присвоения каждому участнику конкурса трех рейтинговых значений, рассчитывается итоговое рейтинговое значение на конкурсе по следующей формуле:</w:t>
            </w:r>
          </w:p>
          <w:p w:rsidR="004D0502" w:rsidRPr="004D0502" w:rsidRDefault="004D0502" w:rsidP="004D0502">
            <w:pPr>
              <w:tabs>
                <w:tab w:val="left" w:pos="3147"/>
              </w:tabs>
              <w:suppressAutoHyphens/>
              <w:spacing w:after="0" w:line="240" w:lineRule="auto"/>
              <w:jc w:val="center"/>
              <w:rPr>
                <w:rFonts w:ascii="Times New Roman" w:eastAsia="Times New Roman" w:hAnsi="Times New Roman" w:cs="Calibri"/>
                <w:bCs/>
                <w:sz w:val="24"/>
                <w:szCs w:val="24"/>
                <w:u w:val="single"/>
                <w:lang w:eastAsia="ar-SA"/>
              </w:rPr>
            </w:pPr>
            <w:r w:rsidRPr="004D0502">
              <w:rPr>
                <w:rFonts w:ascii="Times New Roman" w:eastAsia="Times New Roman" w:hAnsi="Times New Roman" w:cs="Calibri"/>
                <w:bCs/>
                <w:sz w:val="24"/>
                <w:szCs w:val="24"/>
                <w:lang w:eastAsia="ar-SA"/>
              </w:rPr>
              <w:t xml:space="preserve">ИР = </w:t>
            </w:r>
            <w:r w:rsidRPr="004D0502">
              <w:rPr>
                <w:rFonts w:ascii="Times New Roman" w:eastAsia="Times New Roman" w:hAnsi="Times New Roman" w:cs="Calibri"/>
                <w:bCs/>
                <w:sz w:val="24"/>
                <w:szCs w:val="24"/>
                <w:u w:val="single"/>
                <w:lang w:eastAsia="ar-SA"/>
              </w:rPr>
              <w:t>Р1х0,35 + Р2х0,40+ Р3х0,25</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где ИР – итоговое рейтинговое значение участника конкурса;</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Р1 – рейтинговое значение участника конкурса по Критерию № 1;</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Р2 – рейтинговое значение участника конкурса по Критерию № 2;</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Р3 – рейтинговое значение участника конкурса по Критерию № 3;</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После присвоения каждому участнику итогового рейтингового значения, участники распределяются и им присваиваются соответствующие места, начиная от первого – имеющего минимальное значение итогового рейтинга, заканчивая последним- имеющим максимальное значение итогового рейтинга.</w:t>
            </w:r>
          </w:p>
          <w:p w:rsidR="004D0502" w:rsidRPr="004D0502" w:rsidRDefault="004D0502" w:rsidP="004D0502">
            <w:pPr>
              <w:tabs>
                <w:tab w:val="left" w:pos="3147"/>
              </w:tabs>
              <w:suppressAutoHyphens/>
              <w:spacing w:after="0" w:line="240" w:lineRule="auto"/>
              <w:jc w:val="both"/>
              <w:rPr>
                <w:rFonts w:ascii="Calibri" w:eastAsia="Times New Roman" w:hAnsi="Calibri" w:cs="Calibri"/>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Срок, в течение которого победитель конкурса должен подписать проект договора</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keepNext/>
              <w:keepLines/>
              <w:widowControl w:val="0"/>
              <w:suppressLineNumbers/>
              <w:tabs>
                <w:tab w:val="left" w:pos="708"/>
              </w:tabs>
              <w:suppressAutoHyphens/>
              <w:autoSpaceDE w:val="0"/>
              <w:snapToGrid w:val="0"/>
              <w:spacing w:after="0" w:line="240" w:lineRule="auto"/>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1. Победитель конкурса  в течение пяти рабочих дней со дня подписания протокола оценки  конкурсных заявок  оплачивает право заключения договора на установку и эксплуатацию рекламной конструкции совместно с социально значимым городским оборудованием  за счет собственных средств и обязуется в соответствии с составом разыгранного лота, в течение 8-ми  месяцев с момента подписания договора, выполнить работы по установке рекламоносителей, размещаемых на элементах общегородского благоустройства  (остановочных комплексов, скамеек, урн).</w:t>
            </w:r>
          </w:p>
          <w:p w:rsidR="004D0502" w:rsidRPr="004D0502" w:rsidRDefault="004D0502" w:rsidP="004D0502">
            <w:pPr>
              <w:widowControl w:val="0"/>
              <w:suppressLineNumbers/>
              <w:tabs>
                <w:tab w:val="left" w:pos="708"/>
              </w:tabs>
              <w:suppressAutoHyphens/>
              <w:autoSpaceDE w:val="0"/>
              <w:snapToGrid w:val="0"/>
              <w:spacing w:after="0" w:line="240" w:lineRule="auto"/>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2. Срок, в течение которого победитель конкурса должен представить организатору конкурса подписанный им договор на установку и эксплуатацию рекламных конструкций  должен составлять не менее чем 10 дней со дня размещения на официальном сайте Администрации города Сочи протокола оценки  заявок на участие в конкурсе, но не более 20 дней со дня подписания протокола оценки заявок на участие в конкурсе.</w:t>
            </w:r>
          </w:p>
        </w:tc>
      </w:tr>
      <w:tr w:rsidR="004D0502" w:rsidRPr="004D0502" w:rsidTr="004D0502">
        <w:tc>
          <w:tcPr>
            <w:tcW w:w="570" w:type="dxa"/>
            <w:tcBorders>
              <w:top w:val="nil"/>
              <w:left w:val="single" w:sz="2" w:space="0" w:color="000000"/>
              <w:bottom w:val="single" w:sz="4" w:space="0" w:color="auto"/>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4" w:space="0" w:color="auto"/>
              <w:right w:val="nil"/>
            </w:tcBorders>
            <w:hideMark/>
          </w:tcPr>
          <w:p w:rsidR="004D0502" w:rsidRPr="004D0502" w:rsidRDefault="004D0502" w:rsidP="004D0502">
            <w:pPr>
              <w:suppressLineNumbers/>
              <w:suppressAutoHyphens/>
              <w:snapToGrid w:val="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Условия  реализации прав Победителя </w:t>
            </w:r>
          </w:p>
        </w:tc>
        <w:tc>
          <w:tcPr>
            <w:tcW w:w="7098" w:type="dxa"/>
            <w:tcBorders>
              <w:top w:val="nil"/>
              <w:left w:val="single" w:sz="2" w:space="0" w:color="000000"/>
              <w:bottom w:val="single" w:sz="4" w:space="0" w:color="auto"/>
              <w:right w:val="single" w:sz="2" w:space="0" w:color="000000"/>
            </w:tcBorders>
            <w:hideMark/>
          </w:tcPr>
          <w:p w:rsidR="004D0502" w:rsidRPr="004D0502" w:rsidRDefault="004D0502" w:rsidP="004D0502">
            <w:pPr>
              <w:shd w:val="clear" w:color="auto" w:fill="FFFFFF"/>
              <w:suppressAutoHyphens/>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1.Реализация прав Победителя конкурса, на право заключения договора на установку и эксплуатацию рекламной конструкции в соответствие с составом лота осуществляется в два этапа.</w:t>
            </w:r>
          </w:p>
          <w:p w:rsidR="004D0502" w:rsidRPr="004D0502" w:rsidRDefault="004D0502" w:rsidP="004D0502">
            <w:pPr>
              <w:shd w:val="clear" w:color="auto" w:fill="FFFFFF"/>
              <w:suppressAutoHyphens/>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 xml:space="preserve">2. Победитель после уплаты цены конкурсного предложения и заключения договоров на установку и эксплуатацию рекламных конструкций совместно с социально значимым городским оборудование,  обязуется в соответствие с составом разыгранного лота, в течение 8-ми месяцев с момента подписания настоящего договора, выполнить работы по установке рекламоносителей, размещаемых на элементах общегородского благоустройства </w:t>
            </w:r>
          </w:p>
          <w:p w:rsidR="004D0502" w:rsidRPr="004D0502" w:rsidRDefault="004D0502" w:rsidP="004D0502">
            <w:pPr>
              <w:shd w:val="clear" w:color="auto" w:fill="FFFFFF"/>
              <w:suppressAutoHyphens/>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 остановочные комплексы, скамейки, урны), согласно адресной программе Департамента архитектуры, градостроительства и благоустройства администрации города.</w:t>
            </w:r>
          </w:p>
          <w:p w:rsidR="004D0502" w:rsidRPr="004D0502" w:rsidRDefault="004D0502" w:rsidP="004D0502">
            <w:pPr>
              <w:shd w:val="clear" w:color="auto" w:fill="FFFFFF"/>
              <w:suppressAutoHyphens/>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2.1. По окончании работ по установке социально значимого городского оборудования Победителем, подписывается акт выполненных работ, совместно с Организатором конкурса, уполномоченным лицом Департамента архитектуры, градостроительства и благоустройства администрации города Сочи и уполномоченным лицом администрации района согласно подведомственной территории .</w:t>
            </w:r>
          </w:p>
          <w:p w:rsidR="004D0502" w:rsidRPr="004D0502" w:rsidRDefault="004D0502" w:rsidP="004D0502">
            <w:pPr>
              <w:shd w:val="clear" w:color="auto" w:fill="FFFFFF"/>
              <w:suppressAutoHyphens/>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3. После уплаты Победителем суммы и выполнения работ по установке рекламоносителей, размещаемых на элементах общегородского благоустройства, Организатор конкурса и Победитель заключают типовой договор на право  установки и эксплуатации рекламной конструкции на земельном участке или ином недвижимом имуществе, находящемся в муниципальной собственности г. Сочи   сроком на 5 лет.</w:t>
            </w:r>
          </w:p>
        </w:tc>
      </w:tr>
      <w:tr w:rsidR="004D0502" w:rsidRPr="004D0502" w:rsidTr="004D0502">
        <w:tc>
          <w:tcPr>
            <w:tcW w:w="570" w:type="dxa"/>
            <w:tcBorders>
              <w:top w:val="single" w:sz="4" w:space="0" w:color="auto"/>
              <w:left w:val="single" w:sz="2" w:space="0" w:color="000000"/>
              <w:bottom w:val="single" w:sz="4" w:space="0" w:color="auto"/>
              <w:right w:val="single" w:sz="2" w:space="0" w:color="000000"/>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single" w:sz="4" w:space="0" w:color="auto"/>
              <w:left w:val="single" w:sz="2" w:space="0" w:color="000000"/>
              <w:bottom w:val="single" w:sz="4" w:space="0" w:color="auto"/>
              <w:right w:val="single" w:sz="2" w:space="0" w:color="000000"/>
            </w:tcBorders>
            <w:hideMark/>
          </w:tcPr>
          <w:p w:rsidR="004D0502" w:rsidRPr="004D0502" w:rsidRDefault="004D0502" w:rsidP="004D0502">
            <w:pPr>
              <w:suppressLineNumbers/>
              <w:suppressAutoHyphens/>
              <w:snapToGrid w:val="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Обязательные  условия установки рекламных конструкций</w:t>
            </w:r>
          </w:p>
        </w:tc>
        <w:tc>
          <w:tcPr>
            <w:tcW w:w="7098" w:type="dxa"/>
            <w:tcBorders>
              <w:top w:val="single" w:sz="4" w:space="0" w:color="auto"/>
              <w:left w:val="single" w:sz="2" w:space="0" w:color="000000"/>
              <w:bottom w:val="single" w:sz="4" w:space="0" w:color="auto"/>
              <w:right w:val="single" w:sz="2" w:space="0" w:color="000000"/>
            </w:tcBorders>
            <w:hideMark/>
          </w:tcPr>
          <w:p w:rsidR="004D0502" w:rsidRPr="004D0502" w:rsidRDefault="004D0502" w:rsidP="004D0502">
            <w:pPr>
              <w:shd w:val="clear" w:color="auto" w:fill="FFFFFF"/>
              <w:suppressAutoHyphens/>
              <w:snapToGrid w:val="0"/>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1.Обязательным условием  установки рекламных конструкций является заключение договора с ФГУ  УПРДОР «Кубань» на разработку технических условий для установки рекламных конструкций в придорожной полосе.</w:t>
            </w:r>
          </w:p>
          <w:p w:rsidR="004D0502" w:rsidRPr="004D0502" w:rsidRDefault="004D0502" w:rsidP="004D0502">
            <w:pPr>
              <w:shd w:val="clear" w:color="auto" w:fill="FFFFFF"/>
              <w:suppressAutoHyphens/>
              <w:snapToGrid w:val="0"/>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2.</w:t>
            </w:r>
            <w:r w:rsidRPr="004D0502">
              <w:rPr>
                <w:rFonts w:ascii="Calibri" w:eastAsia="Times New Roman" w:hAnsi="Calibri" w:cs="Calibri"/>
                <w:lang w:eastAsia="ar-SA"/>
              </w:rPr>
              <w:t xml:space="preserve"> </w:t>
            </w:r>
            <w:r w:rsidRPr="004D0502">
              <w:rPr>
                <w:rFonts w:ascii="Times New Roman" w:eastAsia="Times New Roman" w:hAnsi="Times New Roman" w:cs="Calibri"/>
                <w:spacing w:val="-4"/>
                <w:sz w:val="24"/>
                <w:szCs w:val="24"/>
                <w:lang w:eastAsia="ar-SA"/>
              </w:rPr>
              <w:t>Обязательным условием  установки рекламных конструкций является согласование места установки рекламной конструкции с Департаментом архитектуры, градостроительства и благоустройства администрации города Сочи, Главами районов,  ГИБДД УВД города Сочи.</w:t>
            </w:r>
          </w:p>
          <w:p w:rsidR="004D0502" w:rsidRPr="004D0502" w:rsidRDefault="004D0502" w:rsidP="004D0502">
            <w:pPr>
              <w:shd w:val="clear" w:color="auto" w:fill="FFFFFF"/>
              <w:suppressAutoHyphens/>
              <w:snapToGrid w:val="0"/>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3.</w:t>
            </w:r>
            <w:r w:rsidRPr="004D0502">
              <w:rPr>
                <w:rFonts w:ascii="Calibri" w:eastAsia="Times New Roman" w:hAnsi="Calibri" w:cs="Calibri"/>
                <w:lang w:eastAsia="ar-SA"/>
              </w:rPr>
              <w:t xml:space="preserve"> </w:t>
            </w:r>
            <w:r w:rsidRPr="004D0502">
              <w:rPr>
                <w:rFonts w:ascii="Times New Roman" w:eastAsia="Times New Roman" w:hAnsi="Times New Roman" w:cs="Times New Roman"/>
                <w:sz w:val="24"/>
                <w:szCs w:val="24"/>
                <w:lang w:eastAsia="ar-SA"/>
              </w:rPr>
              <w:t xml:space="preserve">Обязательным условием установки рекламных конструкций </w:t>
            </w:r>
            <w:r w:rsidRPr="004D0502">
              <w:rPr>
                <w:rFonts w:ascii="Times New Roman" w:eastAsia="Times New Roman" w:hAnsi="Times New Roman" w:cs="Times New Roman"/>
                <w:sz w:val="24"/>
                <w:szCs w:val="24"/>
                <w:lang w:eastAsia="ar-SA"/>
              </w:rPr>
              <w:lastRenderedPageBreak/>
              <w:t xml:space="preserve">является </w:t>
            </w:r>
            <w:r w:rsidRPr="004D0502">
              <w:rPr>
                <w:rFonts w:ascii="Times New Roman" w:eastAsia="Times New Roman" w:hAnsi="Times New Roman" w:cs="Calibri"/>
                <w:spacing w:val="-4"/>
                <w:sz w:val="24"/>
                <w:szCs w:val="24"/>
                <w:lang w:eastAsia="ar-SA"/>
              </w:rPr>
              <w:t>обязанность Победителя, в течение 8-ми  месяцев с момента подписания договора, выполнить работы по установке рекламоносителей, размещаемых на элементах общегородского благоустройства  (остановочных комплексов, скамеек, урн).</w:t>
            </w:r>
          </w:p>
        </w:tc>
      </w:tr>
    </w:tbl>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lastRenderedPageBreak/>
        <w:t xml:space="preserve">Приложение № 2 </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956" w:firstLine="709"/>
        <w:jc w:val="right"/>
        <w:rPr>
          <w:rFonts w:ascii="Times New Roman" w:eastAsia="Times New Roman" w:hAnsi="Times New Roman" w:cs="Calibri"/>
          <w:b/>
          <w:sz w:val="21"/>
          <w:szCs w:val="21"/>
          <w:lang w:eastAsia="ar-SA"/>
        </w:rPr>
      </w:pPr>
      <w:r w:rsidRPr="004D0502">
        <w:rPr>
          <w:rFonts w:ascii="Times New Roman" w:eastAsia="Times New Roman" w:hAnsi="Times New Roman" w:cs="Calibri"/>
          <w:b/>
          <w:sz w:val="21"/>
          <w:szCs w:val="21"/>
          <w:lang w:eastAsia="ar-SA"/>
        </w:rPr>
        <w:t>Организатору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Директору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МКУ « Комитета  по наружной рекламе</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 города Сочи» </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b/>
          <w:bCs/>
          <w:sz w:val="21"/>
          <w:szCs w:val="21"/>
          <w:lang w:eastAsia="ar-SA"/>
        </w:rPr>
      </w:pPr>
      <w:r w:rsidRPr="004D0502">
        <w:rPr>
          <w:rFonts w:ascii="Times New Roman" w:eastAsia="Times New Roman" w:hAnsi="Times New Roman" w:cs="Calibri"/>
          <w:b/>
          <w:bCs/>
          <w:sz w:val="21"/>
          <w:szCs w:val="21"/>
          <w:lang w:eastAsia="ar-SA"/>
        </w:rPr>
        <w:t>О.В.Азарову</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b/>
          <w:bCs/>
          <w:sz w:val="21"/>
          <w:szCs w:val="21"/>
          <w:lang w:eastAsia="ar-SA"/>
        </w:rPr>
      </w:pP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4"/>
          <w:szCs w:val="24"/>
          <w:lang w:eastAsia="ar-SA"/>
        </w:rPr>
      </w:pPr>
      <w:r w:rsidRPr="004D0502">
        <w:rPr>
          <w:rFonts w:ascii="Times New Roman" w:eastAsia="Times New Roman" w:hAnsi="Times New Roman" w:cs="Calibri"/>
          <w:b/>
          <w:bCs/>
          <w:sz w:val="24"/>
          <w:szCs w:val="24"/>
          <w:lang w:eastAsia="ar-SA"/>
        </w:rPr>
        <w:t>Заявление</w:t>
      </w: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Прошу включить меня в состав претендентов на участие в открытом конкурсе № ___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 по лоту №1  , который состоится ______________ июня   2012 года.</w:t>
      </w: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 xml:space="preserve">Я ознакомлен с постановлением Главы города Сочи от 24 ноября 2009 года  № 404 </w:t>
      </w: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К заявлению прилагаю, запечатанный конверт с документами согласно конкурсной документации:</w:t>
      </w:r>
    </w:p>
    <w:p w:rsidR="004D0502" w:rsidRPr="004D0502" w:rsidRDefault="004D0502" w:rsidP="004D0502">
      <w:pPr>
        <w:widowControl w:val="0"/>
        <w:tabs>
          <w:tab w:val="left" w:pos="936"/>
        </w:tabs>
        <w:suppressAutoHyphens/>
        <w:spacing w:after="0" w:line="240" w:lineRule="auto"/>
        <w:ind w:firstLine="720"/>
        <w:jc w:val="both"/>
        <w:rPr>
          <w:rFonts w:ascii="Calibri" w:eastAsia="Times New Roman" w:hAnsi="Calibri" w:cs="Calibri"/>
          <w:sz w:val="24"/>
          <w:szCs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Заявитель (Ф.И.О.)_________________________________________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Наименование организации _________________________________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Адрес заявителя_________________________Телефон___________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ИНН ____________________________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center"/>
        <w:rPr>
          <w:rFonts w:ascii="Times New Roman" w:eastAsia="Times New Roman" w:hAnsi="Times New Roman" w:cs="Calibri"/>
          <w:i/>
          <w:sz w:val="24"/>
          <w:szCs w:val="24"/>
          <w:lang w:eastAsia="ar-SA"/>
        </w:rPr>
      </w:pPr>
      <w:r w:rsidRPr="004D0502">
        <w:rPr>
          <w:rFonts w:ascii="Times New Roman" w:eastAsia="Times New Roman" w:hAnsi="Times New Roman" w:cs="Calibri"/>
          <w:sz w:val="24"/>
          <w:szCs w:val="24"/>
          <w:lang w:eastAsia="ar-SA"/>
        </w:rPr>
        <w:t xml:space="preserve">Сообщаю, что для оперативного уведомления нас по вопросам организационного характера и взаимодействия с организатором конкурса (МКУ «Комитет по наружной рекламе города Сочи») и нами уполномочен_________________________________________________________________________                                                 </w:t>
      </w:r>
      <w:r w:rsidRPr="004D0502">
        <w:rPr>
          <w:rFonts w:ascii="Times New Roman" w:eastAsia="Times New Roman" w:hAnsi="Times New Roman" w:cs="Calibri"/>
          <w:i/>
          <w:sz w:val="24"/>
          <w:szCs w:val="24"/>
          <w:lang w:eastAsia="ar-SA"/>
        </w:rPr>
        <w:t>(контактная информация уполномоченного лица)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Все сведения о проведении конкурса просим сообщать указанному уполномоченному лицу.</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120" w:line="240" w:lineRule="auto"/>
        <w:ind w:left="283"/>
        <w:rPr>
          <w:rFonts w:ascii="Times New Roman" w:eastAsia="Times New Roman" w:hAnsi="Times New Roman" w:cs="Calibri"/>
          <w:sz w:val="21"/>
          <w:szCs w:val="21"/>
          <w:lang w:eastAsia="ar-SA"/>
        </w:rPr>
      </w:pPr>
      <w:r w:rsidRPr="004D0502">
        <w:rPr>
          <w:rFonts w:ascii="Times New Roman" w:eastAsia="Times New Roman" w:hAnsi="Times New Roman" w:cs="Calibri"/>
          <w:sz w:val="24"/>
          <w:szCs w:val="24"/>
          <w:lang w:eastAsia="ar-SA"/>
        </w:rPr>
        <w:t xml:space="preserve">       Корреспонденцию в наш адрес просим направлять по адресу:</w:t>
      </w:r>
      <w:r w:rsidRPr="004D0502">
        <w:rPr>
          <w:rFonts w:ascii="Times New Roman" w:eastAsia="Times New Roman" w:hAnsi="Times New Roman" w:cs="Calibri"/>
          <w:sz w:val="21"/>
          <w:szCs w:val="21"/>
          <w:lang w:eastAsia="ar-SA"/>
        </w:rPr>
        <w:t xml:space="preserve">                                                               ________________________________________________________________________________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Заявитель</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(подпись)</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Приложение №3</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eastAsia="Times New Roman" w:hAnsi="Times New Roman" w:cs="Calibri"/>
          <w:sz w:val="21"/>
          <w:szCs w:val="21"/>
          <w:lang w:eastAsia="ar-SA"/>
        </w:rPr>
      </w:pPr>
      <w:r w:rsidRPr="004D0502">
        <w:rPr>
          <w:rFonts w:ascii="Times New Roman" w:eastAsia="Times New Roman" w:hAnsi="Times New Roman" w:cs="Calibri"/>
          <w:sz w:val="21"/>
          <w:szCs w:val="21"/>
          <w:lang w:eastAsia="ar-SA"/>
        </w:rPr>
        <w:t>дата, исх. номер</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956" w:firstLine="709"/>
        <w:jc w:val="right"/>
        <w:rPr>
          <w:rFonts w:ascii="Times New Roman" w:eastAsia="Times New Roman" w:hAnsi="Times New Roman" w:cs="Calibri"/>
          <w:b/>
          <w:sz w:val="21"/>
          <w:szCs w:val="21"/>
          <w:lang w:eastAsia="ar-SA"/>
        </w:rPr>
      </w:pPr>
      <w:r w:rsidRPr="004D0502">
        <w:rPr>
          <w:rFonts w:ascii="Times New Roman" w:eastAsia="Times New Roman" w:hAnsi="Times New Roman" w:cs="Calibri"/>
          <w:b/>
          <w:sz w:val="21"/>
          <w:szCs w:val="21"/>
          <w:lang w:eastAsia="ar-SA"/>
        </w:rPr>
        <w:t>Организатору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Директору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МКУ «Комитет по наружной рекламе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города Сочи»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956" w:firstLine="708"/>
        <w:jc w:val="right"/>
        <w:rPr>
          <w:rFonts w:ascii="Times New Roman" w:eastAsia="Times New Roman" w:hAnsi="Times New Roman" w:cs="Calibri"/>
          <w:b/>
          <w:bCs/>
          <w:sz w:val="21"/>
          <w:szCs w:val="21"/>
          <w:lang w:eastAsia="ar-SA"/>
        </w:rPr>
      </w:pPr>
      <w:r w:rsidRPr="004D0502">
        <w:rPr>
          <w:rFonts w:ascii="Times New Roman" w:eastAsia="Times New Roman" w:hAnsi="Times New Roman" w:cs="Calibri"/>
          <w:b/>
          <w:bCs/>
          <w:sz w:val="21"/>
          <w:szCs w:val="21"/>
          <w:lang w:eastAsia="ar-SA"/>
        </w:rPr>
        <w:t>О.В.Азарову</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center"/>
        <w:rPr>
          <w:rFonts w:ascii="Times New Roman" w:eastAsia="Times New Roman" w:hAnsi="Times New Roman" w:cs="Calibri"/>
          <w:b/>
          <w:sz w:val="21"/>
          <w:szCs w:val="21"/>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center"/>
        <w:rPr>
          <w:rFonts w:ascii="Times New Roman" w:eastAsia="Times New Roman" w:hAnsi="Times New Roman" w:cs="Calibri"/>
          <w:b/>
          <w:sz w:val="21"/>
          <w:szCs w:val="21"/>
          <w:lang w:eastAsia="ar-SA"/>
        </w:rPr>
      </w:pPr>
      <w:r w:rsidRPr="004D0502">
        <w:rPr>
          <w:rFonts w:ascii="Times New Roman" w:eastAsia="Times New Roman" w:hAnsi="Times New Roman" w:cs="Calibri"/>
          <w:b/>
          <w:sz w:val="21"/>
          <w:szCs w:val="21"/>
          <w:lang w:eastAsia="ar-SA"/>
        </w:rPr>
        <w:t>ЗАЯВКА НА УЧАСТИЕ В КОНКУРСЕ</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
          <w:sz w:val="21"/>
          <w:szCs w:val="21"/>
          <w:lang w:eastAsia="ar-SA"/>
        </w:rPr>
        <w:t xml:space="preserve">на право заключения договора </w:t>
      </w:r>
      <w:r w:rsidRPr="004D0502">
        <w:rPr>
          <w:rFonts w:ascii="Times New Roman" w:eastAsia="Times New Roman" w:hAnsi="Times New Roman" w:cs="Times New Roman"/>
          <w:b/>
          <w:iCs/>
          <w:sz w:val="21"/>
          <w:szCs w:val="21"/>
          <w:lang w:eastAsia="ar-SA"/>
        </w:rPr>
        <w:t>на установку и эксплуатацию рекламной конструкции</w:t>
      </w:r>
      <w:r w:rsidRPr="004D0502">
        <w:rPr>
          <w:rFonts w:ascii="Times New Roman" w:eastAsia="Times New Roman" w:hAnsi="Times New Roman" w:cs="Times New Roman"/>
          <w:b/>
          <w:sz w:val="21"/>
          <w:szCs w:val="21"/>
          <w:lang w:eastAsia="ar-SA"/>
        </w:rPr>
        <w:t xml:space="preserve"> на имуществе города Сочи </w:t>
      </w:r>
      <w:r w:rsidRPr="004D0502">
        <w:rPr>
          <w:rFonts w:ascii="Times New Roman" w:eastAsia="Times New Roman" w:hAnsi="Times New Roman" w:cs="Times New Roman"/>
          <w:b/>
          <w:bCs/>
          <w:sz w:val="21"/>
          <w:szCs w:val="21"/>
          <w:lang w:eastAsia="ar-SA"/>
        </w:rPr>
        <w:t xml:space="preserve"> </w:t>
      </w:r>
      <w:r w:rsidRPr="004D0502">
        <w:rPr>
          <w:rFonts w:ascii="Times New Roman" w:eastAsia="Times New Roman" w:hAnsi="Times New Roman" w:cs="Times New Roman"/>
          <w:bCs/>
          <w:sz w:val="21"/>
          <w:szCs w:val="21"/>
          <w:lang w:eastAsia="ar-SA"/>
        </w:rPr>
        <w:t xml:space="preserve">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Times New Roman" w:hAnsi="Courier New" w:cs="Courier New"/>
          <w:sz w:val="20"/>
          <w:szCs w:val="20"/>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Лот № ___, наименование лота 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1"/>
          <w:szCs w:val="21"/>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Заявитель (должность Ф.И.О.)_________________________________________________________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Наименование организации 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Юридический адрес__________________________________________________________________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 xml:space="preserve">Телефон/факс________________________________________ </w:t>
      </w:r>
      <w:r w:rsidRPr="004D0502">
        <w:rPr>
          <w:rFonts w:ascii="Times New Roman" w:eastAsia="Times New Roman" w:hAnsi="Times New Roman" w:cs="Times New Roman"/>
          <w:bCs/>
          <w:sz w:val="21"/>
          <w:szCs w:val="21"/>
          <w:lang w:val="en-US" w:eastAsia="ar-SA"/>
        </w:rPr>
        <w:t>E</w:t>
      </w:r>
      <w:r w:rsidRPr="004D0502">
        <w:rPr>
          <w:rFonts w:ascii="Times New Roman" w:eastAsia="Times New Roman" w:hAnsi="Times New Roman" w:cs="Times New Roman"/>
          <w:bCs/>
          <w:sz w:val="21"/>
          <w:szCs w:val="21"/>
          <w:lang w:eastAsia="ar-SA"/>
        </w:rPr>
        <w:t>-</w:t>
      </w:r>
      <w:r w:rsidRPr="004D0502">
        <w:rPr>
          <w:rFonts w:ascii="Times New Roman" w:eastAsia="Times New Roman" w:hAnsi="Times New Roman" w:cs="Times New Roman"/>
          <w:bCs/>
          <w:sz w:val="21"/>
          <w:szCs w:val="21"/>
          <w:lang w:val="en-US" w:eastAsia="ar-SA"/>
        </w:rPr>
        <w:t>mail</w:t>
      </w:r>
      <w:r w:rsidRPr="004D0502">
        <w:rPr>
          <w:rFonts w:ascii="Times New Roman" w:eastAsia="Times New Roman" w:hAnsi="Times New Roman" w:cs="Times New Roman"/>
          <w:bCs/>
          <w:sz w:val="21"/>
          <w:szCs w:val="21"/>
          <w:lang w:eastAsia="ar-SA"/>
        </w:rPr>
        <w:t>:_________________________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ИНН ______________________________ ОГРН 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Тип рекламной конструкции: 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Адрес установки рекламной конструкции:_______________________________________________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Размеры рекламной конструкции:______________________________________________________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1"/>
          <w:szCs w:val="21"/>
          <w:lang w:eastAsia="ar-SA"/>
        </w:rPr>
      </w:pPr>
      <w:r w:rsidRPr="004D0502">
        <w:rPr>
          <w:rFonts w:ascii="Times New Roman" w:eastAsia="Times New Roman" w:hAnsi="Times New Roman" w:cs="Times New Roman"/>
          <w:sz w:val="21"/>
          <w:szCs w:val="21"/>
          <w:lang w:eastAsia="ar-SA"/>
        </w:rPr>
        <w:t xml:space="preserve">1.Изучив конкурсную документацию по проведению открытого конкурса на право заключения договора </w:t>
      </w:r>
      <w:r w:rsidRPr="004D0502">
        <w:rPr>
          <w:rFonts w:ascii="Times New Roman" w:eastAsia="Times New Roman" w:hAnsi="Times New Roman" w:cs="Times New Roman"/>
          <w:iCs/>
          <w:sz w:val="21"/>
          <w:szCs w:val="21"/>
          <w:lang w:eastAsia="ar-SA"/>
        </w:rPr>
        <w:t>на установку и эксплуатацию рекламной конструкции</w:t>
      </w:r>
      <w:r w:rsidRPr="004D0502">
        <w:rPr>
          <w:rFonts w:ascii="Times New Roman" w:eastAsia="Times New Roman" w:hAnsi="Times New Roman" w:cs="Times New Roman"/>
          <w:sz w:val="21"/>
          <w:szCs w:val="21"/>
          <w:lang w:eastAsia="ar-SA"/>
        </w:rPr>
        <w:t xml:space="preserve"> на имуществе города Сочи, сообщаем о согласии участвовать в конкурсе на  право заключения договора </w:t>
      </w:r>
      <w:r w:rsidRPr="004D0502">
        <w:rPr>
          <w:rFonts w:ascii="Times New Roman" w:eastAsia="Times New Roman" w:hAnsi="Times New Roman" w:cs="Times New Roman"/>
          <w:iCs/>
          <w:sz w:val="21"/>
          <w:szCs w:val="21"/>
          <w:lang w:eastAsia="ar-SA"/>
        </w:rPr>
        <w:t>на установку и эксплуатацию рекламной конструкции</w:t>
      </w:r>
      <w:r w:rsidRPr="004D0502">
        <w:rPr>
          <w:rFonts w:ascii="Times New Roman" w:eastAsia="Times New Roman" w:hAnsi="Times New Roman" w:cs="Times New Roman"/>
          <w:sz w:val="21"/>
          <w:szCs w:val="21"/>
          <w:lang w:eastAsia="ar-SA"/>
        </w:rPr>
        <w:t xml:space="preserve"> на имуществе города Сочи</w:t>
      </w:r>
      <w:r w:rsidRPr="004D0502">
        <w:rPr>
          <w:rFonts w:ascii="Times New Roman" w:eastAsia="Times New Roman" w:hAnsi="Times New Roman" w:cs="Times New Roman"/>
          <w:b/>
          <w:sz w:val="21"/>
          <w:szCs w:val="21"/>
          <w:lang w:eastAsia="ar-SA"/>
        </w:rPr>
        <w:t xml:space="preserve"> </w:t>
      </w:r>
      <w:r w:rsidRPr="004D0502">
        <w:rPr>
          <w:rFonts w:ascii="Times New Roman" w:eastAsia="Times New Roman" w:hAnsi="Times New Roman" w:cs="Times New Roman"/>
          <w:sz w:val="21"/>
          <w:szCs w:val="21"/>
          <w:lang w:eastAsia="ar-SA"/>
        </w:rPr>
        <w:t xml:space="preserve">.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1"/>
          <w:szCs w:val="21"/>
          <w:lang w:eastAsia="ar-SA"/>
        </w:rPr>
      </w:pPr>
      <w:r w:rsidRPr="004D0502">
        <w:rPr>
          <w:rFonts w:ascii="Times New Roman" w:eastAsia="Times New Roman" w:hAnsi="Times New Roman" w:cs="Times New Roman"/>
          <w:sz w:val="21"/>
          <w:szCs w:val="21"/>
          <w:lang w:eastAsia="ar-SA"/>
        </w:rPr>
        <w:t>2. Мы согласны разместить объекты наружной рекламы в соответствии с требованиями конкурсной документации и на условиях, которые мы прилагаем к настоящей  конкурсной заявке.</w:t>
      </w:r>
    </w:p>
    <w:p w:rsidR="004D0502" w:rsidRPr="004D0502" w:rsidRDefault="004D0502" w:rsidP="004D0502">
      <w:pPr>
        <w:tabs>
          <w:tab w:val="left" w:pos="1080"/>
        </w:tabs>
        <w:suppressAutoHyphens/>
        <w:spacing w:after="0" w:line="240" w:lineRule="auto"/>
        <w:ind w:firstLine="709"/>
        <w:jc w:val="both"/>
        <w:rPr>
          <w:rFonts w:ascii="Times New Roman" w:eastAsia="Times New Roman" w:hAnsi="Times New Roman" w:cs="Times New Roman"/>
          <w:sz w:val="21"/>
          <w:szCs w:val="21"/>
          <w:lang w:eastAsia="ar-SA"/>
        </w:rPr>
      </w:pPr>
      <w:r w:rsidRPr="004D0502">
        <w:rPr>
          <w:rFonts w:ascii="Times New Roman" w:eastAsia="Times New Roman" w:hAnsi="Times New Roman" w:cs="Times New Roman"/>
          <w:sz w:val="21"/>
          <w:szCs w:val="21"/>
          <w:lang w:eastAsia="ar-SA"/>
        </w:rPr>
        <w:t>3. Настоящей заявкой подтверждаем, что в отношении _________________________________________________________________________________________________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1"/>
          <w:szCs w:val="21"/>
          <w:lang w:eastAsia="ar-SA"/>
        </w:rPr>
      </w:pPr>
      <w:r w:rsidRPr="004D0502">
        <w:rPr>
          <w:rFonts w:ascii="Times New Roman" w:eastAsia="Times New Roman" w:hAnsi="Times New Roman" w:cs="Times New Roman"/>
          <w:i/>
          <w:sz w:val="21"/>
          <w:szCs w:val="21"/>
          <w:lang w:eastAsia="ar-SA"/>
        </w:rPr>
        <w:t>(наименование организации- претендента, индивидуального предпринимателя)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1"/>
          <w:szCs w:val="21"/>
          <w:lang w:eastAsia="ar-SA"/>
        </w:rPr>
      </w:pPr>
      <w:r w:rsidRPr="004D0502">
        <w:rPr>
          <w:rFonts w:ascii="Times New Roman" w:eastAsia="Times New Roman" w:hAnsi="Times New Roman" w:cs="Times New Roman"/>
          <w:sz w:val="21"/>
          <w:szCs w:val="21"/>
          <w:lang w:eastAsia="ar-SA"/>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претендента по данным бухгалтерской отчетности за последний завершенный отчетный период.</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sz w:val="21"/>
          <w:szCs w:val="21"/>
          <w:lang w:eastAsia="ar-SA"/>
        </w:rPr>
        <w:t xml:space="preserve">4. Настоящим гарантируем достоверность представленной нами в заявке информации и подтверждаем право организатора конкурса </w:t>
      </w:r>
      <w:r w:rsidRPr="004D0502">
        <w:rPr>
          <w:rFonts w:ascii="Times New Roman" w:eastAsia="Times New Roman" w:hAnsi="Times New Roman" w:cs="Times New Roman"/>
          <w:bCs/>
          <w:sz w:val="21"/>
          <w:szCs w:val="21"/>
          <w:lang w:eastAsia="ar-SA"/>
        </w:rPr>
        <w:t>– МКУ «Комитет по наружной рекламе города Сочи».</w:t>
      </w: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D0502">
        <w:rPr>
          <w:rFonts w:ascii="Times New Roman" w:eastAsia="Times New Roman" w:hAnsi="Times New Roman" w:cs="Times New Roman"/>
          <w:color w:val="000000"/>
          <w:sz w:val="21"/>
          <w:szCs w:val="21"/>
          <w:lang w:eastAsia="ar-SA"/>
        </w:rPr>
        <w:t>5. В случае, если наши предложения будут признаны лучшими, мы берем на себя обязательства подписать договор с организатором конкурса МКУ « Комитет по наружной рекламе города Сочи »</w:t>
      </w:r>
      <w:r w:rsidRPr="004D0502">
        <w:rPr>
          <w:rFonts w:ascii="Times New Roman" w:eastAsia="Times New Roman" w:hAnsi="Times New Roman" w:cs="Times New Roman"/>
          <w:bCs/>
          <w:color w:val="000000"/>
          <w:sz w:val="21"/>
          <w:szCs w:val="21"/>
          <w:lang w:eastAsia="ar-SA"/>
        </w:rPr>
        <w:t xml:space="preserve"> </w:t>
      </w:r>
      <w:r w:rsidRPr="004D0502">
        <w:rPr>
          <w:rFonts w:ascii="Times New Roman" w:eastAsia="Times New Roman" w:hAnsi="Times New Roman" w:cs="Times New Roman"/>
          <w:color w:val="000000"/>
          <w:sz w:val="21"/>
          <w:szCs w:val="21"/>
          <w:lang w:eastAsia="ar-SA"/>
        </w:rPr>
        <w:t>на  установку и эксплуатацию объектов наружной рекламы в соответствии с требованиями конкурсной документации и условиями наших предложений, в срок, указанный в Информационной карте конкурса и получить разрешения на установку рекламной конструкции в установленном порядке.</w:t>
      </w: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D0502">
        <w:rPr>
          <w:rFonts w:ascii="Times New Roman" w:eastAsia="Times New Roman" w:hAnsi="Times New Roman" w:cs="Times New Roman"/>
          <w:color w:val="000000"/>
          <w:sz w:val="21"/>
          <w:szCs w:val="21"/>
          <w:lang w:eastAsia="ar-SA"/>
        </w:rPr>
        <w:t>6</w:t>
      </w:r>
      <w:r w:rsidRPr="004D0502">
        <w:rPr>
          <w:rFonts w:ascii="Times New Roman" w:eastAsia="Times New Roman" w:hAnsi="Times New Roman" w:cs="Times New Roman"/>
          <w:sz w:val="21"/>
          <w:szCs w:val="21"/>
          <w:lang w:eastAsia="ar-SA"/>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w:t>
      </w:r>
      <w:r w:rsidRPr="004D0502">
        <w:rPr>
          <w:rFonts w:ascii="Times New Roman" w:eastAsia="Times New Roman" w:hAnsi="Times New Roman" w:cs="Times New Roman"/>
          <w:b/>
          <w:sz w:val="21"/>
          <w:szCs w:val="21"/>
          <w:lang w:eastAsia="ar-SA"/>
        </w:rPr>
        <w:t xml:space="preserve"> </w:t>
      </w:r>
      <w:r w:rsidRPr="004D0502">
        <w:rPr>
          <w:rFonts w:ascii="Times New Roman" w:eastAsia="Times New Roman" w:hAnsi="Times New Roman" w:cs="Times New Roman"/>
          <w:sz w:val="21"/>
          <w:szCs w:val="21"/>
          <w:lang w:eastAsia="ar-SA"/>
        </w:rPr>
        <w:t>организатором конкурса – МКУ «Комитет по наружной рекламе города Сочи», мы обязуемся подписать данный договор в соответствии с требованиями конкурсной документации и условиями нашего предложения по цене</w:t>
      </w:r>
      <w:r w:rsidRPr="004D0502">
        <w:rPr>
          <w:rFonts w:ascii="Times New Roman" w:eastAsia="Times New Roman" w:hAnsi="Times New Roman" w:cs="Times New Roman"/>
          <w:color w:val="000000"/>
          <w:sz w:val="21"/>
          <w:szCs w:val="21"/>
          <w:lang w:eastAsia="ar-SA"/>
        </w:rPr>
        <w:t xml:space="preserve"> и получить разрешения на установку рекламной конструкции в установленном порядке.</w:t>
      </w:r>
    </w:p>
    <w:p w:rsidR="004D0502" w:rsidRPr="004D0502" w:rsidRDefault="004D0502" w:rsidP="004D0502">
      <w:pPr>
        <w:numPr>
          <w:ilvl w:val="2"/>
          <w:numId w:val="10"/>
        </w:numPr>
        <w:suppressAutoHyphens/>
        <w:spacing w:after="0"/>
        <w:ind w:firstLine="709"/>
        <w:rPr>
          <w:rFonts w:ascii="Times New Roman" w:eastAsia="Times New Roman" w:hAnsi="Times New Roman" w:cs="Calibri"/>
          <w:sz w:val="21"/>
          <w:szCs w:val="21"/>
          <w:lang w:eastAsia="ar-SA"/>
        </w:rPr>
      </w:pPr>
      <w:r w:rsidRPr="004D0502">
        <w:rPr>
          <w:rFonts w:ascii="Times New Roman" w:eastAsia="Times New Roman" w:hAnsi="Times New Roman" w:cs="Calibri"/>
          <w:sz w:val="21"/>
          <w:szCs w:val="21"/>
          <w:lang w:eastAsia="ar-SA"/>
        </w:rPr>
        <w:t>К настоящей заявке прилагаются документы согласно описи - на _____стр.</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Calibri"/>
          <w:sz w:val="21"/>
          <w:szCs w:val="21"/>
          <w:lang w:eastAsia="ar-SA"/>
        </w:rPr>
      </w:pPr>
      <w:r w:rsidRPr="004D0502">
        <w:rPr>
          <w:rFonts w:ascii="Times New Roman" w:eastAsia="Times New Roman" w:hAnsi="Times New Roman" w:cs="Calibri"/>
          <w:b/>
          <w:sz w:val="21"/>
          <w:szCs w:val="21"/>
          <w:lang w:eastAsia="ar-SA"/>
        </w:rPr>
        <w:t>Участник (уполномоченный представитель)</w:t>
      </w:r>
      <w:r w:rsidRPr="004D0502">
        <w:rPr>
          <w:rFonts w:ascii="Times New Roman" w:eastAsia="Times New Roman" w:hAnsi="Times New Roman" w:cs="Calibri"/>
          <w:sz w:val="21"/>
          <w:szCs w:val="21"/>
          <w:lang w:eastAsia="ar-SA"/>
        </w:rPr>
        <w:t xml:space="preserve"> _________________ (Ф.И.О.)</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540" w:firstLine="709"/>
        <w:rPr>
          <w:rFonts w:ascii="Times New Roman" w:eastAsia="Times New Roman" w:hAnsi="Times New Roman" w:cs="Calibri"/>
          <w:i/>
          <w:sz w:val="21"/>
          <w:szCs w:val="21"/>
          <w:vertAlign w:val="superscript"/>
          <w:lang w:eastAsia="ar-SA"/>
        </w:rPr>
      </w:pPr>
      <w:r w:rsidRPr="004D0502">
        <w:rPr>
          <w:rFonts w:ascii="Times New Roman" w:eastAsia="Times New Roman" w:hAnsi="Times New Roman" w:cs="Calibri"/>
          <w:i/>
          <w:sz w:val="21"/>
          <w:szCs w:val="21"/>
          <w:vertAlign w:val="superscript"/>
          <w:lang w:eastAsia="ar-SA"/>
        </w:rPr>
        <w:lastRenderedPageBreak/>
        <w:t>(подпись)</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Calibri"/>
          <w:sz w:val="21"/>
          <w:szCs w:val="21"/>
          <w:lang w:eastAsia="ar-SA"/>
        </w:rPr>
      </w:pPr>
      <w:r w:rsidRPr="004D0502">
        <w:rPr>
          <w:rFonts w:ascii="Times New Roman" w:eastAsia="Times New Roman" w:hAnsi="Times New Roman" w:cs="Calibri"/>
          <w:b/>
          <w:sz w:val="21"/>
          <w:szCs w:val="21"/>
          <w:lang w:eastAsia="ar-SA"/>
        </w:rPr>
        <w:t>Главный бухгалтер</w:t>
      </w:r>
      <w:r w:rsidRPr="004D0502">
        <w:rPr>
          <w:rFonts w:ascii="Times New Roman" w:eastAsia="Times New Roman" w:hAnsi="Times New Roman" w:cs="Calibri"/>
          <w:sz w:val="21"/>
          <w:szCs w:val="21"/>
          <w:lang w:eastAsia="ar-SA"/>
        </w:rPr>
        <w:t xml:space="preserve">              ______________________ (Ф. И.О.)</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Calibri"/>
          <w:i/>
          <w:sz w:val="21"/>
          <w:szCs w:val="21"/>
          <w:vertAlign w:val="superscript"/>
          <w:lang w:eastAsia="ar-SA"/>
        </w:rPr>
      </w:pPr>
      <w:r w:rsidRPr="004D0502">
        <w:rPr>
          <w:rFonts w:ascii="Times New Roman" w:eastAsia="Times New Roman" w:hAnsi="Times New Roman" w:cs="Calibri"/>
          <w:sz w:val="21"/>
          <w:szCs w:val="21"/>
          <w:vertAlign w:val="superscript"/>
          <w:lang w:eastAsia="ar-SA"/>
        </w:rPr>
        <w:t xml:space="preserve">МП </w:t>
      </w:r>
      <w:r w:rsidRPr="004D0502">
        <w:rPr>
          <w:rFonts w:ascii="Times New Roman" w:eastAsia="Times New Roman" w:hAnsi="Times New Roman" w:cs="Calibri"/>
          <w:i/>
          <w:sz w:val="21"/>
          <w:szCs w:val="21"/>
          <w:vertAlign w:val="superscript"/>
          <w:lang w:eastAsia="ar-SA"/>
        </w:rPr>
        <w:tab/>
        <w:t xml:space="preserve">    </w:t>
      </w:r>
      <w:r w:rsidRPr="004D0502">
        <w:rPr>
          <w:rFonts w:ascii="Times New Roman" w:eastAsia="Times New Roman" w:hAnsi="Times New Roman" w:cs="Calibri"/>
          <w:i/>
          <w:sz w:val="21"/>
          <w:szCs w:val="21"/>
          <w:vertAlign w:val="superscript"/>
          <w:lang w:eastAsia="ar-SA"/>
        </w:rPr>
        <w:tab/>
      </w:r>
      <w:r w:rsidRPr="004D0502">
        <w:rPr>
          <w:rFonts w:ascii="Times New Roman" w:eastAsia="Times New Roman" w:hAnsi="Times New Roman" w:cs="Calibri"/>
          <w:i/>
          <w:sz w:val="21"/>
          <w:szCs w:val="21"/>
          <w:vertAlign w:val="superscript"/>
          <w:lang w:eastAsia="ar-SA"/>
        </w:rPr>
        <w:tab/>
      </w:r>
      <w:r w:rsidRPr="004D0502">
        <w:rPr>
          <w:rFonts w:ascii="Times New Roman" w:eastAsia="Times New Roman" w:hAnsi="Times New Roman" w:cs="Calibri"/>
          <w:i/>
          <w:sz w:val="21"/>
          <w:szCs w:val="21"/>
          <w:vertAlign w:val="superscript"/>
          <w:lang w:eastAsia="ar-SA"/>
        </w:rPr>
        <w:tab/>
      </w:r>
      <w:r w:rsidRPr="004D0502">
        <w:rPr>
          <w:rFonts w:ascii="Times New Roman" w:eastAsia="Times New Roman" w:hAnsi="Times New Roman" w:cs="Calibri"/>
          <w:i/>
          <w:sz w:val="21"/>
          <w:szCs w:val="21"/>
          <w:vertAlign w:val="superscript"/>
          <w:lang w:eastAsia="ar-SA"/>
        </w:rPr>
        <w:tab/>
        <w:t xml:space="preserve">              (подпись)</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Приложение № </w:t>
      </w:r>
      <w:r w:rsidRPr="004D0502">
        <w:rPr>
          <w:rFonts w:ascii="Times New Roman" w:eastAsia="Times New Roman" w:hAnsi="Times New Roman" w:cs="Calibri"/>
          <w:sz w:val="24"/>
          <w:szCs w:val="24"/>
          <w:lang w:val="en-US" w:eastAsia="ar-SA"/>
        </w:rPr>
        <w:t>4</w:t>
      </w:r>
      <w:r w:rsidRPr="004D0502">
        <w:rPr>
          <w:rFonts w:ascii="Times New Roman" w:eastAsia="Times New Roman" w:hAnsi="Times New Roman" w:cs="Calibri"/>
          <w:sz w:val="24"/>
          <w:szCs w:val="24"/>
          <w:lang w:eastAsia="ar-SA"/>
        </w:rPr>
        <w:t xml:space="preserve"> </w:t>
      </w:r>
    </w:p>
    <w:p w:rsidR="004D0502" w:rsidRPr="004D0502" w:rsidRDefault="004D0502" w:rsidP="004D0502">
      <w:pPr>
        <w:widowControl w:val="0"/>
        <w:tabs>
          <w:tab w:val="num" w:pos="0"/>
        </w:tabs>
        <w:suppressAutoHyphens/>
        <w:autoSpaceDE w:val="0"/>
        <w:spacing w:after="0" w:line="240" w:lineRule="auto"/>
        <w:ind w:left="432" w:hanging="432"/>
        <w:jc w:val="center"/>
        <w:outlineLvl w:val="0"/>
        <w:rPr>
          <w:rFonts w:ascii="Times New Roman CYR" w:eastAsia="Times New Roman" w:hAnsi="Times New Roman CYR" w:cs="Times New Roman CYR"/>
          <w:b/>
          <w:sz w:val="24"/>
          <w:szCs w:val="24"/>
          <w:lang w:eastAsia="ar-SA"/>
        </w:rPr>
      </w:pPr>
      <w:r w:rsidRPr="004D0502">
        <w:rPr>
          <w:rFonts w:ascii="Times New Roman CYR" w:eastAsia="Times New Roman" w:hAnsi="Times New Roman CYR" w:cs="Times New Roman CYR"/>
          <w:b/>
          <w:caps/>
          <w:sz w:val="24"/>
          <w:szCs w:val="24"/>
          <w:lang w:eastAsia="ar-SA"/>
        </w:rPr>
        <w:t xml:space="preserve">ФОРМА </w:t>
      </w:r>
      <w:r w:rsidRPr="004D0502">
        <w:rPr>
          <w:rFonts w:ascii="Times New Roman CYR" w:eastAsia="Times New Roman" w:hAnsi="Times New Roman CYR" w:cs="Times New Roman CYR"/>
          <w:b/>
          <w:sz w:val="24"/>
          <w:szCs w:val="24"/>
          <w:lang w:eastAsia="ar-SA"/>
        </w:rPr>
        <w:t>АНКЕТЫ ПРЕТЕНДЕНТА</w:t>
      </w:r>
    </w:p>
    <w:tbl>
      <w:tblPr>
        <w:tblW w:w="0" w:type="auto"/>
        <w:tblInd w:w="234" w:type="dxa"/>
        <w:tblLayout w:type="fixed"/>
        <w:tblLook w:val="04A0" w:firstRow="1" w:lastRow="0" w:firstColumn="1" w:lastColumn="0" w:noHBand="0" w:noVBand="1"/>
      </w:tblPr>
      <w:tblGrid>
        <w:gridCol w:w="6240"/>
        <w:gridCol w:w="3435"/>
      </w:tblGrid>
      <w:tr w:rsidR="004D0502" w:rsidRPr="004D0502" w:rsidTr="004D0502">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tabs>
                <w:tab w:val="left" w:pos="500"/>
              </w:tabs>
              <w:suppressAutoHyphens/>
              <w:snapToGrid w:val="0"/>
              <w:spacing w:after="0" w:line="240" w:lineRule="auto"/>
              <w:ind w:left="27" w:right="-3" w:hanging="900"/>
              <w:jc w:val="both"/>
              <w:rPr>
                <w:rFonts w:ascii="Times New Roman" w:eastAsia="Times New Roman" w:hAnsi="Times New Roman" w:cs="Calibri"/>
                <w:lang w:eastAsia="ar-SA"/>
              </w:rPr>
            </w:pPr>
            <w:r w:rsidRPr="004D0502">
              <w:rPr>
                <w:rFonts w:ascii="Times New Roman" w:eastAsia="Times New Roman" w:hAnsi="Times New Roman" w:cs="Calibri"/>
                <w:lang w:eastAsia="ar-SA"/>
              </w:rPr>
              <w:t>1.</w:t>
            </w:r>
            <w:r w:rsidRPr="004D0502">
              <w:rPr>
                <w:rFonts w:ascii="Times New Roman" w:eastAsia="Times New Roman" w:hAnsi="Times New Roman" w:cs="Calibri"/>
                <w:sz w:val="24"/>
                <w:szCs w:val="24"/>
                <w:lang w:eastAsia="ar-SA"/>
              </w:rPr>
              <w:t>Полн  1. Полное и сокращенное наименования организации и ее организационно-правовая форма</w:t>
            </w:r>
            <w:r w:rsidRPr="004D0502">
              <w:rPr>
                <w:rFonts w:ascii="Times New Roman" w:eastAsia="Times New Roman" w:hAnsi="Times New Roman" w:cs="Calibri"/>
                <w:lang w:eastAsia="ar-SA"/>
              </w:rPr>
              <w:t xml:space="preserve">: </w:t>
            </w:r>
            <w:r w:rsidRPr="004D0502">
              <w:rPr>
                <w:rFonts w:ascii="Times New Roman" w:eastAsia="Times New Roman" w:hAnsi="Times New Roman" w:cs="Calibri"/>
                <w:i/>
                <w:lang w:eastAsia="ar-SA"/>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r w:rsidRPr="004D0502">
              <w:rPr>
                <w:rFonts w:ascii="Times New Roman" w:eastAsia="Times New Roman" w:hAnsi="Times New Roman" w:cs="Calibri"/>
                <w:lang w:eastAsia="ar-SA"/>
              </w:rPr>
              <w:t>/ Ф.И.О. участника – физического лица</w:t>
            </w:r>
          </w:p>
        </w:tc>
        <w:tc>
          <w:tcPr>
            <w:tcW w:w="3435" w:type="dxa"/>
            <w:tcBorders>
              <w:top w:val="single" w:sz="4" w:space="0" w:color="000000"/>
              <w:left w:val="single" w:sz="4" w:space="0" w:color="000000"/>
              <w:bottom w:val="single" w:sz="4" w:space="0" w:color="000000"/>
              <w:right w:val="single" w:sz="4" w:space="0" w:color="000000"/>
            </w:tcBorders>
          </w:tcPr>
          <w:p w:rsidR="004D0502" w:rsidRPr="004D0502" w:rsidRDefault="004D0502" w:rsidP="004D0502">
            <w:pPr>
              <w:suppressAutoHyphens/>
              <w:snapToGrid w:val="0"/>
              <w:rPr>
                <w:rFonts w:ascii="Times New Roman" w:eastAsia="Times New Roman" w:hAnsi="Times New Roman" w:cs="Calibri"/>
                <w:lang w:eastAsia="ar-SA"/>
              </w:rPr>
            </w:pPr>
          </w:p>
        </w:tc>
      </w:tr>
      <w:tr w:rsidR="004D0502" w:rsidRPr="004D0502" w:rsidTr="004D0502">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tabs>
                <w:tab w:val="left" w:pos="400"/>
              </w:tab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2.Регистрационные данные:</w:t>
            </w:r>
          </w:p>
          <w:p w:rsidR="004D0502" w:rsidRPr="004D0502" w:rsidRDefault="004D0502" w:rsidP="004D0502">
            <w:pPr>
              <w:suppressAutoHyphens/>
              <w:spacing w:after="0"/>
              <w:rPr>
                <w:rFonts w:ascii="Times New Roman" w:eastAsia="Times New Roman" w:hAnsi="Times New Roman" w:cs="Calibri"/>
                <w:i/>
                <w:lang w:eastAsia="ar-SA"/>
              </w:rPr>
            </w:pPr>
            <w:r w:rsidRPr="004D0502">
              <w:rPr>
                <w:rFonts w:ascii="Times New Roman" w:eastAsia="Times New Roman" w:hAnsi="Times New Roman" w:cs="Calibri"/>
                <w:lang w:eastAsia="ar-SA"/>
              </w:rPr>
              <w:t xml:space="preserve">2.1 Дата, место и орган регистрации юридического лица, регистрации физического лица в качестве индивидуального предпринимателя </w:t>
            </w:r>
            <w:r w:rsidRPr="004D0502">
              <w:rPr>
                <w:rFonts w:ascii="Times New Roman" w:eastAsia="Times New Roman" w:hAnsi="Times New Roman" w:cs="Calibri"/>
                <w:i/>
                <w:lang w:eastAsia="ar-SA"/>
              </w:rPr>
              <w:t>(на основании Свидетельства о государственной регистрации)</w:t>
            </w:r>
          </w:p>
          <w:p w:rsidR="004D0502" w:rsidRPr="004D0502" w:rsidRDefault="004D0502" w:rsidP="004D0502">
            <w:pPr>
              <w:suppressAutoHyphens/>
              <w:spacing w:after="0"/>
              <w:rPr>
                <w:rFonts w:ascii="Times New Roman" w:eastAsia="Times New Roman" w:hAnsi="Times New Roman" w:cs="Calibri"/>
                <w:lang w:eastAsia="ar-SA"/>
              </w:rPr>
            </w:pPr>
            <w:r w:rsidRPr="004D0502">
              <w:rPr>
                <w:rFonts w:ascii="Times New Roman" w:eastAsia="Times New Roman" w:hAnsi="Times New Roman" w:cs="Calibri"/>
                <w:lang w:eastAsia="ar-SA"/>
              </w:rPr>
              <w:t>Паспортные данные для участника  – физического лица</w:t>
            </w:r>
          </w:p>
        </w:tc>
        <w:tc>
          <w:tcPr>
            <w:tcW w:w="3435" w:type="dxa"/>
            <w:tcBorders>
              <w:top w:val="single" w:sz="4" w:space="0" w:color="000000"/>
              <w:left w:val="single" w:sz="4" w:space="0" w:color="000000"/>
              <w:bottom w:val="single" w:sz="4" w:space="0" w:color="000000"/>
              <w:right w:val="single" w:sz="4" w:space="0" w:color="000000"/>
            </w:tcBorders>
          </w:tcPr>
          <w:p w:rsidR="004D0502" w:rsidRPr="004D0502" w:rsidRDefault="004D0502" w:rsidP="004D0502">
            <w:pPr>
              <w:suppressAutoHyphens/>
              <w:snapToGrid w:val="0"/>
              <w:rPr>
                <w:rFonts w:ascii="Times New Roman" w:eastAsia="Times New Roman" w:hAnsi="Times New Roman" w:cs="Calibri"/>
                <w:lang w:eastAsia="ar-SA"/>
              </w:rPr>
            </w:pPr>
          </w:p>
        </w:tc>
      </w:tr>
      <w:tr w:rsidR="004D0502" w:rsidRPr="004D0502" w:rsidTr="004D0502">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suppressAutoHyphens/>
              <w:snapToGrid w:val="0"/>
              <w:spacing w:after="0" w:line="100" w:lineRule="atLeast"/>
              <w:jc w:val="both"/>
              <w:rPr>
                <w:rFonts w:ascii="Times New Roman" w:eastAsia="Times New Roman" w:hAnsi="Times New Roman" w:cs="Calibri"/>
                <w:lang w:eastAsia="ar-SA"/>
              </w:rPr>
            </w:pPr>
            <w:r w:rsidRPr="004D0502">
              <w:rPr>
                <w:rFonts w:ascii="Times New Roman" w:eastAsia="Times New Roman" w:hAnsi="Times New Roman" w:cs="Calibri"/>
                <w:lang w:eastAsia="ar-SA"/>
              </w:rPr>
              <w:t>3. Срок деятельности (с учетом правопреемственности)</w:t>
            </w:r>
          </w:p>
          <w:p w:rsidR="004D0502" w:rsidRPr="004D0502" w:rsidRDefault="004D0502" w:rsidP="004D0502">
            <w:pPr>
              <w:suppressAutoHyphens/>
              <w:spacing w:line="100" w:lineRule="atLeast"/>
              <w:rPr>
                <w:rFonts w:ascii="Times New Roman" w:eastAsia="Times New Roman" w:hAnsi="Times New Roman" w:cs="Calibri"/>
                <w:lang w:eastAsia="ar-SA"/>
              </w:rPr>
            </w:pPr>
            <w:r w:rsidRPr="004D0502">
              <w:rPr>
                <w:rFonts w:ascii="Times New Roman" w:eastAsia="Times New Roman" w:hAnsi="Times New Roman" w:cs="Calibri"/>
                <w:lang w:eastAsia="ar-SA"/>
              </w:rPr>
              <w:t>3.1. Номер и почтовый адрес Инспекции Федеральной налоговой службы, в которой участник  зарегистрирован в качестве налогоплательщика</w:t>
            </w:r>
          </w:p>
          <w:p w:rsidR="004D0502" w:rsidRPr="004D0502" w:rsidRDefault="004D0502" w:rsidP="004D0502">
            <w:pPr>
              <w:suppressAutoHyphens/>
              <w:spacing w:line="100" w:lineRule="atLeast"/>
              <w:rPr>
                <w:rFonts w:ascii="Times New Roman" w:eastAsia="Times New Roman" w:hAnsi="Times New Roman" w:cs="Calibri"/>
                <w:lang w:eastAsia="ar-SA"/>
              </w:rPr>
            </w:pPr>
            <w:r w:rsidRPr="004D0502">
              <w:rPr>
                <w:rFonts w:ascii="Times New Roman" w:eastAsia="Times New Roman" w:hAnsi="Times New Roman" w:cs="Calibri"/>
                <w:lang w:eastAsia="ar-SA"/>
              </w:rPr>
              <w:t>3.2</w:t>
            </w:r>
            <w:r w:rsidRPr="004D0502">
              <w:rPr>
                <w:rFonts w:ascii="Times New Roman" w:eastAsia="Times New Roman" w:hAnsi="Times New Roman" w:cs="Calibri"/>
                <w:i/>
                <w:lang w:eastAsia="ar-SA"/>
              </w:rPr>
              <w:t xml:space="preserve"> </w:t>
            </w:r>
            <w:r w:rsidRPr="004D0502">
              <w:rPr>
                <w:rFonts w:ascii="Times New Roman" w:eastAsia="Times New Roman" w:hAnsi="Times New Roman" w:cs="Calibri"/>
                <w:lang w:eastAsia="ar-SA"/>
              </w:rPr>
              <w:t>ИНН, КПП, ОГРН, ОКПО участника</w:t>
            </w:r>
          </w:p>
          <w:p w:rsidR="004D0502" w:rsidRPr="004D0502" w:rsidRDefault="004D0502" w:rsidP="004D0502">
            <w:pPr>
              <w:suppressAutoHyphens/>
              <w:spacing w:line="100" w:lineRule="atLeast"/>
              <w:rPr>
                <w:rFonts w:ascii="Times New Roman" w:eastAsia="Times New Roman" w:hAnsi="Times New Roman" w:cs="Calibri"/>
                <w:i/>
                <w:lang w:eastAsia="ar-SA"/>
              </w:rPr>
            </w:pPr>
            <w:r w:rsidRPr="004D0502">
              <w:rPr>
                <w:rFonts w:ascii="Times New Roman" w:eastAsia="Times New Roman" w:hAnsi="Times New Roman" w:cs="Calibri"/>
                <w:i/>
                <w:lang w:eastAsia="ar-SA"/>
              </w:rPr>
              <w:t>Примечание: Вышеуказанные данные могут быть по усмотрению участника подтверждены путем предоставления следующих документов: Устав, положение, учредительный договор; Свидетельство о государственной регистрации; Информационное письмо об учете в ЕГРПО; Свидетельство о постановке на учет в налоговом органе</w:t>
            </w:r>
          </w:p>
        </w:tc>
        <w:tc>
          <w:tcPr>
            <w:tcW w:w="3435" w:type="dxa"/>
            <w:tcBorders>
              <w:top w:val="single" w:sz="4" w:space="0" w:color="000000"/>
              <w:left w:val="single" w:sz="4" w:space="0" w:color="000000"/>
              <w:bottom w:val="single" w:sz="4" w:space="0" w:color="000000"/>
              <w:right w:val="single" w:sz="4" w:space="0" w:color="000000"/>
            </w:tcBorders>
            <w:hideMark/>
          </w:tcPr>
          <w:p w:rsidR="004D0502" w:rsidRPr="004D0502" w:rsidRDefault="004D0502" w:rsidP="004D0502">
            <w:pPr>
              <w:suppressAutoHyphens/>
              <w:snapToGrid w:val="0"/>
              <w:rPr>
                <w:rFonts w:ascii="Times New Roman" w:eastAsia="Times New Roman" w:hAnsi="Times New Roman" w:cs="Calibri"/>
                <w:lang w:eastAsia="ar-SA"/>
              </w:rPr>
            </w:pPr>
            <w:r w:rsidRPr="004D0502">
              <w:rPr>
                <w:rFonts w:ascii="Times New Roman" w:eastAsia="Times New Roman" w:hAnsi="Times New Roman" w:cs="Calibri"/>
                <w:lang w:eastAsia="ar-SA"/>
              </w:rPr>
              <w:t>.</w:t>
            </w:r>
          </w:p>
        </w:tc>
      </w:tr>
      <w:tr w:rsidR="004D0502" w:rsidRPr="004D0502" w:rsidTr="004D0502">
        <w:trPr>
          <w:cantSplit/>
          <w:trHeight w:val="480"/>
        </w:trPr>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numPr>
                <w:ilvl w:val="0"/>
                <w:numId w:val="12"/>
              </w:numPr>
              <w:tabs>
                <w:tab w:val="left" w:pos="540"/>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Юридический адрес/место жительства участника </w:t>
            </w:r>
          </w:p>
        </w:tc>
        <w:tc>
          <w:tcPr>
            <w:tcW w:w="3435" w:type="dxa"/>
            <w:tcBorders>
              <w:top w:val="single" w:sz="4" w:space="0" w:color="000000"/>
              <w:left w:val="single" w:sz="4" w:space="0" w:color="000000"/>
              <w:bottom w:val="single" w:sz="4" w:space="0" w:color="000000"/>
              <w:right w:val="single" w:sz="4" w:space="0" w:color="000000"/>
            </w:tcBorders>
            <w:hideMark/>
          </w:tcPr>
          <w:p w:rsidR="004D0502" w:rsidRPr="004D0502" w:rsidRDefault="004D0502" w:rsidP="004D0502">
            <w:pPr>
              <w:suppressAutoHyphens/>
              <w:snapToGrid w:val="0"/>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Адрес </w:t>
            </w:r>
          </w:p>
        </w:tc>
      </w:tr>
      <w:tr w:rsidR="004D0502" w:rsidRPr="004D0502" w:rsidTr="004D0502">
        <w:trPr>
          <w:cantSplit/>
          <w:trHeight w:val="69"/>
        </w:trPr>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numPr>
                <w:ilvl w:val="0"/>
                <w:numId w:val="12"/>
              </w:numPr>
              <w:tabs>
                <w:tab w:val="left" w:pos="-900"/>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Почтовый адрес участника </w:t>
            </w:r>
          </w:p>
        </w:tc>
        <w:tc>
          <w:tcPr>
            <w:tcW w:w="3435" w:type="dxa"/>
            <w:tcBorders>
              <w:top w:val="single" w:sz="4" w:space="0" w:color="000000"/>
              <w:left w:val="single" w:sz="4" w:space="0" w:color="000000"/>
              <w:bottom w:val="single" w:sz="4" w:space="0" w:color="000000"/>
              <w:right w:val="single" w:sz="4" w:space="0" w:color="000000"/>
            </w:tcBorders>
            <w:hideMark/>
          </w:tcPr>
          <w:p w:rsidR="004D0502" w:rsidRPr="004D0502" w:rsidRDefault="004D0502" w:rsidP="004D0502">
            <w:pPr>
              <w:suppressAutoHyphens/>
              <w:snapToGrid w:val="0"/>
              <w:rPr>
                <w:rFonts w:ascii="Times New Roman" w:eastAsia="Times New Roman" w:hAnsi="Times New Roman" w:cs="Calibri"/>
                <w:lang w:eastAsia="ar-SA"/>
              </w:rPr>
            </w:pPr>
            <w:r w:rsidRPr="004D0502">
              <w:rPr>
                <w:rFonts w:ascii="Times New Roman" w:eastAsia="Times New Roman" w:hAnsi="Times New Roman" w:cs="Calibri"/>
                <w:lang w:eastAsia="ar-SA"/>
              </w:rPr>
              <w:t>Адрес, телефон, факс</w:t>
            </w:r>
          </w:p>
        </w:tc>
      </w:tr>
      <w:tr w:rsidR="004D0502" w:rsidRPr="004D0502" w:rsidTr="004D0502">
        <w:trPr>
          <w:trHeight w:val="67"/>
        </w:trPr>
        <w:tc>
          <w:tcPr>
            <w:tcW w:w="6240" w:type="dxa"/>
            <w:tcBorders>
              <w:top w:val="single" w:sz="4" w:space="0" w:color="000000"/>
              <w:left w:val="single" w:sz="4" w:space="0" w:color="000000"/>
              <w:bottom w:val="nil"/>
              <w:right w:val="nil"/>
            </w:tcBorders>
            <w:hideMark/>
          </w:tcPr>
          <w:p w:rsidR="004D0502" w:rsidRPr="004D0502" w:rsidRDefault="004D0502" w:rsidP="004D0502">
            <w:pPr>
              <w:numPr>
                <w:ilvl w:val="0"/>
                <w:numId w:val="12"/>
              </w:numPr>
              <w:tabs>
                <w:tab w:val="left" w:pos="1300"/>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Банковские реквизиты </w:t>
            </w:r>
            <w:r w:rsidRPr="004D0502">
              <w:rPr>
                <w:rFonts w:ascii="Times New Roman" w:eastAsia="Times New Roman" w:hAnsi="Times New Roman" w:cs="Calibri"/>
                <w:i/>
                <w:lang w:eastAsia="ar-SA"/>
              </w:rPr>
              <w:t>(может быть несколько)</w:t>
            </w:r>
            <w:r w:rsidRPr="004D0502">
              <w:rPr>
                <w:rFonts w:ascii="Times New Roman" w:eastAsia="Times New Roman" w:hAnsi="Times New Roman" w:cs="Calibri"/>
                <w:lang w:eastAsia="ar-SA"/>
              </w:rPr>
              <w:t>:</w:t>
            </w:r>
          </w:p>
        </w:tc>
        <w:tc>
          <w:tcPr>
            <w:tcW w:w="3435" w:type="dxa"/>
            <w:vMerge w:val="restart"/>
            <w:tcBorders>
              <w:top w:val="single" w:sz="4" w:space="0" w:color="000000"/>
              <w:left w:val="single" w:sz="4" w:space="0" w:color="000000"/>
              <w:bottom w:val="single" w:sz="4" w:space="0" w:color="000000"/>
              <w:right w:val="single" w:sz="4" w:space="0" w:color="000000"/>
            </w:tcBorders>
          </w:tcPr>
          <w:p w:rsidR="004D0502" w:rsidRPr="004D0502" w:rsidRDefault="004D0502" w:rsidP="004D0502">
            <w:pPr>
              <w:suppressAutoHyphens/>
              <w:snapToGrid w:val="0"/>
              <w:rPr>
                <w:rFonts w:ascii="Times New Roman" w:eastAsia="Times New Roman" w:hAnsi="Times New Roman" w:cs="Calibri"/>
                <w:lang w:eastAsia="ar-SA"/>
              </w:rPr>
            </w:pPr>
          </w:p>
        </w:tc>
      </w:tr>
      <w:tr w:rsidR="004D0502" w:rsidRPr="004D0502" w:rsidTr="004D0502">
        <w:trPr>
          <w:trHeight w:val="293"/>
        </w:trPr>
        <w:tc>
          <w:tcPr>
            <w:tcW w:w="6240" w:type="dxa"/>
            <w:tcBorders>
              <w:top w:val="nil"/>
              <w:left w:val="single" w:sz="4" w:space="0" w:color="000000"/>
              <w:bottom w:val="nil"/>
              <w:right w:val="nil"/>
            </w:tcBorders>
            <w:hideMark/>
          </w:tcPr>
          <w:p w:rsidR="004D0502" w:rsidRPr="004D0502" w:rsidRDefault="004D0502" w:rsidP="004D0502">
            <w:pPr>
              <w:suppressAutoHyphens/>
              <w:snapToGrid w:val="0"/>
              <w:spacing w:after="0" w:line="240" w:lineRule="auto"/>
              <w:rPr>
                <w:rFonts w:ascii="Calibri" w:eastAsia="Times New Roman" w:hAnsi="Calibri" w:cs="Calibri"/>
                <w:lang w:eastAsia="ar-SA"/>
              </w:rPr>
            </w:pPr>
            <w:r w:rsidRPr="004D0502">
              <w:rPr>
                <w:rFonts w:ascii="Times New Roman" w:eastAsia="Times New Roman" w:hAnsi="Times New Roman" w:cs="Calibri"/>
                <w:lang w:eastAsia="ar-SA"/>
              </w:rPr>
              <w:t>6.1. Наименование обслуживающего банка</w:t>
            </w: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4D0502" w:rsidRPr="004D0502" w:rsidRDefault="004D0502" w:rsidP="004D0502">
            <w:pPr>
              <w:spacing w:after="0" w:line="240" w:lineRule="auto"/>
              <w:rPr>
                <w:rFonts w:ascii="Times New Roman" w:eastAsia="Times New Roman" w:hAnsi="Times New Roman" w:cs="Calibri"/>
                <w:lang w:eastAsia="ar-SA"/>
              </w:rPr>
            </w:pPr>
          </w:p>
        </w:tc>
      </w:tr>
      <w:tr w:rsidR="004D0502" w:rsidRPr="004D0502" w:rsidTr="004D0502">
        <w:trPr>
          <w:trHeight w:val="67"/>
        </w:trPr>
        <w:tc>
          <w:tcPr>
            <w:tcW w:w="6240" w:type="dxa"/>
            <w:tcBorders>
              <w:top w:val="nil"/>
              <w:left w:val="single" w:sz="4" w:space="0" w:color="000000"/>
              <w:bottom w:val="nil"/>
              <w:right w:val="nil"/>
            </w:tcBorders>
            <w:hideMark/>
          </w:tcPr>
          <w:p w:rsidR="004D0502" w:rsidRPr="004D0502" w:rsidRDefault="004D0502" w:rsidP="004D0502">
            <w:pPr>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6.2. Расчетный счет</w:t>
            </w: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4D0502" w:rsidRPr="004D0502" w:rsidRDefault="004D0502" w:rsidP="004D0502">
            <w:pPr>
              <w:spacing w:after="0" w:line="240" w:lineRule="auto"/>
              <w:rPr>
                <w:rFonts w:ascii="Times New Roman" w:eastAsia="Times New Roman" w:hAnsi="Times New Roman" w:cs="Calibri"/>
                <w:lang w:eastAsia="ar-SA"/>
              </w:rPr>
            </w:pPr>
          </w:p>
        </w:tc>
      </w:tr>
      <w:tr w:rsidR="004D0502" w:rsidRPr="004D0502" w:rsidTr="004D0502">
        <w:trPr>
          <w:trHeight w:val="67"/>
        </w:trPr>
        <w:tc>
          <w:tcPr>
            <w:tcW w:w="6240" w:type="dxa"/>
            <w:tcBorders>
              <w:top w:val="nil"/>
              <w:left w:val="single" w:sz="4" w:space="0" w:color="000000"/>
              <w:bottom w:val="nil"/>
              <w:right w:val="nil"/>
            </w:tcBorders>
            <w:hideMark/>
          </w:tcPr>
          <w:p w:rsidR="004D0502" w:rsidRPr="004D0502" w:rsidRDefault="004D0502" w:rsidP="004D0502">
            <w:pPr>
              <w:suppressAutoHyphens/>
              <w:snapToGrid w:val="0"/>
              <w:spacing w:after="0" w:line="240" w:lineRule="auto"/>
              <w:rPr>
                <w:rFonts w:ascii="Calibri" w:eastAsia="Times New Roman" w:hAnsi="Calibri" w:cs="Calibri"/>
                <w:lang w:eastAsia="ar-SA"/>
              </w:rPr>
            </w:pPr>
            <w:r w:rsidRPr="004D0502">
              <w:rPr>
                <w:rFonts w:ascii="Times New Roman" w:eastAsia="Times New Roman" w:hAnsi="Times New Roman" w:cs="Calibri"/>
                <w:lang w:eastAsia="ar-SA"/>
              </w:rPr>
              <w:t>6.3. Корреспондентский счет</w:t>
            </w: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4D0502" w:rsidRPr="004D0502" w:rsidRDefault="004D0502" w:rsidP="004D0502">
            <w:pPr>
              <w:spacing w:after="0" w:line="240" w:lineRule="auto"/>
              <w:rPr>
                <w:rFonts w:ascii="Times New Roman" w:eastAsia="Times New Roman" w:hAnsi="Times New Roman" w:cs="Calibri"/>
                <w:lang w:eastAsia="ar-SA"/>
              </w:rPr>
            </w:pPr>
          </w:p>
        </w:tc>
      </w:tr>
      <w:tr w:rsidR="004D0502" w:rsidRPr="004D0502" w:rsidTr="004D0502">
        <w:trPr>
          <w:trHeight w:val="67"/>
        </w:trPr>
        <w:tc>
          <w:tcPr>
            <w:tcW w:w="6240" w:type="dxa"/>
            <w:tcBorders>
              <w:top w:val="nil"/>
              <w:left w:val="single" w:sz="4" w:space="0" w:color="000000"/>
              <w:bottom w:val="single" w:sz="4" w:space="0" w:color="000000"/>
              <w:right w:val="nil"/>
            </w:tcBorders>
            <w:hideMark/>
          </w:tcPr>
          <w:p w:rsidR="004D0502" w:rsidRPr="004D0502" w:rsidRDefault="004D0502" w:rsidP="004D0502">
            <w:pPr>
              <w:suppressAutoHyphens/>
              <w:snapToGrid w:val="0"/>
              <w:spacing w:after="0" w:line="240" w:lineRule="auto"/>
              <w:rPr>
                <w:rFonts w:ascii="Calibri" w:eastAsia="Times New Roman" w:hAnsi="Calibri" w:cs="Calibri"/>
                <w:lang w:eastAsia="ar-SA"/>
              </w:rPr>
            </w:pPr>
            <w:r w:rsidRPr="004D0502">
              <w:rPr>
                <w:rFonts w:ascii="Times New Roman" w:eastAsia="Times New Roman" w:hAnsi="Times New Roman" w:cs="Calibri"/>
                <w:lang w:eastAsia="ar-SA"/>
              </w:rPr>
              <w:t>6.4. Код БИК</w:t>
            </w: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4D0502" w:rsidRPr="004D0502" w:rsidRDefault="004D0502" w:rsidP="004D0502">
            <w:pPr>
              <w:spacing w:after="0" w:line="240" w:lineRule="auto"/>
              <w:rPr>
                <w:rFonts w:ascii="Times New Roman" w:eastAsia="Times New Roman" w:hAnsi="Times New Roman" w:cs="Calibri"/>
                <w:lang w:eastAsia="ar-SA"/>
              </w:rPr>
            </w:pPr>
          </w:p>
        </w:tc>
      </w:tr>
      <w:tr w:rsidR="004D0502" w:rsidRPr="004D0502" w:rsidTr="004D0502">
        <w:trPr>
          <w:trHeight w:val="67"/>
        </w:trPr>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suppressAutoHyphens/>
              <w:snapToGrid w:val="0"/>
              <w:spacing w:after="0"/>
              <w:rPr>
                <w:rFonts w:ascii="Times New Roman" w:eastAsia="Times New Roman" w:hAnsi="Times New Roman" w:cs="Calibri"/>
                <w:lang w:eastAsia="ar-SA"/>
              </w:rPr>
            </w:pPr>
            <w:r w:rsidRPr="004D0502">
              <w:rPr>
                <w:rFonts w:ascii="Times New Roman" w:eastAsia="Times New Roman" w:hAnsi="Times New Roman" w:cs="Calibri"/>
                <w:lang w:eastAsia="ar-SA"/>
              </w:rPr>
              <w:t>7.Сведения о дочерних и зависимых предприятиях, аффилированных лицах (о лицах, входящих с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435" w:type="dxa"/>
            <w:tcBorders>
              <w:top w:val="single" w:sz="4" w:space="0" w:color="000000"/>
              <w:left w:val="single" w:sz="4" w:space="0" w:color="000000"/>
              <w:bottom w:val="single" w:sz="4" w:space="0" w:color="000000"/>
              <w:right w:val="single" w:sz="4" w:space="0" w:color="000000"/>
            </w:tcBorders>
          </w:tcPr>
          <w:p w:rsidR="004D0502" w:rsidRPr="004D0502" w:rsidRDefault="004D0502" w:rsidP="004D0502">
            <w:pPr>
              <w:suppressAutoHyphens/>
              <w:snapToGrid w:val="0"/>
              <w:rPr>
                <w:rFonts w:ascii="Times New Roman" w:eastAsia="Times New Roman" w:hAnsi="Times New Roman" w:cs="Calibri"/>
                <w:lang w:eastAsia="ar-SA"/>
              </w:rPr>
            </w:pPr>
          </w:p>
        </w:tc>
      </w:tr>
    </w:tbl>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lang w:eastAsia="ar-SA"/>
        </w:rPr>
      </w:pPr>
      <w:r w:rsidRPr="004D0502">
        <w:rPr>
          <w:rFonts w:ascii="Times New Roman" w:eastAsia="Times New Roman" w:hAnsi="Times New Roman" w:cs="Calibri"/>
          <w:lang w:eastAsia="ar-SA"/>
        </w:rPr>
        <w:t>В подтверждение вышеприведенных данных к анкете прикладываются следующие документы:</w:t>
      </w:r>
    </w:p>
    <w:p w:rsidR="004D0502" w:rsidRPr="004D0502" w:rsidRDefault="004D0502" w:rsidP="004D0502">
      <w:pPr>
        <w:numPr>
          <w:ilvl w:val="0"/>
          <w:numId w:val="14"/>
        </w:numPr>
        <w:tabs>
          <w:tab w:val="left" w:pos="400"/>
        </w:tabs>
        <w:suppressAutoHyphens/>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___________ </w:t>
      </w:r>
      <w:r w:rsidRPr="004D0502">
        <w:rPr>
          <w:rFonts w:ascii="Times New Roman" w:eastAsia="Times New Roman" w:hAnsi="Times New Roman" w:cs="Calibri"/>
          <w:i/>
          <w:lang w:eastAsia="ar-SA"/>
        </w:rPr>
        <w:t>(название документа)</w:t>
      </w:r>
      <w:r w:rsidRPr="004D0502">
        <w:rPr>
          <w:rFonts w:ascii="Times New Roman" w:eastAsia="Times New Roman" w:hAnsi="Times New Roman" w:cs="Calibri"/>
          <w:lang w:eastAsia="ar-SA"/>
        </w:rPr>
        <w:t xml:space="preserve"> ____ </w:t>
      </w:r>
      <w:r w:rsidRPr="004D0502">
        <w:rPr>
          <w:rFonts w:ascii="Times New Roman" w:eastAsia="Times New Roman" w:hAnsi="Times New Roman" w:cs="Calibri"/>
          <w:i/>
          <w:lang w:eastAsia="ar-SA"/>
        </w:rPr>
        <w:t>(количество страниц в документе ) и т.д.</w:t>
      </w:r>
      <w:r w:rsidRPr="004D0502">
        <w:rPr>
          <w:rFonts w:ascii="Times New Roman" w:eastAsia="Times New Roman" w:hAnsi="Times New Roman" w:cs="Calibri"/>
          <w:lang w:eastAsia="ar-SA"/>
        </w:rPr>
        <w:t>;</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lang w:eastAsia="ar-SA"/>
        </w:rPr>
      </w:pPr>
      <w:r w:rsidRPr="004D0502">
        <w:rPr>
          <w:rFonts w:ascii="Times New Roman" w:eastAsia="Times New Roman" w:hAnsi="Times New Roman" w:cs="Calibri"/>
          <w:lang w:eastAsia="ar-SA"/>
        </w:rPr>
        <w:t>Участник (уполномоченный представитель)______________        ____________</w:t>
      </w:r>
      <w:r w:rsidRPr="004D0502">
        <w:rPr>
          <w:rFonts w:ascii="Times New Roman" w:eastAsia="Times New Roman" w:hAnsi="Times New Roman" w:cs="Calibri"/>
          <w:vertAlign w:val="superscript"/>
          <w:lang w:eastAsia="ar-SA"/>
        </w:rPr>
        <w:t xml:space="preserve">                                                                                      </w:t>
      </w:r>
      <w:r w:rsidRPr="004D0502">
        <w:rPr>
          <w:rFonts w:ascii="Times New Roman" w:eastAsia="Times New Roman" w:hAnsi="Times New Roman" w:cs="Calibri"/>
          <w:vertAlign w:val="superscript"/>
          <w:lang w:eastAsia="ar-SA"/>
        </w:rPr>
        <w:tab/>
      </w:r>
      <w:r w:rsidRPr="004D0502">
        <w:rPr>
          <w:rFonts w:ascii="Times New Roman" w:eastAsia="Times New Roman" w:hAnsi="Times New Roman" w:cs="Calibri"/>
          <w:vertAlign w:val="superscript"/>
          <w:lang w:eastAsia="ar-SA"/>
        </w:rPr>
        <w:tab/>
        <w:t xml:space="preserve">      </w:t>
      </w:r>
      <w:r w:rsidRPr="004D0502">
        <w:rPr>
          <w:rFonts w:ascii="Times New Roman" w:eastAsia="Times New Roman" w:hAnsi="Times New Roman" w:cs="Calibri"/>
          <w:vertAlign w:val="superscript"/>
          <w:lang w:eastAsia="ar-SA"/>
        </w:rPr>
        <w:tab/>
        <w:t xml:space="preserve">                                  (подпись)                                                 (Ф.И.О.)</w:t>
      </w:r>
      <w:r w:rsidRPr="004D0502">
        <w:rPr>
          <w:rFonts w:ascii="Times New Roman" w:eastAsia="Times New Roman" w:hAnsi="Times New Roman" w:cs="Calibri"/>
          <w:lang w:eastAsia="ar-SA"/>
        </w:rPr>
        <w:t>М.П.</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lang w:eastAsia="ar-SA"/>
        </w:rPr>
      </w:pPr>
      <w:r w:rsidRPr="004D0502">
        <w:rPr>
          <w:rFonts w:ascii="Times New Roman" w:eastAsia="Times New Roman" w:hAnsi="Times New Roman" w:cs="Calibri"/>
          <w:lang w:eastAsia="ar-SA"/>
        </w:rPr>
        <w:lastRenderedPageBreak/>
        <w:t>Главный бухгалтер</w:t>
      </w:r>
      <w:r w:rsidRPr="004D0502">
        <w:rPr>
          <w:rFonts w:ascii="Times New Roman" w:eastAsia="Times New Roman" w:hAnsi="Times New Roman" w:cs="Calibri"/>
          <w:lang w:eastAsia="ar-SA"/>
        </w:rPr>
        <w:tab/>
      </w:r>
      <w:r w:rsidRPr="004D0502">
        <w:rPr>
          <w:rFonts w:ascii="Times New Roman" w:eastAsia="Times New Roman" w:hAnsi="Times New Roman" w:cs="Calibri"/>
          <w:lang w:eastAsia="ar-SA"/>
        </w:rPr>
        <w:tab/>
      </w:r>
      <w:r w:rsidRPr="004D0502">
        <w:rPr>
          <w:rFonts w:ascii="Times New Roman" w:eastAsia="Times New Roman" w:hAnsi="Times New Roman" w:cs="Calibri"/>
          <w:lang w:eastAsia="ar-SA"/>
        </w:rPr>
        <w:tab/>
      </w:r>
      <w:r w:rsidRPr="004D0502">
        <w:rPr>
          <w:rFonts w:ascii="Times New Roman" w:eastAsia="Times New Roman" w:hAnsi="Times New Roman" w:cs="Calibri"/>
          <w:lang w:eastAsia="ar-SA"/>
        </w:rPr>
        <w:tab/>
        <w:t>___________________        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 xml:space="preserve">Приложение № 5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От «___» _______________ 2010 г.</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Информация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 xml:space="preserve">об общей площади информационных полей рекламных конструкций,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разрешения на установку которых выданы претенденту  и его аффилированным лицам на территории  муниципального образования  города Сочи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Претендент 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i/>
          <w:iCs/>
          <w:sz w:val="24"/>
          <w:szCs w:val="24"/>
          <w:lang w:eastAsia="ar-SA"/>
        </w:rPr>
      </w:pPr>
      <w:r w:rsidRPr="004D0502">
        <w:rPr>
          <w:rFonts w:ascii="Times New Roman" w:eastAsia="Times New Roman" w:hAnsi="Times New Roman" w:cs="Calibri"/>
          <w:i/>
          <w:iCs/>
          <w:sz w:val="24"/>
          <w:szCs w:val="24"/>
          <w:lang w:eastAsia="ar-SA"/>
        </w:rPr>
        <w:t xml:space="preserve">                                                   (организационно-правовая форма, наименование претендента)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в лице_______________________________________________________________________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Calibri"/>
          <w:i/>
          <w:iCs/>
          <w:sz w:val="24"/>
          <w:szCs w:val="24"/>
          <w:lang w:eastAsia="ar-SA"/>
        </w:rPr>
      </w:pPr>
      <w:r w:rsidRPr="004D0502">
        <w:rPr>
          <w:rFonts w:ascii="Times New Roman" w:eastAsia="Times New Roman" w:hAnsi="Times New Roman" w:cs="Calibri"/>
          <w:i/>
          <w:iCs/>
          <w:sz w:val="24"/>
          <w:szCs w:val="24"/>
          <w:lang w:eastAsia="ar-SA"/>
        </w:rPr>
        <w:t>(должность, фамилия, имя, отчество руководителя претендента)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сообщает, что общая площадь информационных полей рекламных конструкций, разрешения на установку которых выданы претенденту_____________________________ _____________________________________________________________________________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Calibri"/>
          <w:i/>
          <w:iCs/>
          <w:sz w:val="24"/>
          <w:szCs w:val="24"/>
          <w:lang w:eastAsia="ar-SA"/>
        </w:rPr>
      </w:pPr>
      <w:r w:rsidRPr="004D0502">
        <w:rPr>
          <w:rFonts w:ascii="Times New Roman" w:eastAsia="Times New Roman" w:hAnsi="Times New Roman" w:cs="Calibri"/>
          <w:i/>
          <w:iCs/>
          <w:sz w:val="24"/>
          <w:szCs w:val="24"/>
          <w:lang w:eastAsia="ar-SA"/>
        </w:rPr>
        <w:t>(организационно-правовая форма, наименование претендента)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и его аффилированным лицам на территории муниципального образования города Сочи составляет ___________ (_________________________________________) кв.м.</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i/>
          <w:iCs/>
          <w:sz w:val="24"/>
          <w:szCs w:val="24"/>
          <w:lang w:eastAsia="ar-SA"/>
        </w:rPr>
      </w:pPr>
      <w:r w:rsidRPr="004D0502">
        <w:rPr>
          <w:rFonts w:ascii="Times New Roman" w:eastAsia="Times New Roman" w:hAnsi="Times New Roman" w:cs="Times New Roman"/>
          <w:sz w:val="24"/>
          <w:szCs w:val="24"/>
          <w:lang w:eastAsia="ar-SA"/>
        </w:rPr>
        <w:t xml:space="preserve">                     </w:t>
      </w:r>
      <w:r w:rsidRPr="004D0502">
        <w:rPr>
          <w:rFonts w:ascii="Times New Roman" w:eastAsia="Times New Roman" w:hAnsi="Times New Roman" w:cs="Times New Roman"/>
          <w:i/>
          <w:iCs/>
          <w:sz w:val="24"/>
          <w:szCs w:val="24"/>
          <w:lang w:eastAsia="ar-SA"/>
        </w:rPr>
        <w:t xml:space="preserve"> ( ц</w:t>
      </w:r>
      <w:r w:rsidRPr="004D0502">
        <w:rPr>
          <w:rFonts w:ascii="Times New Roman" w:eastAsia="Times New Roman" w:hAnsi="Times New Roman" w:cs="Times New Roman"/>
          <w:bCs/>
          <w:i/>
          <w:iCs/>
          <w:sz w:val="24"/>
          <w:szCs w:val="24"/>
          <w:lang w:eastAsia="ar-SA"/>
        </w:rPr>
        <w:t>ифрами)                                                (прописью)</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i/>
          <w:i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709"/>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Перечень аффилированных лиц претендента: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1.____________________________________________________________________________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2.____________________________________________________________________________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3.____________________________________________________________________________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4.____________________________________________________________________________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5.____________________________________________________________________________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709"/>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__________                                                  ___________________                  __________________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i/>
          <w:iCs/>
          <w:sz w:val="24"/>
          <w:szCs w:val="24"/>
          <w:lang w:eastAsia="ar-SA"/>
        </w:rPr>
      </w:pPr>
      <w:r w:rsidRPr="004D0502">
        <w:rPr>
          <w:rFonts w:ascii="Times New Roman" w:eastAsia="Times New Roman" w:hAnsi="Times New Roman" w:cs="Calibri"/>
          <w:i/>
          <w:iCs/>
          <w:sz w:val="24"/>
          <w:szCs w:val="24"/>
          <w:lang w:eastAsia="ar-SA"/>
        </w:rPr>
        <w:t>(должность руководителя)                              (подпись)                                 (расшифровка подписи)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               М.П.</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b/>
          <w:bCs/>
          <w:sz w:val="24"/>
          <w:szCs w:val="24"/>
          <w:lang w:eastAsia="ar-SA"/>
        </w:rPr>
      </w:pPr>
    </w:p>
    <w:p w:rsidR="004D0502" w:rsidRPr="004D0502" w:rsidRDefault="004D0502" w:rsidP="004D050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lastRenderedPageBreak/>
        <w:t>Приложение № 6</w:t>
      </w:r>
    </w:p>
    <w:p w:rsidR="004D0502" w:rsidRPr="004D0502" w:rsidRDefault="004D0502" w:rsidP="004D0502">
      <w:pPr>
        <w:widowControl w:val="0"/>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 xml:space="preserve">Форма доверенности на уполномоченное лицо, </w:t>
      </w:r>
    </w:p>
    <w:p w:rsidR="004D0502" w:rsidRPr="004D0502" w:rsidRDefault="004D0502" w:rsidP="004D0502">
      <w:pPr>
        <w:widowControl w:val="0"/>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имеющее право подписи и представления интересов организации - участника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Дата, исх. номер</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Calibri"/>
          <w:b/>
          <w:sz w:val="24"/>
          <w:szCs w:val="24"/>
          <w:lang w:eastAsia="ar-SA"/>
        </w:rPr>
      </w:pPr>
      <w:r w:rsidRPr="004D0502">
        <w:rPr>
          <w:rFonts w:ascii="Times New Roman" w:eastAsia="Times New Roman" w:hAnsi="Times New Roman" w:cs="Calibri"/>
          <w:b/>
          <w:sz w:val="24"/>
          <w:szCs w:val="24"/>
          <w:lang w:eastAsia="ar-SA"/>
        </w:rPr>
        <w:t>ДОВЕРЕННОСТЬ  № 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г. Сочи 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vertAlign w:val="superscript"/>
          <w:lang w:eastAsia="ar-SA"/>
        </w:rPr>
      </w:pPr>
      <w:r w:rsidRPr="004D0502">
        <w:rPr>
          <w:rFonts w:ascii="Times New Roman" w:eastAsia="Times New Roman" w:hAnsi="Times New Roman" w:cs="Calibri"/>
          <w:sz w:val="24"/>
          <w:szCs w:val="24"/>
          <w:vertAlign w:val="superscript"/>
          <w:lang w:eastAsia="ar-SA"/>
        </w:rPr>
        <w:t xml:space="preserve">                                                                             </w:t>
      </w:r>
      <w:r w:rsidRPr="004D0502">
        <w:rPr>
          <w:rFonts w:ascii="Times New Roman" w:eastAsia="Times New Roman" w:hAnsi="Times New Roman" w:cs="Calibri"/>
          <w:i/>
          <w:iCs/>
          <w:sz w:val="24"/>
          <w:szCs w:val="24"/>
          <w:vertAlign w:val="superscript"/>
          <w:lang w:eastAsia="ar-SA"/>
        </w:rPr>
        <w:t xml:space="preserve">   </w:t>
      </w:r>
      <w:r w:rsidRPr="004D0502">
        <w:rPr>
          <w:rFonts w:ascii="Times New Roman" w:eastAsia="Times New Roman" w:hAnsi="Times New Roman" w:cs="Calibri"/>
          <w:sz w:val="24"/>
          <w:szCs w:val="24"/>
          <w:vertAlign w:val="superscript"/>
          <w:lang w:eastAsia="ar-SA"/>
        </w:rPr>
        <w:t xml:space="preserve"> (прописью число, месяц и год выдачи доверенности)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Юридическое лицо – участник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_________________________________________________________________________________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2"/>
        <w:rPr>
          <w:rFonts w:ascii="Times New Roman" w:eastAsia="Times New Roman" w:hAnsi="Times New Roman" w:cs="Calibri"/>
          <w:sz w:val="24"/>
          <w:szCs w:val="24"/>
          <w:vertAlign w:val="superscript"/>
          <w:lang w:eastAsia="ar-SA"/>
        </w:rPr>
      </w:pPr>
      <w:r w:rsidRPr="004D0502">
        <w:rPr>
          <w:rFonts w:ascii="Times New Roman" w:eastAsia="Times New Roman" w:hAnsi="Times New Roman" w:cs="Calibri"/>
          <w:sz w:val="24"/>
          <w:szCs w:val="24"/>
          <w:vertAlign w:val="superscript"/>
          <w:lang w:eastAsia="ar-SA"/>
        </w:rPr>
        <w:t xml:space="preserve">    (наименование юридического лица)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доверяет 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2"/>
        <w:rPr>
          <w:rFonts w:ascii="Times New Roman" w:eastAsia="Times New Roman" w:hAnsi="Times New Roman" w:cs="Calibri"/>
          <w:sz w:val="24"/>
          <w:szCs w:val="24"/>
          <w:vertAlign w:val="superscript"/>
          <w:lang w:eastAsia="ar-SA"/>
        </w:rPr>
      </w:pPr>
      <w:r w:rsidRPr="004D0502">
        <w:rPr>
          <w:rFonts w:ascii="Times New Roman" w:eastAsia="Times New Roman" w:hAnsi="Times New Roman" w:cs="Calibri"/>
          <w:sz w:val="24"/>
          <w:szCs w:val="24"/>
          <w:vertAlign w:val="superscript"/>
          <w:lang w:eastAsia="ar-SA"/>
        </w:rPr>
        <w:t>(фамилия, имя, отчество, должность)</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паспорт серии ______ №_________ выдан ________________________  «____» 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представлять интересы 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3540"/>
        <w:jc w:val="both"/>
        <w:rPr>
          <w:rFonts w:ascii="Times New Roman" w:eastAsia="Times New Roman" w:hAnsi="Times New Roman" w:cs="Times New Roman"/>
          <w:sz w:val="24"/>
          <w:szCs w:val="24"/>
          <w:vertAlign w:val="superscript"/>
          <w:lang w:eastAsia="ar-SA"/>
        </w:rPr>
      </w:pPr>
      <w:r w:rsidRPr="004D0502">
        <w:rPr>
          <w:rFonts w:ascii="Times New Roman" w:eastAsia="Times New Roman" w:hAnsi="Times New Roman" w:cs="Times New Roman"/>
          <w:sz w:val="24"/>
          <w:szCs w:val="24"/>
          <w:vertAlign w:val="superscript"/>
          <w:lang w:eastAsia="ar-SA"/>
        </w:rPr>
        <w:t xml:space="preserve">                             (наименование организации)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Calibri"/>
          <w:i/>
          <w:iCs/>
          <w:sz w:val="24"/>
          <w:szCs w:val="24"/>
          <w:lang w:eastAsia="ar-SA"/>
        </w:rPr>
      </w:pPr>
      <w:r w:rsidRPr="004D0502">
        <w:rPr>
          <w:rFonts w:ascii="Times New Roman" w:eastAsia="Times New Roman" w:hAnsi="Times New Roman" w:cs="Calibri"/>
          <w:sz w:val="24"/>
          <w:szCs w:val="24"/>
          <w:lang w:eastAsia="ar-SA"/>
        </w:rPr>
        <w:t>на конкурсах, проводимых МКУ « Комитет по наружной рекламе города Сочи »</w:t>
      </w:r>
      <w:r w:rsidRPr="004D0502">
        <w:rPr>
          <w:rFonts w:ascii="Times New Roman" w:eastAsia="Times New Roman" w:hAnsi="Times New Roman" w:cs="Calibri"/>
          <w:i/>
          <w:iCs/>
          <w:sz w:val="24"/>
          <w:szCs w:val="24"/>
          <w:lang w:eastAsia="ar-SA"/>
        </w:rPr>
        <w:t>.</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Подпись _________________________________       ________________________ удостоверяем.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vertAlign w:val="superscript"/>
          <w:lang w:eastAsia="ar-SA"/>
        </w:rPr>
      </w:pPr>
      <w:r w:rsidRPr="004D0502">
        <w:rPr>
          <w:rFonts w:ascii="Times New Roman" w:eastAsia="Times New Roman" w:hAnsi="Times New Roman" w:cs="Times New Roman"/>
          <w:sz w:val="24"/>
          <w:szCs w:val="24"/>
          <w:vertAlign w:val="superscript"/>
          <w:lang w:eastAsia="ar-SA"/>
        </w:rPr>
        <w:t xml:space="preserve">                                                  (Ф.И.О. удостоверяемого)                                                     (Подпись удостоверяемого)</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Доверенность действительна  по  «____»  ____________________ _____ г.</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Руководитель организации  ________________________ ( ___________________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vertAlign w:val="superscript"/>
          <w:lang w:eastAsia="ar-SA"/>
        </w:rPr>
        <w:t xml:space="preserve">                                             (Ф.И.О.)                                                                                                                                        </w:t>
      </w:r>
      <w:r w:rsidRPr="004D0502">
        <w:rPr>
          <w:rFonts w:ascii="Times New Roman" w:eastAsia="Times New Roman" w:hAnsi="Times New Roman" w:cs="Times New Roman"/>
          <w:sz w:val="24"/>
          <w:szCs w:val="24"/>
          <w:lang w:eastAsia="ar-SA"/>
        </w:rPr>
        <w:t>М.П.</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Главный бухгалтер  _______________________________ ( ___________________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vertAlign w:val="superscript"/>
          <w:lang w:eastAsia="ar-SA"/>
        </w:rPr>
      </w:pPr>
      <w:r w:rsidRPr="004D0502">
        <w:rPr>
          <w:rFonts w:ascii="Times New Roman" w:eastAsia="Times New Roman" w:hAnsi="Times New Roman" w:cs="Times New Roman"/>
          <w:sz w:val="24"/>
          <w:szCs w:val="24"/>
          <w:vertAlign w:val="superscript"/>
          <w:lang w:eastAsia="ar-SA"/>
        </w:rPr>
        <w:t xml:space="preserve">                                       (Ф.И.О.)</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lang w:eastAsia="ar-SA"/>
        </w:rPr>
        <w:sectPr w:rsidR="004D0502" w:rsidRPr="004D0502">
          <w:pgSz w:w="11906" w:h="16838"/>
          <w:pgMar w:top="902" w:right="567" w:bottom="567" w:left="1134" w:header="720" w:footer="720" w:gutter="0"/>
          <w:cols w:space="720"/>
        </w:sect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lastRenderedPageBreak/>
        <w:t>Приложение № 7</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8"/>
          <w:lang w:eastAsia="ar-SA"/>
        </w:rPr>
      </w:pPr>
      <w:r w:rsidRPr="004D0502">
        <w:rPr>
          <w:rFonts w:ascii="Times New Roman" w:eastAsia="Times New Roman" w:hAnsi="Times New Roman" w:cs="Times New Roman"/>
          <w:sz w:val="28"/>
          <w:szCs w:val="28"/>
          <w:lang w:eastAsia="ar-SA"/>
        </w:rPr>
        <w:t>Д О Г О В О Р</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8"/>
          <w:lang w:eastAsia="ar-SA"/>
        </w:rPr>
      </w:pPr>
      <w:r w:rsidRPr="004D0502">
        <w:rPr>
          <w:rFonts w:ascii="Times New Roman" w:eastAsia="Times New Roman" w:hAnsi="Times New Roman" w:cs="Times New Roman"/>
          <w:sz w:val="28"/>
          <w:szCs w:val="28"/>
          <w:lang w:eastAsia="ar-SA"/>
        </w:rPr>
        <w:t>на размещение объектов наружной рекламы и информации на имуществе</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8"/>
          <w:szCs w:val="28"/>
          <w:lang w:eastAsia="ar-SA"/>
        </w:rPr>
        <w:t>города Сочи совместно с социально значимым городским оборудованием</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г. Сочи</w:t>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t xml:space="preserve">               </w:t>
      </w:r>
      <w:r w:rsidRPr="004D0502">
        <w:rPr>
          <w:rFonts w:ascii="Times New Roman" w:eastAsia="Times New Roman" w:hAnsi="Times New Roman" w:cs="Times New Roman"/>
          <w:sz w:val="24"/>
          <w:szCs w:val="24"/>
          <w:lang w:eastAsia="ar-SA"/>
        </w:rPr>
        <w:tab/>
        <w:t>«____» __________2012г.</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ab/>
        <w:t>МКУ «Комитет по наружной рекламе города Сочи», именуемый в дальнейшем «Организатор», в лице Директора Азарова  Олега Викторовича, действующего на основании Устава, с одной стороны, и ______________, именуемое в дальнейшем «Победитель», в лице ___________________, действующего на основании ______________ с другой стороны, заключили настоящий договор о нижеследующем:</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1.ОБЩИЕ ПОЛОЖЕНИЯ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1.1.</w:t>
      </w:r>
      <w:r w:rsidRPr="004D0502">
        <w:rPr>
          <w:rFonts w:ascii="Times New Roman" w:eastAsia="Times New Roman" w:hAnsi="Times New Roman" w:cs="Times New Roman"/>
          <w:sz w:val="24"/>
          <w:szCs w:val="24"/>
          <w:lang w:eastAsia="ar-SA"/>
        </w:rPr>
        <w:tab/>
        <w:t xml:space="preserve"> Конкурс  проведен с учетом положений, предусмотренных Постановлением Главы города Сочи от 24 ноября 2009 года N 404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1.2. Победитель конкурса признан таковым решением Конкурсной комиссии от ______________ 2012г., протокол № __ от ______________ 2012__г.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1.3.Реализация прав Победителя конкурса, на право заключения договора на установку и эксплуатацию рекламной конструкции в соответствие с составом лота осуществляется в два этапа.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1.3.1. Победитель после уплаты цены конкурсного предложения и заключения договоров на установку и эксплуатацию рекламных конструкций совместно с социально значимым городским оборудование, обязуется в соответствие с составом разыгранного лота, в течение 8-ми месяцев с момента подписания настоящего договора, выполнить работы по установке рекламоносителей, размещаемых на элементах общегородского благоустройства (остановочные комплексы, скамейки, урны), согласно адресной программе Департамента архитектуры, градостроительства и благоустройства администрации города Сочи.  В случае отсутствия возможности установки типовых остановочных комплексов, тип павильона определяется по отдельному согласованию с Департаментом архитектура, градостроительства и благоустройства Администрации города Сочи, районной администрацией и управлением автомобильных дорог администрации города Сочи.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1.3.2. По окончании работ указанных в п.1.3.1. настоящего договора Победителем, подписывается акт выполненных работ, совместно с Организатором конкурса, уполномоченным лицом Департамента архитектуры, градостроительства и благоустройства администрации города Сочи и уполномоченным лицом администрации района согласно подведомственной территории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1.3.3. Оплата цены конкурсного предложения не освобождает Победителя конкурса от платы по договору на право размещения объектов наружной рекламы по предмету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2.ОСНОВНЫЕ УСЛОВИЯ ЗАКЛЮЧЕНИЯ ДОГОВОРА НА ПРАВО УСТАНОВКИ И ЭКСПЛУАТАЦИИ РЕКЛАМНОЙ КОНСТРУКЦИИ  НА ИМУЩЕСТВЕ ГОРОДА СОЧИ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2.1. После уплаты Победителем суммы и выполнения работ по установке рекламоносителей, размещаемых на элементах общегородского благоустройства,  предусмотренной п. 1.3. настоящего Договора, Организатор конкурса и Победитель заключают типовой договор на право  установки и эксплуатации рекламной конструкции на земельном участке или ином недвижимом имуществе, находящемся в муниципальной собственности г.Сочи   сроком на 5 лет.</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2.2. По отношению к Договору на право установку и эксплуатацию объектов наружной рекламы и информации совместно с социально значимым городским оборудованием , заключенному по предмету конкурса, настоящий Договор носит характер предварительного договора.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3.ОТВЕТСТВЕННОСТЬ СТОРОН</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3.1. В случае нарушения Победителем конкурса сроков оплаты суммы, установленной в п. 3.1. настоящего Договора, он уплачивает Организатору конкурса пени в размере 1/300 на день оплаты ставки рефинансирования центрального банка РФ.</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3.2. В случае невозможности получения дополнительных согласований, по требованию городских организаций в соответствии с действующими нормативно-правовыми актами  в городе Сочи, следствием которых возникает ситуация невозможности установки рекламной конструкции, Организатор осуществляет замену адреса места размещения равнозначной категории.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3.3. Победитель самостоятельно получает согласования с уполномоченными органами мест размещения рекламных конструкций. При невозможности  получения согласований, следствием которых возникает ситуация невозможности установки рекламных конструкций Победитель вносит на рассмотрение Организатора предложение по замене адреса места размещения на равнозначное.</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 ЗАКЛЮЧИТЕЛЬНЫЕ ПОЛОЖЕНИЯ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4.1. Все изменения и дополнения к настоящему Договору должны быть совершены в письменной форме и подписаны полномочными представителями Сторон.</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4.2. В своих отношениях, не урегулированных настоящим Договором, Стороны руководствуются действующим законодательством Российской Федерации.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4.3. В случае возникновения споров по настоящему Договору Стороны примут все меры к разрешению их путем переговоров. В случае невозможности их разрешения таким путем они будут рассмотрены в соответствии с порядком, установленным законодательством Российской Федерации.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4.4. Настоящий Договор составлен и подписан в двух экземплярах, хранящихся у каждой из Сторон.</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4.5. Договор вступает в силу с момента подписания и действует до выполнения своих обязательств.</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5. ЮРИДИЧЕСКИЕ АДРЕСА И РЕКВИЗИТЫ СТОРОН</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ОРГАНИЗАТОР</w:t>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t xml:space="preserve">                      </w:t>
      </w:r>
      <w:r w:rsidRPr="004D0502">
        <w:rPr>
          <w:rFonts w:ascii="Times New Roman" w:eastAsia="Times New Roman" w:hAnsi="Times New Roman" w:cs="Times New Roman"/>
          <w:sz w:val="24"/>
          <w:szCs w:val="24"/>
          <w:lang w:eastAsia="ar-SA"/>
        </w:rPr>
        <w:tab/>
        <w:t>ПОБЕДИТЕЛЬ</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МКУ « Комитет по наружной рекламе города Сочи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___________________ / О.В.Азаров/</w:t>
      </w:r>
      <w:r w:rsidRPr="004D0502">
        <w:rPr>
          <w:rFonts w:ascii="Times New Roman" w:eastAsia="Times New Roman" w:hAnsi="Times New Roman" w:cs="Times New Roman"/>
          <w:sz w:val="24"/>
          <w:szCs w:val="24"/>
          <w:lang w:eastAsia="ar-SA"/>
        </w:rPr>
        <w:tab/>
        <w:t xml:space="preserve">                  ______________ /_____________/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32"/>
          <w:szCs w:val="23"/>
          <w:lang w:eastAsia="ru-RU"/>
        </w:rPr>
      </w:pPr>
      <w:r w:rsidRPr="004D0502">
        <w:rPr>
          <w:rFonts w:ascii="Times New Roman" w:eastAsia="Times New Roman" w:hAnsi="Times New Roman" w:cs="Times New Roman"/>
          <w:b/>
          <w:kern w:val="28"/>
          <w:sz w:val="32"/>
          <w:szCs w:val="31"/>
          <w:lang w:eastAsia="ru-RU"/>
        </w:rPr>
        <w:lastRenderedPageBreak/>
        <w:t xml:space="preserve">ЧАСТЬ </w:t>
      </w:r>
      <w:r w:rsidRPr="004D0502">
        <w:rPr>
          <w:rFonts w:ascii="Times New Roman" w:eastAsia="Times New Roman" w:hAnsi="Times New Roman" w:cs="Times New Roman"/>
          <w:b/>
          <w:kern w:val="28"/>
          <w:sz w:val="32"/>
          <w:szCs w:val="31"/>
          <w:lang w:val="en-US" w:eastAsia="ru-RU"/>
        </w:rPr>
        <w:t>III</w:t>
      </w:r>
      <w:r w:rsidRPr="004D0502">
        <w:rPr>
          <w:rFonts w:ascii="Times New Roman" w:eastAsia="Times New Roman" w:hAnsi="Times New Roman" w:cs="Times New Roman"/>
          <w:b/>
          <w:kern w:val="28"/>
          <w:sz w:val="32"/>
          <w:szCs w:val="31"/>
          <w:lang w:eastAsia="ru-RU"/>
        </w:rPr>
        <w:t>. ТЕХНИЧЕСКАЯ ЧАСТЬ</w:t>
      </w: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32"/>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kern w:val="28"/>
          <w:sz w:val="23"/>
          <w:szCs w:val="23"/>
          <w:lang w:eastAsia="ru-RU"/>
        </w:rPr>
      </w:pPr>
      <w:r w:rsidRPr="004D0502">
        <w:rPr>
          <w:rFonts w:ascii="Times New Roman" w:eastAsia="Times New Roman" w:hAnsi="Times New Roman" w:cs="Times New Roman"/>
          <w:kern w:val="28"/>
          <w:sz w:val="23"/>
          <w:szCs w:val="23"/>
          <w:lang w:eastAsia="ru-RU"/>
        </w:rPr>
        <w:t>1. Техническое задание к рекламным конструкциям:</w:t>
      </w: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tbl>
      <w:tblPr>
        <w:tblW w:w="4777" w:type="pct"/>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991"/>
        <w:gridCol w:w="6511"/>
      </w:tblGrid>
      <w:tr w:rsidR="004D0502" w:rsidRPr="004D0502" w:rsidTr="004D0502">
        <w:trPr>
          <w:trHeight w:val="237"/>
          <w:tblHeader/>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before="120" w:after="120" w:line="240" w:lineRule="auto"/>
              <w:jc w:val="center"/>
              <w:rPr>
                <w:rFonts w:ascii="Times New Roman" w:eastAsia="Times New Roman" w:hAnsi="Times New Roman" w:cs="Times New Roman"/>
                <w:b/>
                <w:color w:val="000000"/>
                <w:lang w:eastAsia="ru-RU"/>
              </w:rPr>
            </w:pPr>
            <w:r w:rsidRPr="004D0502">
              <w:rPr>
                <w:rFonts w:ascii="Times New Roman" w:eastAsia="Times New Roman" w:hAnsi="Times New Roman" w:cs="Times New Roman"/>
                <w:b/>
                <w:color w:val="000000"/>
                <w:lang w:eastAsia="ru-RU"/>
              </w:rPr>
              <w:t>№</w:t>
            </w:r>
          </w:p>
        </w:tc>
        <w:tc>
          <w:tcPr>
            <w:tcW w:w="10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D0502" w:rsidRPr="004D0502" w:rsidRDefault="004D0502" w:rsidP="004D0502">
            <w:pPr>
              <w:spacing w:before="120" w:after="120" w:line="240" w:lineRule="auto"/>
              <w:jc w:val="center"/>
              <w:rPr>
                <w:rFonts w:ascii="Times New Roman" w:eastAsia="Times New Roman" w:hAnsi="Times New Roman" w:cs="Times New Roman"/>
                <w:b/>
                <w:color w:val="000000"/>
                <w:lang w:eastAsia="ru-RU"/>
              </w:rPr>
            </w:pPr>
            <w:r w:rsidRPr="004D0502">
              <w:rPr>
                <w:rFonts w:ascii="Times New Roman" w:eastAsia="Times New Roman" w:hAnsi="Times New Roman" w:cs="Times New Roman"/>
                <w:b/>
                <w:color w:val="000000"/>
                <w:lang w:eastAsia="ru-RU"/>
              </w:rPr>
              <w:t>Наименование</w:t>
            </w: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D0502" w:rsidRPr="004D0502" w:rsidRDefault="004D0502" w:rsidP="004D0502">
            <w:pPr>
              <w:spacing w:before="120" w:after="120" w:line="240" w:lineRule="auto"/>
              <w:jc w:val="center"/>
              <w:rPr>
                <w:rFonts w:ascii="Times New Roman" w:eastAsia="Times New Roman" w:hAnsi="Times New Roman" w:cs="Times New Roman"/>
                <w:b/>
                <w:color w:val="000000"/>
                <w:lang w:eastAsia="ru-RU"/>
              </w:rPr>
            </w:pPr>
            <w:r w:rsidRPr="004D0502">
              <w:rPr>
                <w:rFonts w:ascii="Times New Roman" w:eastAsia="Times New Roman" w:hAnsi="Times New Roman" w:cs="Times New Roman"/>
                <w:b/>
                <w:color w:val="000000"/>
                <w:lang w:eastAsia="ru-RU"/>
              </w:rPr>
              <w:t>Размер, материал, комплектация</w:t>
            </w:r>
          </w:p>
        </w:tc>
      </w:tr>
      <w:tr w:rsidR="004D0502" w:rsidRPr="004D0502" w:rsidTr="004D0502">
        <w:trPr>
          <w:trHeight w:val="67"/>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502">
              <w:rPr>
                <w:rFonts w:ascii="Times New Roman" w:eastAsia="Times New Roman" w:hAnsi="Times New Roman" w:cs="Times New Roman"/>
                <w:color w:val="000000"/>
                <w:sz w:val="24"/>
                <w:szCs w:val="24"/>
                <w:lang w:eastAsia="ru-RU"/>
              </w:rPr>
              <w:t>1</w:t>
            </w:r>
          </w:p>
        </w:tc>
        <w:tc>
          <w:tcPr>
            <w:tcW w:w="109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Магистральный суперсайт</w:t>
            </w:r>
          </w:p>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(5х15 м )</w:t>
            </w: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Конструкция: опора из стальной трубы высокой прочности  на мощном бетонном фундаменте, два информационных поля из оцинкованного профилированного листа размером 5м х 15м, внешняя подсветка светодиодными лампами. </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Фундаментная часть  не должна выступать над уровнем земляного покрытия;</w:t>
            </w:r>
          </w:p>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Сопротивляемость ветровым нагрузкам – 4-ая ветровая зона</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bCs/>
                <w:sz w:val="24"/>
                <w:szCs w:val="24"/>
                <w:lang w:eastAsia="ru-RU"/>
              </w:rPr>
              <w:t>-  Потребление электроэнергии</w:t>
            </w:r>
            <w:r w:rsidRPr="004D0502">
              <w:rPr>
                <w:rFonts w:ascii="Times New Roman" w:eastAsia="Times New Roman" w:hAnsi="Times New Roman" w:cs="Times New Roman"/>
                <w:sz w:val="24"/>
                <w:szCs w:val="24"/>
                <w:lang w:eastAsia="ru-RU"/>
              </w:rPr>
              <w:t>: не более 2 кВт ч/сутки для всей конструкции.</w:t>
            </w:r>
          </w:p>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Наличие автоматической защиты от короткого замыкания и перегрузок в электросети</w:t>
            </w:r>
          </w:p>
        </w:tc>
      </w:tr>
      <w:tr w:rsidR="004D0502" w:rsidRPr="004D0502" w:rsidTr="004D0502">
        <w:trPr>
          <w:trHeight w:val="1295"/>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2</w:t>
            </w:r>
          </w:p>
        </w:tc>
        <w:tc>
          <w:tcPr>
            <w:tcW w:w="109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Щит ( 3х6 м),</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призматрон</w:t>
            </w: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suppressAutoHyphens/>
              <w:autoSpaceDE w:val="0"/>
              <w:autoSpaceDN w:val="0"/>
              <w:adjustRightInd w:val="0"/>
              <w:spacing w:after="0" w:line="240" w:lineRule="auto"/>
              <w:ind w:left="77"/>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color w:val="000000"/>
                <w:sz w:val="24"/>
                <w:szCs w:val="24"/>
                <w:lang w:eastAsia="ar-SA"/>
              </w:rPr>
              <w:t>-</w:t>
            </w:r>
            <w:r w:rsidRPr="004D0502">
              <w:rPr>
                <w:rFonts w:ascii="Times New Roman" w:eastAsia="Times New Roman" w:hAnsi="Times New Roman" w:cs="Times New Roman"/>
                <w:color w:val="FF0000"/>
                <w:sz w:val="24"/>
                <w:szCs w:val="24"/>
                <w:lang w:eastAsia="ar-SA"/>
              </w:rPr>
              <w:t xml:space="preserve"> </w:t>
            </w:r>
            <w:r w:rsidRPr="004D0502">
              <w:rPr>
                <w:rFonts w:ascii="Times New Roman" w:eastAsia="Times New Roman" w:hAnsi="Times New Roman" w:cs="Times New Roman"/>
                <w:sz w:val="24"/>
                <w:szCs w:val="24"/>
                <w:lang w:eastAsia="ar-SA"/>
              </w:rPr>
              <w:t>Конструкция: металлическая стальная опора (цвет: чёрный, серый), металлический каркас, обрамление (декоративный алюминиевый профиль),  Задняя поверхность закрыта профнастилом, бетонное основание-фундамент</w:t>
            </w:r>
          </w:p>
          <w:p w:rsidR="004D0502" w:rsidRPr="004D0502" w:rsidRDefault="004D0502" w:rsidP="004D0502">
            <w:pPr>
              <w:shd w:val="clear" w:color="auto" w:fill="FFFFFF"/>
              <w:suppressAutoHyphens/>
              <w:autoSpaceDE w:val="0"/>
              <w:autoSpaceDN w:val="0"/>
              <w:adjustRightInd w:val="0"/>
              <w:spacing w:after="0" w:line="240" w:lineRule="auto"/>
              <w:ind w:left="77"/>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Фундаментная часть  не должна выступать над уровнем земляного покрытия;</w:t>
            </w:r>
          </w:p>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Сопротивляемость ветровым нагрузкам – 4-ая ветровая зона</w:t>
            </w:r>
          </w:p>
          <w:p w:rsidR="004D0502" w:rsidRPr="004D0502" w:rsidRDefault="004D0502" w:rsidP="004D0502">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Электрика: источник питания 220В-240В 50Гц </w:t>
            </w:r>
          </w:p>
          <w:p w:rsidR="004D0502" w:rsidRPr="004D0502" w:rsidRDefault="004D0502" w:rsidP="004D0502">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color w:val="000000"/>
                <w:sz w:val="24"/>
                <w:szCs w:val="24"/>
                <w:lang w:eastAsia="ar-SA"/>
              </w:rPr>
              <w:t>- Наличие автоматической защиты от короткого замыкания и перегрузок в электросети</w:t>
            </w:r>
          </w:p>
        </w:tc>
      </w:tr>
      <w:tr w:rsidR="004D0502" w:rsidRPr="004D0502" w:rsidTr="004D0502">
        <w:trPr>
          <w:trHeight w:val="785"/>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3</w:t>
            </w:r>
          </w:p>
        </w:tc>
        <w:tc>
          <w:tcPr>
            <w:tcW w:w="1098" w:type="pct"/>
            <w:tcBorders>
              <w:top w:val="single" w:sz="4" w:space="0" w:color="auto"/>
              <w:left w:val="single" w:sz="4" w:space="0" w:color="auto"/>
              <w:bottom w:val="single" w:sz="4" w:space="0" w:color="auto"/>
              <w:right w:val="single" w:sz="4" w:space="0" w:color="auto"/>
            </w:tcBorders>
          </w:tcPr>
          <w:p w:rsidR="004D0502" w:rsidRPr="004D0502" w:rsidRDefault="004D0502" w:rsidP="004D0502">
            <w:pPr>
              <w:shd w:val="clear" w:color="auto" w:fill="FFFFFF"/>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Щит (2,7х3,7 м),</w:t>
            </w:r>
          </w:p>
          <w:p w:rsidR="004D0502" w:rsidRPr="004D0502" w:rsidRDefault="004D0502" w:rsidP="004D0502">
            <w:pPr>
              <w:shd w:val="clear" w:color="auto" w:fill="FFFFFF"/>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Ситиборд,</w:t>
            </w:r>
          </w:p>
          <w:p w:rsidR="004D0502" w:rsidRPr="004D0502" w:rsidRDefault="004D0502" w:rsidP="004D0502">
            <w:pPr>
              <w:shd w:val="clear" w:color="auto" w:fill="FFFFFF"/>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скроллер </w:t>
            </w:r>
          </w:p>
          <w:p w:rsidR="004D0502" w:rsidRPr="004D0502" w:rsidRDefault="004D0502" w:rsidP="004D0502">
            <w:pPr>
              <w:suppressAutoHyphens/>
              <w:rPr>
                <w:rFonts w:ascii="Times New Roman" w:eastAsia="Times New Roman" w:hAnsi="Times New Roman" w:cs="Times New Roman"/>
                <w:sz w:val="24"/>
                <w:szCs w:val="24"/>
                <w:lang w:eastAsia="ar-SA"/>
              </w:rPr>
            </w:pP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pacing w:after="0" w:line="240" w:lineRule="auto"/>
              <w:ind w:right="87"/>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Конструкция: представляет собой металлическую стальную раму и стойку (цвет: чёрный, серый), стойка выполнена из гнутого профиля, облицована листовым металлом или тонированным стеклом на алюминиевых уголках, экран из стекла </w:t>
            </w:r>
            <w:r w:rsidRPr="004D0502">
              <w:rPr>
                <w:rFonts w:ascii="Times New Roman" w:eastAsia="Times New Roman" w:hAnsi="Times New Roman" w:cs="Times New Roman"/>
                <w:bCs/>
                <w:sz w:val="24"/>
                <w:szCs w:val="24"/>
                <w:lang w:eastAsia="ru-RU"/>
              </w:rPr>
              <w:t>10 мм (вопрос)</w:t>
            </w:r>
            <w:r w:rsidRPr="004D0502">
              <w:rPr>
                <w:rFonts w:ascii="Times New Roman" w:eastAsia="Times New Roman" w:hAnsi="Times New Roman" w:cs="Times New Roman"/>
                <w:sz w:val="24"/>
                <w:szCs w:val="24"/>
                <w:lang w:eastAsia="ru-RU"/>
              </w:rPr>
              <w:t>, бетонное основание-фундамент, высота опоры от 1000  до 4500 мм.</w:t>
            </w:r>
          </w:p>
          <w:p w:rsidR="004D0502" w:rsidRPr="004D0502" w:rsidRDefault="004D0502" w:rsidP="004D0502">
            <w:pPr>
              <w:spacing w:after="0" w:line="240" w:lineRule="auto"/>
              <w:ind w:right="87"/>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Фундаментная часть  не должна выступать над уровнем земляного покрытия;</w:t>
            </w:r>
          </w:p>
          <w:p w:rsidR="004D0502" w:rsidRPr="004D0502" w:rsidRDefault="004D0502" w:rsidP="004D0502">
            <w:pPr>
              <w:spacing w:after="0" w:line="240" w:lineRule="auto"/>
              <w:ind w:right="87"/>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Размер конструкции в мм  4170х3170х330.</w:t>
            </w:r>
          </w:p>
          <w:p w:rsidR="004D0502" w:rsidRPr="004D0502" w:rsidRDefault="004D0502" w:rsidP="004D0502">
            <w:pPr>
              <w:spacing w:after="0" w:line="240" w:lineRule="auto"/>
              <w:ind w:right="87"/>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Сопротивляемость ветровым нагрузкам – 4-ая ветровая зона</w:t>
            </w:r>
          </w:p>
          <w:p w:rsidR="004D0502" w:rsidRPr="004D0502" w:rsidRDefault="004D0502" w:rsidP="004D0502">
            <w:pPr>
              <w:spacing w:after="0" w:line="240" w:lineRule="auto"/>
              <w:ind w:right="87"/>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  Антикорозийная обработка: металлические детали гальванированы</w:t>
            </w:r>
          </w:p>
          <w:p w:rsidR="004D0502" w:rsidRPr="004D0502" w:rsidRDefault="004D0502" w:rsidP="004D0502">
            <w:pPr>
              <w:spacing w:after="0" w:line="240" w:lineRule="auto"/>
              <w:ind w:right="87"/>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Электрика: источник питания 220В-240В 50Гц  </w:t>
            </w:r>
          </w:p>
          <w:p w:rsidR="004D0502" w:rsidRPr="004D0502" w:rsidRDefault="004D0502" w:rsidP="004D0502">
            <w:pPr>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sz w:val="24"/>
                <w:szCs w:val="24"/>
                <w:lang w:eastAsia="ar-SA"/>
              </w:rPr>
              <w:t>- Наличие автоматической защиты от короткого замыкания</w:t>
            </w:r>
          </w:p>
        </w:tc>
      </w:tr>
      <w:tr w:rsidR="004D0502" w:rsidRPr="004D0502" w:rsidTr="004D0502">
        <w:trPr>
          <w:trHeight w:val="785"/>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suppressAutoHyphens/>
              <w:autoSpaceDE w:val="0"/>
              <w:autoSpaceDN w:val="0"/>
              <w:adjustRightInd w:val="0"/>
              <w:rPr>
                <w:rFonts w:ascii="Calibri" w:eastAsia="Times New Roman" w:hAnsi="Calibri" w:cs="Calibri"/>
                <w:color w:val="000000"/>
                <w:lang w:eastAsia="ar-SA"/>
              </w:rPr>
            </w:pPr>
            <w:r w:rsidRPr="004D0502">
              <w:rPr>
                <w:rFonts w:ascii="Times New Roman" w:eastAsia="Times New Roman" w:hAnsi="Times New Roman" w:cs="Times New Roman"/>
                <w:color w:val="000000"/>
                <w:lang w:eastAsia="ru-RU"/>
              </w:rPr>
              <w:t>4</w:t>
            </w:r>
          </w:p>
        </w:tc>
        <w:tc>
          <w:tcPr>
            <w:tcW w:w="109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suppressAutoHyphens/>
              <w:autoSpaceDE w:val="0"/>
              <w:autoSpaceDN w:val="0"/>
              <w:adjustRightInd w:val="0"/>
              <w:rPr>
                <w:rFonts w:ascii="Calibri" w:eastAsia="Times New Roman" w:hAnsi="Calibri" w:cs="Calibri"/>
                <w:color w:val="000000"/>
                <w:lang w:eastAsia="ar-SA"/>
              </w:rPr>
            </w:pPr>
            <w:r w:rsidRPr="004D0502">
              <w:rPr>
                <w:rFonts w:ascii="Times New Roman" w:eastAsia="Times New Roman" w:hAnsi="Times New Roman" w:cs="Times New Roman"/>
                <w:color w:val="000000"/>
                <w:lang w:eastAsia="ru-RU"/>
              </w:rPr>
              <w:t>Ситиформат (1,2х1,8 м)</w:t>
            </w: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 xml:space="preserve">- </w:t>
            </w:r>
            <w:r w:rsidRPr="004D0502">
              <w:rPr>
                <w:rFonts w:ascii="Times New Roman" w:eastAsia="Times New Roman" w:hAnsi="Times New Roman" w:cs="Times New Roman"/>
                <w:lang w:eastAsia="ru-RU"/>
              </w:rPr>
              <w:t>Конструкция: алюминиевый корпус с двумя дверьми (цвет: чёрный, серый), ножка с обшивкой 75см (62 см от земли); экран из стекла 6 мм, бетонное основание-фундамент.</w:t>
            </w:r>
          </w:p>
          <w:p w:rsidR="004D0502" w:rsidRPr="004D0502" w:rsidRDefault="004D0502" w:rsidP="004D0502">
            <w:pPr>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Фундаментная часть  не должна выступать над уровнем земляного покрытия;</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Размер конструкции в мм 1990х1415 (без ножки)</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Сопротивляемость ветровым нагрузкам – 4-ая ветровая зона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Электрика: источник питания 220В-240В 50Гц, подсветка -  4 лампы по 58вт </w:t>
            </w:r>
          </w:p>
          <w:p w:rsidR="004D0502" w:rsidRPr="004D0502" w:rsidRDefault="004D0502" w:rsidP="004D0502">
            <w:pPr>
              <w:spacing w:after="0" w:line="240" w:lineRule="auto"/>
              <w:ind w:right="87"/>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Наличие автоматической защиты от короткого замыкания, конструктивных элементов защиты от воды и пыли</w:t>
            </w:r>
          </w:p>
        </w:tc>
      </w:tr>
    </w:tbl>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alibri" w:eastAsia="Times New Roman" w:hAnsi="Calibri" w:cs="Calibri"/>
          <w:vanish/>
          <w:lang w:eastAsia="ar-SA"/>
        </w:rPr>
      </w:pPr>
    </w:p>
    <w:tbl>
      <w:tblPr>
        <w:tblpPr w:leftFromText="180" w:rightFromText="180" w:vertAnchor="text" w:horzAnchor="margin" w:tblpX="250" w:tblpY="-352"/>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986"/>
        <w:gridCol w:w="6220"/>
      </w:tblGrid>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5</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1</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большой с кровлей из каленого стекла, боковиной и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4)   Рекламный световой короб (пилон) + 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4700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Материал задней и боковой стенок – каленое армированное стекло / литой поликарбонат толщиной 8 мм.  Максимальный размер 4700*1600*2850мм. Все стекла крепить специальными креплениями (зажимами).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4700х1600мм) из каленого армированного стекла с нанесением полос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 размер 1.2х1.8 м, что соответствует размерам боковых рам остановки.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может крепиться к раме остановки или иметь свое отдельное крепление к фундаменту.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2500х400мм).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2</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большой с кровлей из литого поликарбоната, боковиной и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4)   Рекламный световой короб (пилон) + 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4700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Материал задней и боковой стенок – каленое армированное стекло / литой поликарбонат толщиной 8 мм.  Максимальный размер 4700*1600*2850мм. Все стекла крепить специальными креплениями (зажимами).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4700х1600мм) из литого поликарбоната с нанесением полос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 размер 1.2х1.8 м, что соответствует размерам боковых рам остановки.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может крепиться к раме остановки или иметь свое отдельное крепление к фундаменту.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2500х400мм).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9 Подготовка участка под установку остановочного комплекса в соответствии с требованиями «Доступности» (см. Схему зон ответственности по программе «Обеспечение доступности» территорий, примыкающих к зонам установки остановочных павильонов).</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7</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3</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большой с кровлей из каленого стекла, без боковины со встроенным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4)   Встроенный рекламный световой короб (пилон) + </w:t>
            </w:r>
            <w:r w:rsidRPr="004D0502">
              <w:rPr>
                <w:rFonts w:ascii="Times New Roman" w:eastAsia="Times New Roman" w:hAnsi="Times New Roman" w:cs="Times New Roman"/>
                <w:lang w:eastAsia="ru-RU"/>
              </w:rPr>
              <w:lastRenderedPageBreak/>
              <w:t>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4700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4700*1600*2850мм.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встроенного пилона размером 1.2х1.8м.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4700х1600мм) из каленого армированного стекла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(встроенный пилон)- размером 1.2х1.8 м, что соответствует размерам серединного стекла задней стенки.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крепится к раме остановки.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2500х400мм).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8</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4</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большой с кровлей из литого поликарбоната, без боковины со встроенным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4)   Встроенный рекламный световой короб (пилон) + 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4700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4700*1600*2850мм.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встроенного пилона размером 1.2х1.8м.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4700х1600мм) из литого поликарбоната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(встроенный пилон)- размером 1.2х1.8 м, что соответствует размерам серединного стекла задней стенки.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крепится к раме остановки.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2500х400мм).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9  Подготовка участка под установку остановочного комплекса в соответствии с требованиями «Доступности» (см. Схему зон ответственности по программе «Обеспечение доступности» территорий, примыкающих к зонам установки остановочных павильонов).</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9</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5</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каленого стекла, боковиной и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4)   Рекламный световой короб (пилон) + 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Материал задней и боковой стенок – каленое армированное стекло / литой поликарбонат толщиной 8 мм.  Максимальный размер 3100*1600*2850мм. Все стекла крепить специальными креплениями (зажимами).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каленого армированного стекла с нанесением полос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 размер 1.2х1.8 м, что соответствует размерам боковых рам остановки.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может крепиться к раме остановки или иметь свое отдельное крепление к фундаменту.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9    Подготовка участка под установку остановочного комплекса в соответствии с требованиями «Доступности» (см. Схему зон ответственности по программе «Обеспечение доступности» территорий, примыкающих к зонам установки остановочных павильонов).</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10</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6</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литого поликарбоната, боковиной и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4)   Рекламный световой короб (пилон) + 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Материал задней и боковой стенок – каленое армированное стекло / литой поликарбонат толщиной 8 мм.  Максимальный размер 3100*1600*2850мм. Все стекла крепить специальными креплениями (зажимами).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литого поликарбоната с нанесением полос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 размер 1.2х1.8 м, что соответствует размерам боковых рам остановки.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может крепиться к раме остановки или иметь свое отдельное крепление к фундаменту.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9    Подготовка участка под установку остановочного комплекса в соответствии с требованиями «Доступности» (см. Схему зон ответственности по программе «Обеспечение доступности» территорий, примыкающих к зонам установки остановочных </w:t>
            </w:r>
            <w:r w:rsidRPr="004D0502">
              <w:rPr>
                <w:rFonts w:ascii="Times New Roman" w:eastAsia="Times New Roman" w:hAnsi="Times New Roman" w:cs="Times New Roman"/>
                <w:lang w:eastAsia="ru-RU"/>
              </w:rPr>
              <w:lastRenderedPageBreak/>
              <w:t>павильонов).</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11</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7</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каленого стекла, без боковины со встроенным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4) Встроенный рекламный световой короб (пилон) + 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3100*1600*2850мм.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встроенного пилона размером 1.2х1.8м.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каленого армированного стекла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(встроенный пилон)- размером 1.2х1.8 м, что соответствует размерам серединного стекла задней стенки.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крепится к раме остановки.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9    Подготовка участка под установку остановочного комплекса в соответствии с требованиями «Доступности» (см. Схему зон ответственности по программе «Обеспечение доступности» территорий, примыкающих к зонам установки остановочных павильонов).</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12</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8</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литого поликарбоната, без боковины со встроенным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4) Встроенный рекламный световой короб (пилон) + 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3100*1600*2850мм.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встроенного пилона размером 1.2х1.8м.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литого поликарбоната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(встроенный пилон)- размером 1.2х1.8 м, что соответствует размерам серединного стекла задней стенки.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крепится к раме остановки.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w:t>
            </w:r>
            <w:r w:rsidRPr="004D0502">
              <w:rPr>
                <w:rFonts w:ascii="Times New Roman" w:eastAsia="Times New Roman" w:hAnsi="Times New Roman" w:cs="Times New Roman"/>
                <w:lang w:eastAsia="ru-RU"/>
              </w:rPr>
              <w:lastRenderedPageBreak/>
              <w:t>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9    Подготовка участка под установку остановочного комплекса в соответствии с требованиями «Доступности» (см. Схему зон ответственности по программе «Обеспечение доступности» территорий, примыкающих к зонам установки остановочных павильонов).</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13</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Рекламная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9</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литого поликарбоната, без боковины с рекламным местом.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4) Встроенный рекламный световой короб (пилон) + комплектующие</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3100*1600*2850мм.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рекламной поверхности (пластик с нанесением полноцветной печати) размером 1.25х2.0 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литого поликарбоната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Рекламная поверхность - размером 1.25х2.0м, расположена по центру задней стенки остановочного павильона. Лист пластика с нанесением полноцветной печати крепится к раме остановки.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     На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-Предусмотреть установку аншлагов с наименованием </w:t>
            </w:r>
            <w:r w:rsidRPr="004D0502">
              <w:rPr>
                <w:rFonts w:ascii="Times New Roman" w:eastAsia="Times New Roman" w:hAnsi="Times New Roman" w:cs="Times New Roman"/>
                <w:lang w:eastAsia="ru-RU"/>
              </w:rPr>
              <w:lastRenderedPageBreak/>
              <w:t>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9    Подготовка участка под установку остановочного комплекса в соответствии с требованиями «Доступности» (см. Схему зон ответственности по программе «Обеспечение доступности» территорий, примыкающих к зонам установки остановочных павильонов).</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lastRenderedPageBreak/>
              <w:t>14</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before="240" w:after="60" w:line="240" w:lineRule="auto"/>
              <w:jc w:val="center"/>
              <w:rPr>
                <w:rFonts w:ascii="Arial" w:eastAsia="Times New Roman" w:hAnsi="Arial" w:cs="Times New Roman"/>
                <w:kern w:val="2"/>
                <w:lang w:eastAsia="ar-SA"/>
              </w:rPr>
            </w:pPr>
            <w:r w:rsidRPr="004D0502">
              <w:rPr>
                <w:rFonts w:ascii="Arial" w:eastAsia="Times New Roman" w:hAnsi="Arial" w:cs="Times New Roman"/>
                <w:kern w:val="2"/>
                <w:lang w:eastAsia="ar-SA"/>
              </w:rPr>
              <w:t>Тумба (1380х2930 мм)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Calibri" w:eastAsia="Times New Roman" w:hAnsi="Calibri" w:cs="Calibri"/>
                <w:i/>
                <w:lang w:eastAsia="ar-SA"/>
              </w:rPr>
              <w:t>(круглая)</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 xml:space="preserve">- </w:t>
            </w:r>
            <w:r w:rsidRPr="004D0502">
              <w:rPr>
                <w:rFonts w:ascii="Times New Roman" w:eastAsia="Times New Roman" w:hAnsi="Times New Roman" w:cs="Times New Roman"/>
                <w:lang w:eastAsia="ru-RU"/>
              </w:rPr>
              <w:t>Конструкция: несущий каркас тумбы выполнен сборным из профильной стальной трубы. Створки тумбы изготовлены из алюминиевого профиля и литого поликарбоната 3мм, крепятся к каркасу на петлях и закрываются при помощи двух замков каждая. Внешняя облицовка тумбы (крыша и обрамление) выполнены из формованного АБС- пластика 4мм. Тумба устанавливается на бетонный пригруз, скрываемый нижними пластиковым обрамлениями.</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Размер конструкции в мм высота 3870</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-Диаметр базовой конструкции в мм1495</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-Диаметр крыши в мм 1790</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Сопротивляемость ветровым нагрузкам – 4-ая ветровая зона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Электрика: источник питания 220В-240В 50Гц, подсветка -  4 лампы по 58вт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Calibri" w:eastAsia="Times New Roman" w:hAnsi="Calibri" w:cs="Calibri"/>
                <w:lang w:eastAsia="ar-SA"/>
              </w:rPr>
              <w:t>- Наличие автоматической защиты от короткого замыкания, конструктивных элементов защиты от воды и пыли</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15</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Скамья</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1</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Требования к конструкции: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 Посадочных мест для 3-4 человек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Каркас – сталь/чугун, нержавеющая сталь.</w:t>
            </w:r>
          </w:p>
          <w:p w:rsidR="004D0502" w:rsidRPr="004D0502" w:rsidRDefault="004D0502" w:rsidP="004D0502">
            <w:pPr>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- 2 элемента: посадочный и спинка, каждый состоит из 6 деревянных планок (цветная древесина)</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16</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Скамья</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Тип 2</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Требования к конструкции: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Посадочных мест для 3-4 человек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Каркас – сталь, нержавеющая сталь.</w:t>
            </w:r>
          </w:p>
          <w:p w:rsidR="004D0502" w:rsidRPr="004D0502" w:rsidRDefault="004D0502" w:rsidP="004D0502">
            <w:pPr>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- 2 элемента: посадочный и спинка, каждый состоит из 6 деревянных планок (цветная древесина)</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17</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before="240" w:after="60" w:line="240" w:lineRule="auto"/>
              <w:rPr>
                <w:rFonts w:ascii="Arial" w:eastAsia="Times New Roman" w:hAnsi="Arial" w:cs="Times New Roman"/>
                <w:kern w:val="2"/>
                <w:lang w:eastAsia="ar-SA"/>
              </w:rPr>
            </w:pPr>
            <w:r w:rsidRPr="004D0502">
              <w:rPr>
                <w:rFonts w:ascii="Times New Roman" w:eastAsia="Times New Roman" w:hAnsi="Times New Roman" w:cs="Times New Roman"/>
                <w:bCs/>
                <w:color w:val="000000"/>
                <w:kern w:val="2"/>
                <w:lang w:eastAsia="ru-RU"/>
              </w:rPr>
              <w:t>Урна</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Требование к конструкции: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емкость 60 литров</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-удобство в обслуживании (опустошении), легкая чистка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вандалостойкость;</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 материалы: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основание для защиты от воздействия влаги и для обеспечения устойчивости урны - гранит полированный или металл с креплением в  пол,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конструктивные элементы - древесно-полимерный композит или лиственница – 1 сорт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каркас металл (порошковое покрытие)</w:t>
            </w:r>
          </w:p>
          <w:p w:rsidR="004D0502" w:rsidRPr="004D0502" w:rsidRDefault="004D0502" w:rsidP="004D0502">
            <w:pPr>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емкость для крепления мешков для сбора мусора</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18</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before="240" w:after="60" w:line="240" w:lineRule="auto"/>
              <w:rPr>
                <w:rFonts w:ascii="Times New Roman" w:eastAsia="Times New Roman" w:hAnsi="Times New Roman" w:cs="Times New Roman"/>
                <w:bCs/>
                <w:color w:val="000000"/>
                <w:kern w:val="2"/>
                <w:lang w:eastAsia="ru-RU"/>
              </w:rPr>
            </w:pPr>
            <w:r w:rsidRPr="004D0502">
              <w:rPr>
                <w:rFonts w:ascii="Times New Roman" w:eastAsia="Times New Roman" w:hAnsi="Times New Roman" w:cs="Times New Roman"/>
                <w:bCs/>
                <w:color w:val="000000"/>
                <w:kern w:val="2"/>
                <w:lang w:eastAsia="ru-RU"/>
              </w:rPr>
              <w:t>Светодиодный Экран 3,85х2,88 м</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 Конструкция: представляет собой отдельно стоящий видеоэкран, состоящий из корпуса, стойки и фундаментного блока.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-Размеры корпуса – 4,1х3,05 м.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-Диаметр стойки – 325 мм, высота 4,5 м.,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-Размер изображения 3,84 м  Х 2,88 м.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В каркас корпуса включены направляющие для монтажа </w:t>
            </w:r>
            <w:r w:rsidRPr="004D0502">
              <w:rPr>
                <w:rFonts w:ascii="Times New Roman" w:eastAsia="Times New Roman" w:hAnsi="Times New Roman" w:cs="Times New Roman"/>
                <w:color w:val="000000"/>
                <w:lang w:eastAsia="ru-RU"/>
              </w:rPr>
              <w:lastRenderedPageBreak/>
              <w:t xml:space="preserve">видеомодулей. Декоративная обшивка выполнена из профилированного листа и гнутых стальных профилей.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 - Фундаментная часть  не должна выступать над уровнем земляного покрытия;</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Сопротивляемость ветровым нагрузкам – 4-ая ветровая зона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-Электрика: источник питания 380В-220В Наличие автоматической защиты от короткого замыкания и перегрузок в электросети</w:t>
            </w:r>
          </w:p>
        </w:tc>
      </w:tr>
    </w:tbl>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2. Требования к рекламным конструкциям:</w:t>
      </w:r>
    </w:p>
    <w:p w:rsidR="004D0502" w:rsidRPr="004D0502" w:rsidRDefault="004D0502" w:rsidP="004D0502">
      <w:pPr>
        <w:widowControl w:val="0"/>
        <w:numPr>
          <w:ilvl w:val="0"/>
          <w:numId w:val="16"/>
        </w:numPr>
        <w:suppressAutoHyphens/>
        <w:adjustRightInd w:val="0"/>
        <w:spacing w:after="0" w:line="360" w:lineRule="atLeast"/>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наличие гигиенических сертификатов.</w:t>
      </w:r>
    </w:p>
    <w:p w:rsidR="004D0502" w:rsidRPr="004D0502" w:rsidRDefault="004D0502" w:rsidP="004D0502">
      <w:pPr>
        <w:widowControl w:val="0"/>
        <w:numPr>
          <w:ilvl w:val="0"/>
          <w:numId w:val="16"/>
        </w:numPr>
        <w:suppressAutoHyphens/>
        <w:adjustRightInd w:val="0"/>
        <w:spacing w:after="0" w:line="360" w:lineRule="atLeast"/>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наличие сертификатов соответствия продукции (готового изделия) Российским ГОСТам 52167-2003, 52168-2003, 52169-2003, 52299-2004, 52300-2004.</w:t>
      </w:r>
    </w:p>
    <w:p w:rsidR="004D0502" w:rsidRPr="004D0502" w:rsidRDefault="004D0502" w:rsidP="004D0502">
      <w:pPr>
        <w:widowControl w:val="0"/>
        <w:numPr>
          <w:ilvl w:val="0"/>
          <w:numId w:val="16"/>
        </w:numPr>
        <w:suppressAutoHyphens/>
        <w:adjustRightInd w:val="0"/>
        <w:spacing w:after="0" w:line="360" w:lineRule="atLeast"/>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3. Условия проведения работ:</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3.1. Все требуемые работы производить с применением технологий, с учетом методических рекомендаций, не приводящих к ухудшению состояния объекта или его частей на основании согласованной в установленном порядке проектной (сметной) документации;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3.2. Качество работ, применяемые строительные материалы должны соответствовать СНиП </w:t>
      </w:r>
      <w:r w:rsidRPr="004D0502">
        <w:rPr>
          <w:rFonts w:ascii="Times New Roman" w:eastAsia="Times New Roman" w:hAnsi="Times New Roman" w:cs="Times New Roman"/>
          <w:sz w:val="24"/>
          <w:szCs w:val="24"/>
          <w:lang w:val="en-US" w:eastAsia="ru-RU"/>
        </w:rPr>
        <w:t>III</w:t>
      </w:r>
      <w:r w:rsidRPr="004D0502">
        <w:rPr>
          <w:rFonts w:ascii="Times New Roman" w:eastAsia="Times New Roman" w:hAnsi="Times New Roman" w:cs="Times New Roman"/>
          <w:sz w:val="24"/>
          <w:szCs w:val="24"/>
          <w:lang w:eastAsia="ru-RU"/>
        </w:rPr>
        <w:t>-10-75 «Благоустройство территорий».</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C711ED" w:rsidRDefault="00C711ED">
      <w:bookmarkStart w:id="14" w:name="_GoBack"/>
      <w:bookmarkEnd w:id="14"/>
    </w:p>
    <w:sectPr w:rsidR="00C71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4"/>
      <w:numFmt w:val="decimal"/>
      <w:lvlText w:val="%1."/>
      <w:lvlJc w:val="left"/>
      <w:pPr>
        <w:tabs>
          <w:tab w:val="num" w:pos="360"/>
        </w:tabs>
        <w:ind w:left="36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8">
    <w:nsid w:val="00000009"/>
    <w:multiLevelType w:val="multilevel"/>
    <w:tmpl w:val="00000009"/>
    <w:name w:val="WW8Num10"/>
    <w:lvl w:ilvl="0">
      <w:start w:val="6"/>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9">
    <w:nsid w:val="0000000A"/>
    <w:multiLevelType w:val="multilevel"/>
    <w:tmpl w:val="0000000A"/>
    <w:name w:val="WW8Num11"/>
    <w:lvl w:ilvl="0">
      <w:start w:val="1"/>
      <w:numFmt w:val="bullet"/>
      <w:lvlText w:val="–"/>
      <w:lvlJc w:val="left"/>
      <w:pPr>
        <w:tabs>
          <w:tab w:val="num" w:pos="-92"/>
        </w:tabs>
        <w:ind w:left="92" w:hanging="360"/>
      </w:pPr>
      <w:rPr>
        <w:rFonts w:ascii="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4DF32B82"/>
    <w:multiLevelType w:val="hybridMultilevel"/>
    <w:tmpl w:val="A10E3EF4"/>
    <w:lvl w:ilvl="0" w:tplc="95EE7232">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6CF70BC1"/>
    <w:multiLevelType w:val="multilevel"/>
    <w:tmpl w:val="FE06F9B6"/>
    <w:lvl w:ilvl="0">
      <w:start w:val="1"/>
      <w:numFmt w:val="decimal"/>
      <w:pStyle w:val="a"/>
      <w:lvlText w:val="%1."/>
      <w:lvlJc w:val="left"/>
      <w:pPr>
        <w:tabs>
          <w:tab w:val="num" w:pos="432"/>
        </w:tabs>
        <w:ind w:left="432" w:hanging="432"/>
      </w:pPr>
    </w:lvl>
    <w:lvl w:ilvl="1">
      <w:start w:val="1"/>
      <w:numFmt w:val="decimal"/>
      <w:pStyle w:val="a0"/>
      <w:lvlText w:val="%1.%2"/>
      <w:lvlJc w:val="left"/>
      <w:pPr>
        <w:tabs>
          <w:tab w:val="num" w:pos="1836"/>
        </w:tabs>
        <w:ind w:left="1836" w:hanging="576"/>
      </w:pPr>
    </w:lvl>
    <w:lvl w:ilvl="2">
      <w:start w:val="1"/>
      <w:numFmt w:val="decimal"/>
      <w:pStyle w:val="3"/>
      <w:lvlText w:val="%1.%2.%3"/>
      <w:lvlJc w:val="left"/>
      <w:pPr>
        <w:tabs>
          <w:tab w:val="num" w:pos="1307"/>
        </w:tabs>
        <w:ind w:left="1080" w:firstLine="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4"/>
    </w:lvlOverride>
  </w:num>
  <w:num w:numId="13">
    <w:abstractNumId w:val="1"/>
  </w:num>
  <w:num w:numId="14">
    <w:abstractNumId w:val="1"/>
    <w:lvlOverride w:ilvl="0">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02"/>
    <w:rsid w:val="004D0502"/>
    <w:rsid w:val="00C6414D"/>
    <w:rsid w:val="00C71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4D0502"/>
    <w:pPr>
      <w:widowControl w:val="0"/>
      <w:numPr>
        <w:numId w:val="2"/>
      </w:numPr>
      <w:suppressAutoHyphens/>
      <w:autoSpaceDE w:val="0"/>
      <w:spacing w:after="0" w:line="240" w:lineRule="auto"/>
      <w:outlineLvl w:val="0"/>
    </w:pPr>
    <w:rPr>
      <w:rFonts w:ascii="Times New Roman CYR" w:eastAsia="Times New Roman" w:hAnsi="Times New Roman CYR" w:cs="Times New Roman CYR"/>
      <w:sz w:val="24"/>
      <w:szCs w:val="24"/>
      <w:lang w:eastAsia="ar-SA"/>
    </w:rPr>
  </w:style>
  <w:style w:type="paragraph" w:styleId="2">
    <w:name w:val="heading 2"/>
    <w:basedOn w:val="a1"/>
    <w:next w:val="a1"/>
    <w:link w:val="20"/>
    <w:semiHidden/>
    <w:unhideWhenUsed/>
    <w:qFormat/>
    <w:rsid w:val="004D0502"/>
    <w:pPr>
      <w:widowControl w:val="0"/>
      <w:numPr>
        <w:ilvl w:val="1"/>
        <w:numId w:val="2"/>
      </w:numPr>
      <w:suppressAutoHyphens/>
      <w:autoSpaceDE w:val="0"/>
      <w:spacing w:after="0" w:line="240" w:lineRule="auto"/>
      <w:outlineLvl w:val="1"/>
    </w:pPr>
    <w:rPr>
      <w:rFonts w:ascii="Times New Roman CYR" w:eastAsia="Times New Roman" w:hAnsi="Times New Roman CYR" w:cs="Times New Roman CYR"/>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D0502"/>
    <w:rPr>
      <w:rFonts w:ascii="Times New Roman CYR" w:eastAsia="Times New Roman" w:hAnsi="Times New Roman CYR" w:cs="Times New Roman CYR"/>
      <w:sz w:val="24"/>
      <w:szCs w:val="24"/>
      <w:lang w:eastAsia="ar-SA"/>
    </w:rPr>
  </w:style>
  <w:style w:type="character" w:customStyle="1" w:styleId="20">
    <w:name w:val="Заголовок 2 Знак"/>
    <w:basedOn w:val="a2"/>
    <w:link w:val="2"/>
    <w:semiHidden/>
    <w:rsid w:val="004D0502"/>
    <w:rPr>
      <w:rFonts w:ascii="Times New Roman CYR" w:eastAsia="Times New Roman" w:hAnsi="Times New Roman CYR" w:cs="Times New Roman CYR"/>
      <w:sz w:val="24"/>
      <w:szCs w:val="24"/>
      <w:lang w:eastAsia="ar-SA"/>
    </w:rPr>
  </w:style>
  <w:style w:type="numbering" w:customStyle="1" w:styleId="11">
    <w:name w:val="Нет списка1"/>
    <w:next w:val="a4"/>
    <w:uiPriority w:val="99"/>
    <w:semiHidden/>
    <w:unhideWhenUsed/>
    <w:rsid w:val="004D0502"/>
  </w:style>
  <w:style w:type="character" w:styleId="a5">
    <w:name w:val="Hyperlink"/>
    <w:semiHidden/>
    <w:unhideWhenUsed/>
    <w:rsid w:val="004D0502"/>
    <w:rPr>
      <w:color w:val="0000FF"/>
      <w:u w:val="single"/>
    </w:rPr>
  </w:style>
  <w:style w:type="character" w:styleId="a6">
    <w:name w:val="FollowedHyperlink"/>
    <w:basedOn w:val="a2"/>
    <w:uiPriority w:val="99"/>
    <w:semiHidden/>
    <w:unhideWhenUsed/>
    <w:rsid w:val="004D0502"/>
    <w:rPr>
      <w:color w:val="800080" w:themeColor="followedHyperlink"/>
      <w:u w:val="single"/>
    </w:rPr>
  </w:style>
  <w:style w:type="paragraph" w:styleId="HTML">
    <w:name w:val="HTML Preformatted"/>
    <w:basedOn w:val="a1"/>
    <w:link w:val="HTML1"/>
    <w:semiHidden/>
    <w:unhideWhenUsed/>
    <w:rsid w:val="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2"/>
    <w:semiHidden/>
    <w:rsid w:val="004D0502"/>
    <w:rPr>
      <w:rFonts w:ascii="Consolas" w:hAnsi="Consolas"/>
      <w:sz w:val="20"/>
      <w:szCs w:val="20"/>
    </w:rPr>
  </w:style>
  <w:style w:type="paragraph" w:styleId="a7">
    <w:name w:val="Normal (Web)"/>
    <w:basedOn w:val="a1"/>
    <w:semiHidden/>
    <w:unhideWhenUsed/>
    <w:rsid w:val="004D0502"/>
    <w:pPr>
      <w:suppressAutoHyphens/>
      <w:spacing w:before="108" w:after="278" w:line="240" w:lineRule="auto"/>
      <w:ind w:left="68"/>
    </w:pPr>
    <w:rPr>
      <w:rFonts w:ascii="Times New Roman" w:eastAsia="Times New Roman" w:hAnsi="Times New Roman" w:cs="Calibri"/>
      <w:sz w:val="24"/>
      <w:szCs w:val="24"/>
      <w:lang w:eastAsia="ar-SA"/>
    </w:rPr>
  </w:style>
  <w:style w:type="paragraph" w:styleId="a8">
    <w:name w:val="footnote text"/>
    <w:basedOn w:val="a1"/>
    <w:link w:val="12"/>
    <w:semiHidden/>
    <w:unhideWhenUsed/>
    <w:rsid w:val="004D0502"/>
    <w:pPr>
      <w:suppressAutoHyphens/>
      <w:spacing w:after="60" w:line="240" w:lineRule="auto"/>
      <w:jc w:val="both"/>
    </w:pPr>
    <w:rPr>
      <w:rFonts w:ascii="Times New Roman" w:eastAsia="Times New Roman" w:hAnsi="Times New Roman" w:cs="Calibri"/>
      <w:sz w:val="20"/>
      <w:szCs w:val="20"/>
      <w:lang w:eastAsia="ar-SA"/>
    </w:rPr>
  </w:style>
  <w:style w:type="character" w:customStyle="1" w:styleId="a9">
    <w:name w:val="Текст сноски Знак"/>
    <w:basedOn w:val="a2"/>
    <w:semiHidden/>
    <w:rsid w:val="004D0502"/>
    <w:rPr>
      <w:sz w:val="20"/>
      <w:szCs w:val="20"/>
    </w:rPr>
  </w:style>
  <w:style w:type="paragraph" w:styleId="aa">
    <w:name w:val="header"/>
    <w:basedOn w:val="a1"/>
    <w:link w:val="13"/>
    <w:unhideWhenUsed/>
    <w:rsid w:val="004D0502"/>
    <w:pPr>
      <w:tabs>
        <w:tab w:val="center" w:pos="4153"/>
        <w:tab w:val="right" w:pos="8306"/>
      </w:tabs>
      <w:suppressAutoHyphens/>
      <w:spacing w:before="120" w:after="120" w:line="240" w:lineRule="auto"/>
      <w:jc w:val="both"/>
    </w:pPr>
    <w:rPr>
      <w:rFonts w:ascii="Arial" w:eastAsia="Times New Roman" w:hAnsi="Arial" w:cs="Times New Roman"/>
      <w:sz w:val="24"/>
      <w:szCs w:val="20"/>
      <w:lang w:eastAsia="ar-SA"/>
    </w:rPr>
  </w:style>
  <w:style w:type="character" w:customStyle="1" w:styleId="ab">
    <w:name w:val="Верхний колонтитул Знак"/>
    <w:basedOn w:val="a2"/>
    <w:semiHidden/>
    <w:rsid w:val="004D0502"/>
  </w:style>
  <w:style w:type="paragraph" w:styleId="ac">
    <w:name w:val="footer"/>
    <w:basedOn w:val="a1"/>
    <w:link w:val="ad"/>
    <w:uiPriority w:val="99"/>
    <w:semiHidden/>
    <w:unhideWhenUsed/>
    <w:rsid w:val="004D0502"/>
    <w:pPr>
      <w:tabs>
        <w:tab w:val="center" w:pos="4677"/>
        <w:tab w:val="right" w:pos="9355"/>
      </w:tabs>
      <w:suppressAutoHyphens/>
    </w:pPr>
    <w:rPr>
      <w:rFonts w:ascii="Calibri" w:eastAsia="Times New Roman" w:hAnsi="Calibri" w:cs="Calibri"/>
      <w:lang w:eastAsia="ar-SA"/>
    </w:rPr>
  </w:style>
  <w:style w:type="character" w:customStyle="1" w:styleId="ad">
    <w:name w:val="Нижний колонтитул Знак"/>
    <w:basedOn w:val="a2"/>
    <w:link w:val="ac"/>
    <w:uiPriority w:val="99"/>
    <w:semiHidden/>
    <w:rsid w:val="004D0502"/>
    <w:rPr>
      <w:rFonts w:ascii="Calibri" w:eastAsia="Times New Roman" w:hAnsi="Calibri" w:cs="Calibri"/>
      <w:lang w:eastAsia="ar-SA"/>
    </w:rPr>
  </w:style>
  <w:style w:type="paragraph" w:styleId="ae">
    <w:name w:val="endnote text"/>
    <w:basedOn w:val="a1"/>
    <w:link w:val="14"/>
    <w:semiHidden/>
    <w:unhideWhenUsed/>
    <w:rsid w:val="004D0502"/>
    <w:pPr>
      <w:suppressAutoHyphens/>
    </w:pPr>
    <w:rPr>
      <w:rFonts w:ascii="Calibri" w:eastAsia="Times New Roman" w:hAnsi="Calibri" w:cs="Calibri"/>
      <w:sz w:val="20"/>
      <w:szCs w:val="20"/>
      <w:lang w:eastAsia="ar-SA"/>
    </w:rPr>
  </w:style>
  <w:style w:type="character" w:customStyle="1" w:styleId="af">
    <w:name w:val="Текст концевой сноски Знак"/>
    <w:basedOn w:val="a2"/>
    <w:semiHidden/>
    <w:rsid w:val="004D0502"/>
    <w:rPr>
      <w:sz w:val="20"/>
      <w:szCs w:val="20"/>
    </w:rPr>
  </w:style>
  <w:style w:type="paragraph" w:styleId="af0">
    <w:name w:val="Body Text"/>
    <w:basedOn w:val="a1"/>
    <w:link w:val="15"/>
    <w:semiHidden/>
    <w:unhideWhenUsed/>
    <w:rsid w:val="004D050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2"/>
    <w:semiHidden/>
    <w:rsid w:val="004D0502"/>
  </w:style>
  <w:style w:type="paragraph" w:styleId="af2">
    <w:name w:val="List"/>
    <w:basedOn w:val="af0"/>
    <w:semiHidden/>
    <w:unhideWhenUsed/>
    <w:rsid w:val="004D0502"/>
    <w:rPr>
      <w:rFonts w:cs="Mangal"/>
    </w:rPr>
  </w:style>
  <w:style w:type="paragraph" w:styleId="af3">
    <w:name w:val="Subtitle"/>
    <w:basedOn w:val="a1"/>
    <w:next w:val="a1"/>
    <w:link w:val="af4"/>
    <w:qFormat/>
    <w:rsid w:val="004D0502"/>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4">
    <w:name w:val="Подзаголовок Знак"/>
    <w:basedOn w:val="a2"/>
    <w:link w:val="af3"/>
    <w:rsid w:val="004D0502"/>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1"/>
    <w:next w:val="af3"/>
    <w:link w:val="16"/>
    <w:qFormat/>
    <w:rsid w:val="004D0502"/>
    <w:pPr>
      <w:suppressAutoHyphens/>
      <w:spacing w:before="240" w:after="60" w:line="240" w:lineRule="auto"/>
      <w:jc w:val="center"/>
    </w:pPr>
    <w:rPr>
      <w:rFonts w:ascii="Arial" w:eastAsia="Times New Roman" w:hAnsi="Arial" w:cs="Times New Roman"/>
      <w:b/>
      <w:kern w:val="2"/>
      <w:sz w:val="32"/>
      <w:szCs w:val="20"/>
      <w:lang w:eastAsia="ar-SA"/>
    </w:rPr>
  </w:style>
  <w:style w:type="character" w:customStyle="1" w:styleId="af6">
    <w:name w:val="Название Знак"/>
    <w:basedOn w:val="a2"/>
    <w:rsid w:val="004D0502"/>
    <w:rPr>
      <w:rFonts w:asciiTheme="majorHAnsi" w:eastAsiaTheme="majorEastAsia" w:hAnsiTheme="majorHAnsi" w:cstheme="majorBidi"/>
      <w:color w:val="17365D" w:themeColor="text2" w:themeShade="BF"/>
      <w:spacing w:val="5"/>
      <w:kern w:val="28"/>
      <w:sz w:val="52"/>
      <w:szCs w:val="52"/>
    </w:rPr>
  </w:style>
  <w:style w:type="paragraph" w:styleId="af7">
    <w:name w:val="Body Text Indent"/>
    <w:basedOn w:val="a1"/>
    <w:link w:val="17"/>
    <w:semiHidden/>
    <w:unhideWhenUsed/>
    <w:rsid w:val="004D0502"/>
    <w:pPr>
      <w:suppressAutoHyphens/>
      <w:autoSpaceDE w:val="0"/>
      <w:spacing w:after="120" w:line="240" w:lineRule="auto"/>
      <w:ind w:left="283"/>
    </w:pPr>
    <w:rPr>
      <w:rFonts w:ascii="Times New Roman" w:eastAsia="Times New Roman" w:hAnsi="Times New Roman" w:cs="Calibri"/>
      <w:sz w:val="20"/>
      <w:szCs w:val="20"/>
      <w:lang w:eastAsia="ar-SA"/>
    </w:rPr>
  </w:style>
  <w:style w:type="character" w:customStyle="1" w:styleId="af8">
    <w:name w:val="Основной текст с отступом Знак"/>
    <w:basedOn w:val="a2"/>
    <w:semiHidden/>
    <w:rsid w:val="004D0502"/>
  </w:style>
  <w:style w:type="paragraph" w:styleId="af9">
    <w:name w:val="Balloon Text"/>
    <w:basedOn w:val="a1"/>
    <w:link w:val="18"/>
    <w:uiPriority w:val="99"/>
    <w:semiHidden/>
    <w:unhideWhenUsed/>
    <w:rsid w:val="004D0502"/>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2"/>
    <w:uiPriority w:val="99"/>
    <w:semiHidden/>
    <w:rsid w:val="004D0502"/>
    <w:rPr>
      <w:rFonts w:ascii="Tahoma" w:hAnsi="Tahoma" w:cs="Tahoma"/>
      <w:sz w:val="16"/>
      <w:szCs w:val="16"/>
    </w:rPr>
  </w:style>
  <w:style w:type="paragraph" w:styleId="afb">
    <w:name w:val="No Spacing"/>
    <w:qFormat/>
    <w:rsid w:val="004D0502"/>
    <w:pPr>
      <w:spacing w:after="0" w:line="240" w:lineRule="auto"/>
    </w:pPr>
    <w:rPr>
      <w:rFonts w:ascii="Times New Roman" w:eastAsia="Times New Roman" w:hAnsi="Times New Roman" w:cs="Times New Roman"/>
      <w:sz w:val="24"/>
      <w:szCs w:val="24"/>
      <w:lang w:eastAsia="ru-RU"/>
    </w:rPr>
  </w:style>
  <w:style w:type="paragraph" w:customStyle="1" w:styleId="afc">
    <w:name w:val="Заголовок"/>
    <w:basedOn w:val="a1"/>
    <w:next w:val="af0"/>
    <w:rsid w:val="004D0502"/>
    <w:pPr>
      <w:keepNext/>
      <w:suppressAutoHyphens/>
      <w:spacing w:before="240" w:after="120"/>
    </w:pPr>
    <w:rPr>
      <w:rFonts w:ascii="Arial" w:eastAsia="Lucida Sans Unicode" w:hAnsi="Arial" w:cs="Mangal"/>
      <w:sz w:val="28"/>
      <w:szCs w:val="28"/>
      <w:lang w:eastAsia="ar-SA"/>
    </w:rPr>
  </w:style>
  <w:style w:type="paragraph" w:customStyle="1" w:styleId="19">
    <w:name w:val="Название1"/>
    <w:basedOn w:val="a1"/>
    <w:rsid w:val="004D0502"/>
    <w:pPr>
      <w:suppressLineNumbers/>
      <w:suppressAutoHyphens/>
      <w:spacing w:before="120" w:after="120"/>
    </w:pPr>
    <w:rPr>
      <w:rFonts w:ascii="Calibri" w:eastAsia="Times New Roman" w:hAnsi="Calibri" w:cs="Mangal"/>
      <w:i/>
      <w:iCs/>
      <w:sz w:val="24"/>
      <w:szCs w:val="24"/>
      <w:lang w:eastAsia="ar-SA"/>
    </w:rPr>
  </w:style>
  <w:style w:type="paragraph" w:customStyle="1" w:styleId="1a">
    <w:name w:val="Указатель1"/>
    <w:basedOn w:val="a1"/>
    <w:rsid w:val="004D0502"/>
    <w:pPr>
      <w:suppressLineNumbers/>
      <w:suppressAutoHyphens/>
    </w:pPr>
    <w:rPr>
      <w:rFonts w:ascii="Calibri" w:eastAsia="Times New Roman" w:hAnsi="Calibri" w:cs="Mangal"/>
      <w:lang w:eastAsia="ar-SA"/>
    </w:rPr>
  </w:style>
  <w:style w:type="paragraph" w:customStyle="1" w:styleId="21">
    <w:name w:val="Основной текст с отступом 21"/>
    <w:basedOn w:val="a1"/>
    <w:rsid w:val="004D0502"/>
    <w:pPr>
      <w:suppressAutoHyphens/>
      <w:spacing w:after="120" w:line="480" w:lineRule="auto"/>
      <w:ind w:left="283"/>
      <w:jc w:val="both"/>
    </w:pPr>
    <w:rPr>
      <w:rFonts w:ascii="Calibri" w:eastAsia="Times New Roman" w:hAnsi="Calibri" w:cs="Calibri"/>
      <w:sz w:val="24"/>
      <w:lang w:eastAsia="ar-SA"/>
    </w:rPr>
  </w:style>
  <w:style w:type="paragraph" w:customStyle="1" w:styleId="1b">
    <w:name w:val="Стиль1"/>
    <w:basedOn w:val="a1"/>
    <w:rsid w:val="004D0502"/>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1"/>
    <w:rsid w:val="004D0502"/>
    <w:pPr>
      <w:numPr>
        <w:numId w:val="4"/>
      </w:numPr>
      <w:suppressAutoHyphens/>
    </w:pPr>
    <w:rPr>
      <w:rFonts w:ascii="Calibri" w:eastAsia="Times New Roman" w:hAnsi="Calibri" w:cs="Calibri"/>
      <w:lang w:eastAsia="ar-SA"/>
    </w:rPr>
  </w:style>
  <w:style w:type="paragraph" w:customStyle="1" w:styleId="22">
    <w:name w:val="Стиль2"/>
    <w:basedOn w:val="210"/>
    <w:rsid w:val="004D0502"/>
    <w:pPr>
      <w:keepNext/>
      <w:keepLines/>
      <w:widowControl w:val="0"/>
      <w:numPr>
        <w:numId w:val="0"/>
      </w:numPr>
      <w:suppressLineNumbers/>
      <w:tabs>
        <w:tab w:val="left" w:pos="1836"/>
      </w:tabs>
      <w:spacing w:after="60" w:line="240" w:lineRule="auto"/>
      <w:ind w:left="1836" w:hanging="576"/>
      <w:jc w:val="both"/>
    </w:pPr>
    <w:rPr>
      <w:rFonts w:ascii="Times New Roman" w:hAnsi="Times New Roman" w:cs="Times New Roman"/>
      <w:b/>
      <w:sz w:val="24"/>
      <w:szCs w:val="20"/>
    </w:rPr>
  </w:style>
  <w:style w:type="paragraph" w:customStyle="1" w:styleId="30">
    <w:name w:val="Стиль3"/>
    <w:basedOn w:val="21"/>
    <w:rsid w:val="004D0502"/>
    <w:pPr>
      <w:widowControl w:val="0"/>
      <w:tabs>
        <w:tab w:val="left" w:pos="936"/>
      </w:tabs>
      <w:spacing w:after="0" w:line="240" w:lineRule="auto"/>
      <w:ind w:left="709"/>
    </w:pPr>
  </w:style>
  <w:style w:type="paragraph" w:customStyle="1" w:styleId="2-11">
    <w:name w:val="содержание2-11"/>
    <w:basedOn w:val="a1"/>
    <w:rsid w:val="004D050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PlusNormal">
    <w:name w:val="ConsPlusNormal"/>
    <w:rsid w:val="004D0502"/>
    <w:pPr>
      <w:suppressAutoHyphens/>
      <w:autoSpaceDE w:val="0"/>
      <w:spacing w:after="0" w:line="240" w:lineRule="auto"/>
      <w:ind w:firstLine="720"/>
    </w:pPr>
    <w:rPr>
      <w:rFonts w:ascii="Arial" w:eastAsia="Arial" w:hAnsi="Arial" w:cs="Arial"/>
      <w:sz w:val="18"/>
      <w:szCs w:val="18"/>
      <w:lang w:eastAsia="ar-SA"/>
    </w:rPr>
  </w:style>
  <w:style w:type="paragraph" w:customStyle="1" w:styleId="31">
    <w:name w:val="Основной текст с отступом 31"/>
    <w:basedOn w:val="a1"/>
    <w:rsid w:val="004D0502"/>
    <w:pPr>
      <w:suppressAutoHyphens/>
      <w:spacing w:after="120"/>
      <w:ind w:left="283"/>
    </w:pPr>
    <w:rPr>
      <w:rFonts w:ascii="Calibri" w:eastAsia="Times New Roman" w:hAnsi="Calibri" w:cs="Calibri"/>
      <w:sz w:val="16"/>
      <w:szCs w:val="16"/>
      <w:lang w:eastAsia="ar-SA"/>
    </w:rPr>
  </w:style>
  <w:style w:type="paragraph" w:customStyle="1" w:styleId="310">
    <w:name w:val="Основной текст 31"/>
    <w:basedOn w:val="a1"/>
    <w:rsid w:val="004D0502"/>
    <w:pPr>
      <w:suppressAutoHyphens/>
      <w:spacing w:after="120"/>
    </w:pPr>
    <w:rPr>
      <w:rFonts w:ascii="Calibri" w:eastAsia="Times New Roman" w:hAnsi="Calibri" w:cs="Calibri"/>
      <w:sz w:val="16"/>
      <w:szCs w:val="16"/>
      <w:lang w:eastAsia="ar-SA"/>
    </w:rPr>
  </w:style>
  <w:style w:type="paragraph" w:customStyle="1" w:styleId="1c">
    <w:name w:val="Текст1"/>
    <w:basedOn w:val="a1"/>
    <w:rsid w:val="004D0502"/>
    <w:pPr>
      <w:suppressAutoHyphens/>
      <w:spacing w:after="0" w:line="240" w:lineRule="auto"/>
    </w:pPr>
    <w:rPr>
      <w:rFonts w:ascii="Courier New" w:eastAsia="Times New Roman" w:hAnsi="Courier New" w:cs="Courier New"/>
      <w:sz w:val="20"/>
      <w:szCs w:val="20"/>
      <w:lang w:eastAsia="ar-SA"/>
    </w:rPr>
  </w:style>
  <w:style w:type="paragraph" w:customStyle="1" w:styleId="211">
    <w:name w:val="Основной текст 21"/>
    <w:basedOn w:val="a1"/>
    <w:rsid w:val="004D0502"/>
    <w:pPr>
      <w:suppressAutoHyphens/>
      <w:spacing w:after="120" w:line="480" w:lineRule="auto"/>
    </w:pPr>
    <w:rPr>
      <w:rFonts w:ascii="Calibri" w:eastAsia="Times New Roman" w:hAnsi="Calibri" w:cs="Calibri"/>
      <w:lang w:eastAsia="ar-SA"/>
    </w:rPr>
  </w:style>
  <w:style w:type="paragraph" w:customStyle="1" w:styleId="1d">
    <w:name w:val="Дата1"/>
    <w:basedOn w:val="a1"/>
    <w:next w:val="a1"/>
    <w:rsid w:val="004D0502"/>
    <w:pPr>
      <w:suppressAutoHyphens/>
      <w:spacing w:after="60" w:line="240" w:lineRule="auto"/>
      <w:jc w:val="both"/>
    </w:pPr>
    <w:rPr>
      <w:rFonts w:ascii="Times New Roman" w:eastAsia="Times New Roman" w:hAnsi="Times New Roman" w:cs="Calibri"/>
      <w:sz w:val="24"/>
      <w:szCs w:val="20"/>
      <w:lang w:eastAsia="ar-SA"/>
    </w:rPr>
  </w:style>
  <w:style w:type="paragraph" w:customStyle="1" w:styleId="1e">
    <w:name w:val="Обычный1"/>
    <w:rsid w:val="004D0502"/>
    <w:pPr>
      <w:suppressAutoHyphens/>
      <w:spacing w:after="0" w:line="240" w:lineRule="auto"/>
    </w:pPr>
    <w:rPr>
      <w:rFonts w:ascii="Times New Roman" w:eastAsia="Arial" w:hAnsi="Times New Roman" w:cs="Calibri"/>
      <w:sz w:val="20"/>
      <w:szCs w:val="20"/>
      <w:lang w:eastAsia="ar-SA"/>
    </w:rPr>
  </w:style>
  <w:style w:type="paragraph" w:customStyle="1" w:styleId="afd">
    <w:name w:val="Содержимое таблицы"/>
    <w:basedOn w:val="a1"/>
    <w:rsid w:val="004D0502"/>
    <w:pPr>
      <w:suppressLineNumbers/>
      <w:suppressAutoHyphens/>
    </w:pPr>
    <w:rPr>
      <w:rFonts w:ascii="Calibri" w:eastAsia="Times New Roman" w:hAnsi="Calibri" w:cs="Calibri"/>
      <w:lang w:eastAsia="ar-SA"/>
    </w:rPr>
  </w:style>
  <w:style w:type="paragraph" w:customStyle="1" w:styleId="afe">
    <w:name w:val="Заголовок таблицы"/>
    <w:basedOn w:val="afd"/>
    <w:rsid w:val="004D0502"/>
    <w:pPr>
      <w:jc w:val="center"/>
    </w:pPr>
    <w:rPr>
      <w:b/>
      <w:bCs/>
    </w:rPr>
  </w:style>
  <w:style w:type="paragraph" w:customStyle="1" w:styleId="aff">
    <w:name w:val="Содержимое врезки"/>
    <w:basedOn w:val="af0"/>
    <w:rsid w:val="004D0502"/>
  </w:style>
  <w:style w:type="paragraph" w:customStyle="1" w:styleId="PlainText">
    <w:name w:val="Plain Text"/>
    <w:basedOn w:val="a1"/>
    <w:rsid w:val="004D0502"/>
    <w:pPr>
      <w:suppressAutoHyphens/>
    </w:pPr>
    <w:rPr>
      <w:rFonts w:ascii="Calibri" w:eastAsia="Times New Roman" w:hAnsi="Calibri" w:cs="Calibri"/>
      <w:lang w:eastAsia="ar-SA"/>
    </w:rPr>
  </w:style>
  <w:style w:type="paragraph" w:customStyle="1" w:styleId="ListParagraph">
    <w:name w:val="List Paragraph"/>
    <w:basedOn w:val="a1"/>
    <w:rsid w:val="004D0502"/>
    <w:pPr>
      <w:suppressAutoHyphens/>
    </w:pPr>
    <w:rPr>
      <w:rFonts w:ascii="Calibri" w:eastAsia="Times New Roman" w:hAnsi="Calibri" w:cs="Calibri"/>
      <w:lang w:eastAsia="ar-SA"/>
    </w:rPr>
  </w:style>
  <w:style w:type="paragraph" w:customStyle="1" w:styleId="BodyText3">
    <w:name w:val="Body Text 3"/>
    <w:basedOn w:val="a1"/>
    <w:rsid w:val="004D0502"/>
    <w:pPr>
      <w:suppressAutoHyphens/>
    </w:pPr>
    <w:rPr>
      <w:rFonts w:ascii="Calibri" w:eastAsia="Times New Roman" w:hAnsi="Calibri" w:cs="Calibri"/>
      <w:lang w:eastAsia="ar-SA"/>
    </w:rPr>
  </w:style>
  <w:style w:type="paragraph" w:customStyle="1" w:styleId="a">
    <w:name w:val="Пункт Знак"/>
    <w:basedOn w:val="a1"/>
    <w:rsid w:val="004D0502"/>
    <w:pPr>
      <w:numPr>
        <w:numId w:val="5"/>
      </w:numPr>
      <w:tabs>
        <w:tab w:val="clear" w:pos="432"/>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0">
    <w:name w:val="Комментарий пользователя"/>
    <w:basedOn w:val="a1"/>
    <w:next w:val="a1"/>
    <w:rsid w:val="004D0502"/>
    <w:pPr>
      <w:numPr>
        <w:ilvl w:val="1"/>
        <w:numId w:val="5"/>
      </w:numPr>
      <w:autoSpaceDE w:val="0"/>
      <w:autoSpaceDN w:val="0"/>
      <w:adjustRightInd w:val="0"/>
      <w:spacing w:after="0" w:line="240" w:lineRule="auto"/>
      <w:ind w:left="170" w:firstLine="0"/>
    </w:pPr>
    <w:rPr>
      <w:rFonts w:ascii="Arial" w:eastAsia="Times New Roman" w:hAnsi="Arial" w:cs="Times New Roman"/>
      <w:i/>
      <w:iCs/>
      <w:color w:val="000080"/>
      <w:sz w:val="20"/>
      <w:szCs w:val="20"/>
      <w:lang w:eastAsia="ru-RU"/>
    </w:rPr>
  </w:style>
  <w:style w:type="paragraph" w:customStyle="1" w:styleId="23">
    <w:name w:val="Знак2"/>
    <w:basedOn w:val="a1"/>
    <w:next w:val="2"/>
    <w:autoRedefine/>
    <w:rsid w:val="004D0502"/>
    <w:pPr>
      <w:spacing w:after="160" w:line="240" w:lineRule="exact"/>
    </w:pPr>
    <w:rPr>
      <w:rFonts w:ascii="Times New Roman" w:eastAsia="Times New Roman" w:hAnsi="Times New Roman" w:cs="Times New Roman"/>
      <w:sz w:val="24"/>
      <w:szCs w:val="20"/>
      <w:lang w:val="en-US"/>
    </w:rPr>
  </w:style>
  <w:style w:type="paragraph" w:customStyle="1" w:styleId="aff0">
    <w:name w:val="Знак Знак Знак Знак Знак Знак Знак Знак Знак Знак"/>
    <w:basedOn w:val="a1"/>
    <w:rsid w:val="004D050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8Num3z0">
    <w:name w:val="WW8Num3z0"/>
    <w:rsid w:val="004D0502"/>
    <w:rPr>
      <w:rFonts w:ascii="Times New Roman" w:hAnsi="Times New Roman" w:cs="Times New Roman" w:hint="default"/>
      <w:sz w:val="24"/>
      <w:szCs w:val="24"/>
    </w:rPr>
  </w:style>
  <w:style w:type="character" w:customStyle="1" w:styleId="WW8Num4z0">
    <w:name w:val="WW8Num4z0"/>
    <w:rsid w:val="004D0502"/>
    <w:rPr>
      <w:b/>
      <w:bCs w:val="0"/>
    </w:rPr>
  </w:style>
  <w:style w:type="character" w:customStyle="1" w:styleId="WW8Num10z0">
    <w:name w:val="WW8Num10z0"/>
    <w:rsid w:val="004D0502"/>
    <w:rPr>
      <w:rFonts w:ascii="Times New Roman" w:eastAsia="Times New Roman" w:hAnsi="Times New Roman" w:cs="Times New Roman" w:hint="default"/>
    </w:rPr>
  </w:style>
  <w:style w:type="character" w:customStyle="1" w:styleId="WW8Num11z0">
    <w:name w:val="WW8Num11z0"/>
    <w:rsid w:val="004D0502"/>
    <w:rPr>
      <w:rFonts w:ascii="Times New Roman" w:hAnsi="Times New Roman" w:cs="Times New Roman" w:hint="default"/>
      <w:sz w:val="24"/>
      <w:szCs w:val="24"/>
    </w:rPr>
  </w:style>
  <w:style w:type="character" w:customStyle="1" w:styleId="WW8Num11z1">
    <w:name w:val="WW8Num11z1"/>
    <w:rsid w:val="004D0502"/>
    <w:rPr>
      <w:rFonts w:ascii="Courier New" w:hAnsi="Courier New" w:cs="Courier New" w:hint="default"/>
    </w:rPr>
  </w:style>
  <w:style w:type="character" w:customStyle="1" w:styleId="WW8Num11z2">
    <w:name w:val="WW8Num11z2"/>
    <w:rsid w:val="004D0502"/>
    <w:rPr>
      <w:rFonts w:ascii="Wingdings" w:hAnsi="Wingdings" w:hint="default"/>
    </w:rPr>
  </w:style>
  <w:style w:type="character" w:customStyle="1" w:styleId="WW8Num11z3">
    <w:name w:val="WW8Num11z3"/>
    <w:rsid w:val="004D0502"/>
    <w:rPr>
      <w:rFonts w:ascii="Symbol" w:hAnsi="Symbol" w:hint="default"/>
    </w:rPr>
  </w:style>
  <w:style w:type="character" w:customStyle="1" w:styleId="Absatz-Standardschriftart">
    <w:name w:val="Absatz-Standardschriftart"/>
    <w:rsid w:val="004D0502"/>
  </w:style>
  <w:style w:type="character" w:customStyle="1" w:styleId="WW8Num5z0">
    <w:name w:val="WW8Num5z0"/>
    <w:rsid w:val="004D0502"/>
    <w:rPr>
      <w:b/>
      <w:bCs w:val="0"/>
    </w:rPr>
  </w:style>
  <w:style w:type="character" w:customStyle="1" w:styleId="WW8Num6z0">
    <w:name w:val="WW8Num6z0"/>
    <w:rsid w:val="004D0502"/>
    <w:rPr>
      <w:rFonts w:ascii="Times New Roman" w:hAnsi="Times New Roman" w:cs="Times New Roman" w:hint="default"/>
    </w:rPr>
  </w:style>
  <w:style w:type="character" w:customStyle="1" w:styleId="WW8Num12z0">
    <w:name w:val="WW8Num12z0"/>
    <w:rsid w:val="004D0502"/>
    <w:rPr>
      <w:rFonts w:ascii="Times New Roman" w:hAnsi="Times New Roman" w:cs="Times New Roman" w:hint="default"/>
    </w:rPr>
  </w:style>
  <w:style w:type="character" w:customStyle="1" w:styleId="WW8Num13z0">
    <w:name w:val="WW8Num13z0"/>
    <w:rsid w:val="004D0502"/>
    <w:rPr>
      <w:rFonts w:ascii="Times New Roman" w:hAnsi="Times New Roman" w:cs="Times New Roman" w:hint="default"/>
      <w:sz w:val="24"/>
      <w:szCs w:val="24"/>
    </w:rPr>
  </w:style>
  <w:style w:type="character" w:customStyle="1" w:styleId="WW8Num13z1">
    <w:name w:val="WW8Num13z1"/>
    <w:rsid w:val="004D0502"/>
    <w:rPr>
      <w:rFonts w:ascii="Courier New" w:hAnsi="Courier New" w:cs="Courier New" w:hint="default"/>
    </w:rPr>
  </w:style>
  <w:style w:type="character" w:customStyle="1" w:styleId="WW8Num13z2">
    <w:name w:val="WW8Num13z2"/>
    <w:rsid w:val="004D0502"/>
    <w:rPr>
      <w:rFonts w:ascii="Wingdings" w:hAnsi="Wingdings" w:hint="default"/>
    </w:rPr>
  </w:style>
  <w:style w:type="character" w:customStyle="1" w:styleId="WW8Num13z3">
    <w:name w:val="WW8Num13z3"/>
    <w:rsid w:val="004D0502"/>
    <w:rPr>
      <w:rFonts w:ascii="Symbol" w:hAnsi="Symbol" w:hint="default"/>
    </w:rPr>
  </w:style>
  <w:style w:type="character" w:customStyle="1" w:styleId="WW-Absatz-Standardschriftart">
    <w:name w:val="WW-Absatz-Standardschriftart"/>
    <w:rsid w:val="004D0502"/>
  </w:style>
  <w:style w:type="character" w:customStyle="1" w:styleId="WW8Num9z0">
    <w:name w:val="WW8Num9z0"/>
    <w:rsid w:val="004D0502"/>
    <w:rPr>
      <w:rFonts w:ascii="Symbol" w:hAnsi="Symbol" w:cs="OpenSymbol" w:hint="default"/>
    </w:rPr>
  </w:style>
  <w:style w:type="character" w:customStyle="1" w:styleId="WW8Num14z0">
    <w:name w:val="WW8Num14z0"/>
    <w:rsid w:val="004D0502"/>
    <w:rPr>
      <w:rFonts w:ascii="Times New Roman" w:hAnsi="Times New Roman" w:cs="Times New Roman" w:hint="default"/>
      <w:sz w:val="24"/>
      <w:szCs w:val="24"/>
    </w:rPr>
  </w:style>
  <w:style w:type="character" w:customStyle="1" w:styleId="WW8Num14z1">
    <w:name w:val="WW8Num14z1"/>
    <w:rsid w:val="004D0502"/>
    <w:rPr>
      <w:rFonts w:ascii="Courier New" w:hAnsi="Courier New" w:cs="Courier New" w:hint="default"/>
    </w:rPr>
  </w:style>
  <w:style w:type="character" w:customStyle="1" w:styleId="WW8Num14z2">
    <w:name w:val="WW8Num14z2"/>
    <w:rsid w:val="004D0502"/>
    <w:rPr>
      <w:rFonts w:ascii="Wingdings" w:hAnsi="Wingdings" w:hint="default"/>
    </w:rPr>
  </w:style>
  <w:style w:type="character" w:customStyle="1" w:styleId="WW8Num14z3">
    <w:name w:val="WW8Num14z3"/>
    <w:rsid w:val="004D0502"/>
    <w:rPr>
      <w:rFonts w:ascii="Symbol" w:hAnsi="Symbol" w:hint="default"/>
    </w:rPr>
  </w:style>
  <w:style w:type="character" w:customStyle="1" w:styleId="WW-Absatz-Standardschriftart1">
    <w:name w:val="WW-Absatz-Standardschriftart1"/>
    <w:rsid w:val="004D0502"/>
  </w:style>
  <w:style w:type="character" w:customStyle="1" w:styleId="WW8Num2z0">
    <w:name w:val="WW8Num2z0"/>
    <w:rsid w:val="004D0502"/>
    <w:rPr>
      <w:rFonts w:ascii="Times New Roman" w:hAnsi="Times New Roman" w:cs="Times New Roman" w:hint="default"/>
      <w:sz w:val="24"/>
      <w:szCs w:val="24"/>
    </w:rPr>
  </w:style>
  <w:style w:type="character" w:customStyle="1" w:styleId="WW8Num2z1">
    <w:name w:val="WW8Num2z1"/>
    <w:rsid w:val="004D0502"/>
    <w:rPr>
      <w:rFonts w:ascii="Courier New" w:hAnsi="Courier New" w:cs="Courier New" w:hint="default"/>
    </w:rPr>
  </w:style>
  <w:style w:type="character" w:customStyle="1" w:styleId="WW8Num2z2">
    <w:name w:val="WW8Num2z2"/>
    <w:rsid w:val="004D0502"/>
    <w:rPr>
      <w:rFonts w:ascii="Wingdings" w:hAnsi="Wingdings" w:hint="default"/>
    </w:rPr>
  </w:style>
  <w:style w:type="character" w:customStyle="1" w:styleId="WW8Num2z3">
    <w:name w:val="WW8Num2z3"/>
    <w:rsid w:val="004D0502"/>
    <w:rPr>
      <w:rFonts w:ascii="Symbol" w:hAnsi="Symbol" w:hint="default"/>
    </w:rPr>
  </w:style>
  <w:style w:type="character" w:customStyle="1" w:styleId="WW8Num8z0">
    <w:name w:val="WW8Num8z0"/>
    <w:rsid w:val="004D0502"/>
    <w:rPr>
      <w:rFonts w:ascii="Times New Roman" w:hAnsi="Times New Roman" w:cs="Times New Roman" w:hint="default"/>
    </w:rPr>
  </w:style>
  <w:style w:type="character" w:customStyle="1" w:styleId="WW8Num10z1">
    <w:name w:val="WW8Num10z1"/>
    <w:rsid w:val="004D0502"/>
    <w:rPr>
      <w:rFonts w:ascii="Courier New" w:hAnsi="Courier New" w:cs="Courier New" w:hint="default"/>
    </w:rPr>
  </w:style>
  <w:style w:type="character" w:customStyle="1" w:styleId="WW8Num10z2">
    <w:name w:val="WW8Num10z2"/>
    <w:rsid w:val="004D0502"/>
    <w:rPr>
      <w:rFonts w:ascii="Wingdings" w:hAnsi="Wingdings" w:hint="default"/>
    </w:rPr>
  </w:style>
  <w:style w:type="character" w:customStyle="1" w:styleId="WW8Num10z3">
    <w:name w:val="WW8Num10z3"/>
    <w:rsid w:val="004D0502"/>
    <w:rPr>
      <w:rFonts w:ascii="Symbol" w:hAnsi="Symbol" w:hint="default"/>
    </w:rPr>
  </w:style>
  <w:style w:type="character" w:customStyle="1" w:styleId="1f">
    <w:name w:val="Основной шрифт абзаца1"/>
    <w:rsid w:val="004D0502"/>
  </w:style>
  <w:style w:type="character" w:customStyle="1" w:styleId="24">
    <w:name w:val="Основной текст с отступом 2 Знак"/>
    <w:rsid w:val="004D0502"/>
    <w:rPr>
      <w:sz w:val="24"/>
    </w:rPr>
  </w:style>
  <w:style w:type="character" w:customStyle="1" w:styleId="212">
    <w:name w:val="Основной текст с отступом 2 Знак1"/>
    <w:basedOn w:val="1f"/>
    <w:rsid w:val="004D0502"/>
  </w:style>
  <w:style w:type="character" w:customStyle="1" w:styleId="labelbodytext11">
    <w:name w:val="labelbodytext11"/>
    <w:basedOn w:val="1f"/>
    <w:rsid w:val="004D0502"/>
  </w:style>
  <w:style w:type="character" w:customStyle="1" w:styleId="32">
    <w:name w:val="Основной текст с отступом 3 Знак"/>
    <w:rsid w:val="004D0502"/>
    <w:rPr>
      <w:sz w:val="16"/>
      <w:szCs w:val="16"/>
    </w:rPr>
  </w:style>
  <w:style w:type="character" w:customStyle="1" w:styleId="33">
    <w:name w:val="Стиль3 Знак"/>
    <w:rsid w:val="004D0502"/>
    <w:rPr>
      <w:sz w:val="24"/>
      <w:szCs w:val="22"/>
    </w:rPr>
  </w:style>
  <w:style w:type="character" w:customStyle="1" w:styleId="34">
    <w:name w:val="Основной текст 3 Знак"/>
    <w:rsid w:val="004D0502"/>
    <w:rPr>
      <w:sz w:val="16"/>
      <w:szCs w:val="16"/>
    </w:rPr>
  </w:style>
  <w:style w:type="character" w:customStyle="1" w:styleId="aff1">
    <w:name w:val="Текст Знак"/>
    <w:rsid w:val="004D0502"/>
    <w:rPr>
      <w:rFonts w:ascii="Courier New" w:hAnsi="Courier New" w:cs="Courier New" w:hint="default"/>
    </w:rPr>
  </w:style>
  <w:style w:type="character" w:customStyle="1" w:styleId="aff2">
    <w:name w:val="Основной шрифт"/>
    <w:rsid w:val="004D0502"/>
  </w:style>
  <w:style w:type="character" w:customStyle="1" w:styleId="25">
    <w:name w:val="Основной текст 2 Знак"/>
    <w:rsid w:val="004D0502"/>
    <w:rPr>
      <w:sz w:val="22"/>
      <w:szCs w:val="22"/>
    </w:rPr>
  </w:style>
  <w:style w:type="character" w:customStyle="1" w:styleId="aff3">
    <w:name w:val="Дата Знак"/>
    <w:rsid w:val="004D0502"/>
    <w:rPr>
      <w:rFonts w:ascii="Times New Roman" w:hAnsi="Times New Roman" w:cs="Times New Roman" w:hint="default"/>
      <w:sz w:val="24"/>
    </w:rPr>
  </w:style>
  <w:style w:type="character" w:customStyle="1" w:styleId="spanbodytext21">
    <w:name w:val="spanbodytext21"/>
    <w:basedOn w:val="1f"/>
    <w:rsid w:val="004D0502"/>
  </w:style>
  <w:style w:type="character" w:customStyle="1" w:styleId="spanbodyheader11">
    <w:name w:val="spanbodyheader11"/>
    <w:basedOn w:val="1f"/>
    <w:rsid w:val="004D0502"/>
  </w:style>
  <w:style w:type="character" w:customStyle="1" w:styleId="aff4">
    <w:name w:val="Символы концевой сноски"/>
    <w:rsid w:val="004D0502"/>
    <w:rPr>
      <w:vertAlign w:val="superscript"/>
    </w:rPr>
  </w:style>
  <w:style w:type="character" w:customStyle="1" w:styleId="aff5">
    <w:name w:val="Символ нумерации"/>
    <w:rsid w:val="004D0502"/>
  </w:style>
  <w:style w:type="character" w:customStyle="1" w:styleId="aff6">
    <w:name w:val="Маркеры списка"/>
    <w:rsid w:val="004D0502"/>
    <w:rPr>
      <w:rFonts w:ascii="OpenSymbol" w:eastAsia="OpenSymbol" w:hAnsi="OpenSymbol" w:cs="OpenSymbol" w:hint="default"/>
    </w:rPr>
  </w:style>
  <w:style w:type="character" w:customStyle="1" w:styleId="ListLabel1">
    <w:name w:val="ListLabel 1"/>
    <w:rsid w:val="004D0502"/>
    <w:rPr>
      <w:b/>
      <w:bCs w:val="0"/>
    </w:rPr>
  </w:style>
  <w:style w:type="character" w:customStyle="1" w:styleId="15">
    <w:name w:val="Основной текст Знак1"/>
    <w:basedOn w:val="a2"/>
    <w:link w:val="af0"/>
    <w:semiHidden/>
    <w:locked/>
    <w:rsid w:val="004D0502"/>
    <w:rPr>
      <w:rFonts w:ascii="Times New Roman" w:eastAsia="Times New Roman" w:hAnsi="Times New Roman" w:cs="Times New Roman"/>
      <w:sz w:val="24"/>
      <w:szCs w:val="20"/>
      <w:lang w:eastAsia="ar-SA"/>
    </w:rPr>
  </w:style>
  <w:style w:type="character" w:customStyle="1" w:styleId="HTML1">
    <w:name w:val="Стандартный HTML Знак1"/>
    <w:basedOn w:val="a2"/>
    <w:link w:val="HTML"/>
    <w:semiHidden/>
    <w:locked/>
    <w:rsid w:val="004D0502"/>
    <w:rPr>
      <w:rFonts w:ascii="Courier New" w:eastAsia="Times New Roman" w:hAnsi="Courier New" w:cs="Courier New"/>
      <w:sz w:val="20"/>
      <w:szCs w:val="20"/>
      <w:lang w:eastAsia="ar-SA"/>
    </w:rPr>
  </w:style>
  <w:style w:type="character" w:customStyle="1" w:styleId="13">
    <w:name w:val="Верхний колонтитул Знак1"/>
    <w:basedOn w:val="a2"/>
    <w:link w:val="aa"/>
    <w:locked/>
    <w:rsid w:val="004D0502"/>
    <w:rPr>
      <w:rFonts w:ascii="Arial" w:eastAsia="Times New Roman" w:hAnsi="Arial" w:cs="Times New Roman"/>
      <w:sz w:val="24"/>
      <w:szCs w:val="20"/>
      <w:lang w:eastAsia="ar-SA"/>
    </w:rPr>
  </w:style>
  <w:style w:type="character" w:customStyle="1" w:styleId="16">
    <w:name w:val="Название Знак1"/>
    <w:basedOn w:val="a2"/>
    <w:link w:val="af5"/>
    <w:locked/>
    <w:rsid w:val="004D0502"/>
    <w:rPr>
      <w:rFonts w:ascii="Arial" w:eastAsia="Times New Roman" w:hAnsi="Arial" w:cs="Times New Roman"/>
      <w:b/>
      <w:kern w:val="2"/>
      <w:sz w:val="32"/>
      <w:szCs w:val="20"/>
      <w:lang w:eastAsia="ar-SA"/>
    </w:rPr>
  </w:style>
  <w:style w:type="character" w:customStyle="1" w:styleId="17">
    <w:name w:val="Основной текст с отступом Знак1"/>
    <w:basedOn w:val="a2"/>
    <w:link w:val="af7"/>
    <w:semiHidden/>
    <w:locked/>
    <w:rsid w:val="004D0502"/>
    <w:rPr>
      <w:rFonts w:ascii="Times New Roman" w:eastAsia="Times New Roman" w:hAnsi="Times New Roman" w:cs="Calibri"/>
      <w:sz w:val="20"/>
      <w:szCs w:val="20"/>
      <w:lang w:eastAsia="ar-SA"/>
    </w:rPr>
  </w:style>
  <w:style w:type="character" w:customStyle="1" w:styleId="12">
    <w:name w:val="Текст сноски Знак1"/>
    <w:basedOn w:val="a2"/>
    <w:link w:val="a8"/>
    <w:semiHidden/>
    <w:locked/>
    <w:rsid w:val="004D0502"/>
    <w:rPr>
      <w:rFonts w:ascii="Times New Roman" w:eastAsia="Times New Roman" w:hAnsi="Times New Roman" w:cs="Calibri"/>
      <w:sz w:val="20"/>
      <w:szCs w:val="20"/>
      <w:lang w:eastAsia="ar-SA"/>
    </w:rPr>
  </w:style>
  <w:style w:type="character" w:customStyle="1" w:styleId="14">
    <w:name w:val="Текст концевой сноски Знак1"/>
    <w:basedOn w:val="a2"/>
    <w:link w:val="ae"/>
    <w:semiHidden/>
    <w:locked/>
    <w:rsid w:val="004D0502"/>
    <w:rPr>
      <w:rFonts w:ascii="Calibri" w:eastAsia="Times New Roman" w:hAnsi="Calibri" w:cs="Calibri"/>
      <w:sz w:val="20"/>
      <w:szCs w:val="20"/>
      <w:lang w:eastAsia="ar-SA"/>
    </w:rPr>
  </w:style>
  <w:style w:type="character" w:customStyle="1" w:styleId="18">
    <w:name w:val="Текст выноски Знак1"/>
    <w:basedOn w:val="a2"/>
    <w:link w:val="af9"/>
    <w:uiPriority w:val="99"/>
    <w:semiHidden/>
    <w:locked/>
    <w:rsid w:val="004D0502"/>
    <w:rPr>
      <w:rFonts w:ascii="Tahoma" w:eastAsia="Times New Roman" w:hAnsi="Tahoma" w:cs="Tahoma"/>
      <w:sz w:val="16"/>
      <w:szCs w:val="16"/>
      <w:lang w:eastAsia="ar-SA"/>
    </w:rPr>
  </w:style>
  <w:style w:type="character" w:customStyle="1" w:styleId="3">
    <w:name w:val="Стиль3 Знак Знак"/>
    <w:rsid w:val="004D0502"/>
    <w:rPr>
      <w:noProof w:val="0"/>
      <w:sz w:val="24"/>
      <w:lang w:val="ru-RU" w:eastAsia="ru-RU" w:bidi="ar-SA"/>
    </w:rPr>
  </w:style>
  <w:style w:type="character" w:customStyle="1" w:styleId="WW-Absatz-Standardschriftart11">
    <w:name w:val="WW-Absatz-Standardschriftart11"/>
    <w:rsid w:val="004D0502"/>
  </w:style>
  <w:style w:type="character" w:customStyle="1" w:styleId="WW-Absatz-Standardschriftart111">
    <w:name w:val="WW-Absatz-Standardschriftart111"/>
    <w:rsid w:val="004D0502"/>
  </w:style>
  <w:style w:type="character" w:customStyle="1" w:styleId="WW-Absatz-Standardschriftart1111">
    <w:name w:val="WW-Absatz-Standardschriftart1111"/>
    <w:rsid w:val="004D0502"/>
  </w:style>
  <w:style w:type="character" w:customStyle="1" w:styleId="WW-Absatz-Standardschriftart11111">
    <w:name w:val="WW-Absatz-Standardschriftart11111"/>
    <w:rsid w:val="004D0502"/>
  </w:style>
  <w:style w:type="character" w:customStyle="1" w:styleId="spanheaderlot21">
    <w:name w:val="spanheaderlot21"/>
    <w:rsid w:val="004D0502"/>
  </w:style>
  <w:style w:type="character" w:customStyle="1" w:styleId="labeltextlot21">
    <w:name w:val="labeltextlot21"/>
    <w:rsid w:val="004D0502"/>
  </w:style>
  <w:style w:type="table" w:styleId="aff7">
    <w:name w:val="Table Grid"/>
    <w:basedOn w:val="a3"/>
    <w:uiPriority w:val="59"/>
    <w:rsid w:val="004D0502"/>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2"/>
    <w:qFormat/>
    <w:rsid w:val="004D0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4D0502"/>
    <w:pPr>
      <w:widowControl w:val="0"/>
      <w:numPr>
        <w:numId w:val="2"/>
      </w:numPr>
      <w:suppressAutoHyphens/>
      <w:autoSpaceDE w:val="0"/>
      <w:spacing w:after="0" w:line="240" w:lineRule="auto"/>
      <w:outlineLvl w:val="0"/>
    </w:pPr>
    <w:rPr>
      <w:rFonts w:ascii="Times New Roman CYR" w:eastAsia="Times New Roman" w:hAnsi="Times New Roman CYR" w:cs="Times New Roman CYR"/>
      <w:sz w:val="24"/>
      <w:szCs w:val="24"/>
      <w:lang w:eastAsia="ar-SA"/>
    </w:rPr>
  </w:style>
  <w:style w:type="paragraph" w:styleId="2">
    <w:name w:val="heading 2"/>
    <w:basedOn w:val="a1"/>
    <w:next w:val="a1"/>
    <w:link w:val="20"/>
    <w:semiHidden/>
    <w:unhideWhenUsed/>
    <w:qFormat/>
    <w:rsid w:val="004D0502"/>
    <w:pPr>
      <w:widowControl w:val="0"/>
      <w:numPr>
        <w:ilvl w:val="1"/>
        <w:numId w:val="2"/>
      </w:numPr>
      <w:suppressAutoHyphens/>
      <w:autoSpaceDE w:val="0"/>
      <w:spacing w:after="0" w:line="240" w:lineRule="auto"/>
      <w:outlineLvl w:val="1"/>
    </w:pPr>
    <w:rPr>
      <w:rFonts w:ascii="Times New Roman CYR" w:eastAsia="Times New Roman" w:hAnsi="Times New Roman CYR" w:cs="Times New Roman CYR"/>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D0502"/>
    <w:rPr>
      <w:rFonts w:ascii="Times New Roman CYR" w:eastAsia="Times New Roman" w:hAnsi="Times New Roman CYR" w:cs="Times New Roman CYR"/>
      <w:sz w:val="24"/>
      <w:szCs w:val="24"/>
      <w:lang w:eastAsia="ar-SA"/>
    </w:rPr>
  </w:style>
  <w:style w:type="character" w:customStyle="1" w:styleId="20">
    <w:name w:val="Заголовок 2 Знак"/>
    <w:basedOn w:val="a2"/>
    <w:link w:val="2"/>
    <w:semiHidden/>
    <w:rsid w:val="004D0502"/>
    <w:rPr>
      <w:rFonts w:ascii="Times New Roman CYR" w:eastAsia="Times New Roman" w:hAnsi="Times New Roman CYR" w:cs="Times New Roman CYR"/>
      <w:sz w:val="24"/>
      <w:szCs w:val="24"/>
      <w:lang w:eastAsia="ar-SA"/>
    </w:rPr>
  </w:style>
  <w:style w:type="numbering" w:customStyle="1" w:styleId="11">
    <w:name w:val="Нет списка1"/>
    <w:next w:val="a4"/>
    <w:uiPriority w:val="99"/>
    <w:semiHidden/>
    <w:unhideWhenUsed/>
    <w:rsid w:val="004D0502"/>
  </w:style>
  <w:style w:type="character" w:styleId="a5">
    <w:name w:val="Hyperlink"/>
    <w:semiHidden/>
    <w:unhideWhenUsed/>
    <w:rsid w:val="004D0502"/>
    <w:rPr>
      <w:color w:val="0000FF"/>
      <w:u w:val="single"/>
    </w:rPr>
  </w:style>
  <w:style w:type="character" w:styleId="a6">
    <w:name w:val="FollowedHyperlink"/>
    <w:basedOn w:val="a2"/>
    <w:uiPriority w:val="99"/>
    <w:semiHidden/>
    <w:unhideWhenUsed/>
    <w:rsid w:val="004D0502"/>
    <w:rPr>
      <w:color w:val="800080" w:themeColor="followedHyperlink"/>
      <w:u w:val="single"/>
    </w:rPr>
  </w:style>
  <w:style w:type="paragraph" w:styleId="HTML">
    <w:name w:val="HTML Preformatted"/>
    <w:basedOn w:val="a1"/>
    <w:link w:val="HTML1"/>
    <w:semiHidden/>
    <w:unhideWhenUsed/>
    <w:rsid w:val="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2"/>
    <w:semiHidden/>
    <w:rsid w:val="004D0502"/>
    <w:rPr>
      <w:rFonts w:ascii="Consolas" w:hAnsi="Consolas"/>
      <w:sz w:val="20"/>
      <w:szCs w:val="20"/>
    </w:rPr>
  </w:style>
  <w:style w:type="paragraph" w:styleId="a7">
    <w:name w:val="Normal (Web)"/>
    <w:basedOn w:val="a1"/>
    <w:semiHidden/>
    <w:unhideWhenUsed/>
    <w:rsid w:val="004D0502"/>
    <w:pPr>
      <w:suppressAutoHyphens/>
      <w:spacing w:before="108" w:after="278" w:line="240" w:lineRule="auto"/>
      <w:ind w:left="68"/>
    </w:pPr>
    <w:rPr>
      <w:rFonts w:ascii="Times New Roman" w:eastAsia="Times New Roman" w:hAnsi="Times New Roman" w:cs="Calibri"/>
      <w:sz w:val="24"/>
      <w:szCs w:val="24"/>
      <w:lang w:eastAsia="ar-SA"/>
    </w:rPr>
  </w:style>
  <w:style w:type="paragraph" w:styleId="a8">
    <w:name w:val="footnote text"/>
    <w:basedOn w:val="a1"/>
    <w:link w:val="12"/>
    <w:semiHidden/>
    <w:unhideWhenUsed/>
    <w:rsid w:val="004D0502"/>
    <w:pPr>
      <w:suppressAutoHyphens/>
      <w:spacing w:after="60" w:line="240" w:lineRule="auto"/>
      <w:jc w:val="both"/>
    </w:pPr>
    <w:rPr>
      <w:rFonts w:ascii="Times New Roman" w:eastAsia="Times New Roman" w:hAnsi="Times New Roman" w:cs="Calibri"/>
      <w:sz w:val="20"/>
      <w:szCs w:val="20"/>
      <w:lang w:eastAsia="ar-SA"/>
    </w:rPr>
  </w:style>
  <w:style w:type="character" w:customStyle="1" w:styleId="a9">
    <w:name w:val="Текст сноски Знак"/>
    <w:basedOn w:val="a2"/>
    <w:semiHidden/>
    <w:rsid w:val="004D0502"/>
    <w:rPr>
      <w:sz w:val="20"/>
      <w:szCs w:val="20"/>
    </w:rPr>
  </w:style>
  <w:style w:type="paragraph" w:styleId="aa">
    <w:name w:val="header"/>
    <w:basedOn w:val="a1"/>
    <w:link w:val="13"/>
    <w:unhideWhenUsed/>
    <w:rsid w:val="004D0502"/>
    <w:pPr>
      <w:tabs>
        <w:tab w:val="center" w:pos="4153"/>
        <w:tab w:val="right" w:pos="8306"/>
      </w:tabs>
      <w:suppressAutoHyphens/>
      <w:spacing w:before="120" w:after="120" w:line="240" w:lineRule="auto"/>
      <w:jc w:val="both"/>
    </w:pPr>
    <w:rPr>
      <w:rFonts w:ascii="Arial" w:eastAsia="Times New Roman" w:hAnsi="Arial" w:cs="Times New Roman"/>
      <w:sz w:val="24"/>
      <w:szCs w:val="20"/>
      <w:lang w:eastAsia="ar-SA"/>
    </w:rPr>
  </w:style>
  <w:style w:type="character" w:customStyle="1" w:styleId="ab">
    <w:name w:val="Верхний колонтитул Знак"/>
    <w:basedOn w:val="a2"/>
    <w:semiHidden/>
    <w:rsid w:val="004D0502"/>
  </w:style>
  <w:style w:type="paragraph" w:styleId="ac">
    <w:name w:val="footer"/>
    <w:basedOn w:val="a1"/>
    <w:link w:val="ad"/>
    <w:uiPriority w:val="99"/>
    <w:semiHidden/>
    <w:unhideWhenUsed/>
    <w:rsid w:val="004D0502"/>
    <w:pPr>
      <w:tabs>
        <w:tab w:val="center" w:pos="4677"/>
        <w:tab w:val="right" w:pos="9355"/>
      </w:tabs>
      <w:suppressAutoHyphens/>
    </w:pPr>
    <w:rPr>
      <w:rFonts w:ascii="Calibri" w:eastAsia="Times New Roman" w:hAnsi="Calibri" w:cs="Calibri"/>
      <w:lang w:eastAsia="ar-SA"/>
    </w:rPr>
  </w:style>
  <w:style w:type="character" w:customStyle="1" w:styleId="ad">
    <w:name w:val="Нижний колонтитул Знак"/>
    <w:basedOn w:val="a2"/>
    <w:link w:val="ac"/>
    <w:uiPriority w:val="99"/>
    <w:semiHidden/>
    <w:rsid w:val="004D0502"/>
    <w:rPr>
      <w:rFonts w:ascii="Calibri" w:eastAsia="Times New Roman" w:hAnsi="Calibri" w:cs="Calibri"/>
      <w:lang w:eastAsia="ar-SA"/>
    </w:rPr>
  </w:style>
  <w:style w:type="paragraph" w:styleId="ae">
    <w:name w:val="endnote text"/>
    <w:basedOn w:val="a1"/>
    <w:link w:val="14"/>
    <w:semiHidden/>
    <w:unhideWhenUsed/>
    <w:rsid w:val="004D0502"/>
    <w:pPr>
      <w:suppressAutoHyphens/>
    </w:pPr>
    <w:rPr>
      <w:rFonts w:ascii="Calibri" w:eastAsia="Times New Roman" w:hAnsi="Calibri" w:cs="Calibri"/>
      <w:sz w:val="20"/>
      <w:szCs w:val="20"/>
      <w:lang w:eastAsia="ar-SA"/>
    </w:rPr>
  </w:style>
  <w:style w:type="character" w:customStyle="1" w:styleId="af">
    <w:name w:val="Текст концевой сноски Знак"/>
    <w:basedOn w:val="a2"/>
    <w:semiHidden/>
    <w:rsid w:val="004D0502"/>
    <w:rPr>
      <w:sz w:val="20"/>
      <w:szCs w:val="20"/>
    </w:rPr>
  </w:style>
  <w:style w:type="paragraph" w:styleId="af0">
    <w:name w:val="Body Text"/>
    <w:basedOn w:val="a1"/>
    <w:link w:val="15"/>
    <w:semiHidden/>
    <w:unhideWhenUsed/>
    <w:rsid w:val="004D050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2"/>
    <w:semiHidden/>
    <w:rsid w:val="004D0502"/>
  </w:style>
  <w:style w:type="paragraph" w:styleId="af2">
    <w:name w:val="List"/>
    <w:basedOn w:val="af0"/>
    <w:semiHidden/>
    <w:unhideWhenUsed/>
    <w:rsid w:val="004D0502"/>
    <w:rPr>
      <w:rFonts w:cs="Mangal"/>
    </w:rPr>
  </w:style>
  <w:style w:type="paragraph" w:styleId="af3">
    <w:name w:val="Subtitle"/>
    <w:basedOn w:val="a1"/>
    <w:next w:val="a1"/>
    <w:link w:val="af4"/>
    <w:qFormat/>
    <w:rsid w:val="004D0502"/>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4">
    <w:name w:val="Подзаголовок Знак"/>
    <w:basedOn w:val="a2"/>
    <w:link w:val="af3"/>
    <w:rsid w:val="004D0502"/>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1"/>
    <w:next w:val="af3"/>
    <w:link w:val="16"/>
    <w:qFormat/>
    <w:rsid w:val="004D0502"/>
    <w:pPr>
      <w:suppressAutoHyphens/>
      <w:spacing w:before="240" w:after="60" w:line="240" w:lineRule="auto"/>
      <w:jc w:val="center"/>
    </w:pPr>
    <w:rPr>
      <w:rFonts w:ascii="Arial" w:eastAsia="Times New Roman" w:hAnsi="Arial" w:cs="Times New Roman"/>
      <w:b/>
      <w:kern w:val="2"/>
      <w:sz w:val="32"/>
      <w:szCs w:val="20"/>
      <w:lang w:eastAsia="ar-SA"/>
    </w:rPr>
  </w:style>
  <w:style w:type="character" w:customStyle="1" w:styleId="af6">
    <w:name w:val="Название Знак"/>
    <w:basedOn w:val="a2"/>
    <w:rsid w:val="004D0502"/>
    <w:rPr>
      <w:rFonts w:asciiTheme="majorHAnsi" w:eastAsiaTheme="majorEastAsia" w:hAnsiTheme="majorHAnsi" w:cstheme="majorBidi"/>
      <w:color w:val="17365D" w:themeColor="text2" w:themeShade="BF"/>
      <w:spacing w:val="5"/>
      <w:kern w:val="28"/>
      <w:sz w:val="52"/>
      <w:szCs w:val="52"/>
    </w:rPr>
  </w:style>
  <w:style w:type="paragraph" w:styleId="af7">
    <w:name w:val="Body Text Indent"/>
    <w:basedOn w:val="a1"/>
    <w:link w:val="17"/>
    <w:semiHidden/>
    <w:unhideWhenUsed/>
    <w:rsid w:val="004D0502"/>
    <w:pPr>
      <w:suppressAutoHyphens/>
      <w:autoSpaceDE w:val="0"/>
      <w:spacing w:after="120" w:line="240" w:lineRule="auto"/>
      <w:ind w:left="283"/>
    </w:pPr>
    <w:rPr>
      <w:rFonts w:ascii="Times New Roman" w:eastAsia="Times New Roman" w:hAnsi="Times New Roman" w:cs="Calibri"/>
      <w:sz w:val="20"/>
      <w:szCs w:val="20"/>
      <w:lang w:eastAsia="ar-SA"/>
    </w:rPr>
  </w:style>
  <w:style w:type="character" w:customStyle="1" w:styleId="af8">
    <w:name w:val="Основной текст с отступом Знак"/>
    <w:basedOn w:val="a2"/>
    <w:semiHidden/>
    <w:rsid w:val="004D0502"/>
  </w:style>
  <w:style w:type="paragraph" w:styleId="af9">
    <w:name w:val="Balloon Text"/>
    <w:basedOn w:val="a1"/>
    <w:link w:val="18"/>
    <w:uiPriority w:val="99"/>
    <w:semiHidden/>
    <w:unhideWhenUsed/>
    <w:rsid w:val="004D0502"/>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2"/>
    <w:uiPriority w:val="99"/>
    <w:semiHidden/>
    <w:rsid w:val="004D0502"/>
    <w:rPr>
      <w:rFonts w:ascii="Tahoma" w:hAnsi="Tahoma" w:cs="Tahoma"/>
      <w:sz w:val="16"/>
      <w:szCs w:val="16"/>
    </w:rPr>
  </w:style>
  <w:style w:type="paragraph" w:styleId="afb">
    <w:name w:val="No Spacing"/>
    <w:qFormat/>
    <w:rsid w:val="004D0502"/>
    <w:pPr>
      <w:spacing w:after="0" w:line="240" w:lineRule="auto"/>
    </w:pPr>
    <w:rPr>
      <w:rFonts w:ascii="Times New Roman" w:eastAsia="Times New Roman" w:hAnsi="Times New Roman" w:cs="Times New Roman"/>
      <w:sz w:val="24"/>
      <w:szCs w:val="24"/>
      <w:lang w:eastAsia="ru-RU"/>
    </w:rPr>
  </w:style>
  <w:style w:type="paragraph" w:customStyle="1" w:styleId="afc">
    <w:name w:val="Заголовок"/>
    <w:basedOn w:val="a1"/>
    <w:next w:val="af0"/>
    <w:rsid w:val="004D0502"/>
    <w:pPr>
      <w:keepNext/>
      <w:suppressAutoHyphens/>
      <w:spacing w:before="240" w:after="120"/>
    </w:pPr>
    <w:rPr>
      <w:rFonts w:ascii="Arial" w:eastAsia="Lucida Sans Unicode" w:hAnsi="Arial" w:cs="Mangal"/>
      <w:sz w:val="28"/>
      <w:szCs w:val="28"/>
      <w:lang w:eastAsia="ar-SA"/>
    </w:rPr>
  </w:style>
  <w:style w:type="paragraph" w:customStyle="1" w:styleId="19">
    <w:name w:val="Название1"/>
    <w:basedOn w:val="a1"/>
    <w:rsid w:val="004D0502"/>
    <w:pPr>
      <w:suppressLineNumbers/>
      <w:suppressAutoHyphens/>
      <w:spacing w:before="120" w:after="120"/>
    </w:pPr>
    <w:rPr>
      <w:rFonts w:ascii="Calibri" w:eastAsia="Times New Roman" w:hAnsi="Calibri" w:cs="Mangal"/>
      <w:i/>
      <w:iCs/>
      <w:sz w:val="24"/>
      <w:szCs w:val="24"/>
      <w:lang w:eastAsia="ar-SA"/>
    </w:rPr>
  </w:style>
  <w:style w:type="paragraph" w:customStyle="1" w:styleId="1a">
    <w:name w:val="Указатель1"/>
    <w:basedOn w:val="a1"/>
    <w:rsid w:val="004D0502"/>
    <w:pPr>
      <w:suppressLineNumbers/>
      <w:suppressAutoHyphens/>
    </w:pPr>
    <w:rPr>
      <w:rFonts w:ascii="Calibri" w:eastAsia="Times New Roman" w:hAnsi="Calibri" w:cs="Mangal"/>
      <w:lang w:eastAsia="ar-SA"/>
    </w:rPr>
  </w:style>
  <w:style w:type="paragraph" w:customStyle="1" w:styleId="21">
    <w:name w:val="Основной текст с отступом 21"/>
    <w:basedOn w:val="a1"/>
    <w:rsid w:val="004D0502"/>
    <w:pPr>
      <w:suppressAutoHyphens/>
      <w:spacing w:after="120" w:line="480" w:lineRule="auto"/>
      <w:ind w:left="283"/>
      <w:jc w:val="both"/>
    </w:pPr>
    <w:rPr>
      <w:rFonts w:ascii="Calibri" w:eastAsia="Times New Roman" w:hAnsi="Calibri" w:cs="Calibri"/>
      <w:sz w:val="24"/>
      <w:lang w:eastAsia="ar-SA"/>
    </w:rPr>
  </w:style>
  <w:style w:type="paragraph" w:customStyle="1" w:styleId="1b">
    <w:name w:val="Стиль1"/>
    <w:basedOn w:val="a1"/>
    <w:rsid w:val="004D0502"/>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1"/>
    <w:rsid w:val="004D0502"/>
    <w:pPr>
      <w:numPr>
        <w:numId w:val="4"/>
      </w:numPr>
      <w:suppressAutoHyphens/>
    </w:pPr>
    <w:rPr>
      <w:rFonts w:ascii="Calibri" w:eastAsia="Times New Roman" w:hAnsi="Calibri" w:cs="Calibri"/>
      <w:lang w:eastAsia="ar-SA"/>
    </w:rPr>
  </w:style>
  <w:style w:type="paragraph" w:customStyle="1" w:styleId="22">
    <w:name w:val="Стиль2"/>
    <w:basedOn w:val="210"/>
    <w:rsid w:val="004D0502"/>
    <w:pPr>
      <w:keepNext/>
      <w:keepLines/>
      <w:widowControl w:val="0"/>
      <w:numPr>
        <w:numId w:val="0"/>
      </w:numPr>
      <w:suppressLineNumbers/>
      <w:tabs>
        <w:tab w:val="left" w:pos="1836"/>
      </w:tabs>
      <w:spacing w:after="60" w:line="240" w:lineRule="auto"/>
      <w:ind w:left="1836" w:hanging="576"/>
      <w:jc w:val="both"/>
    </w:pPr>
    <w:rPr>
      <w:rFonts w:ascii="Times New Roman" w:hAnsi="Times New Roman" w:cs="Times New Roman"/>
      <w:b/>
      <w:sz w:val="24"/>
      <w:szCs w:val="20"/>
    </w:rPr>
  </w:style>
  <w:style w:type="paragraph" w:customStyle="1" w:styleId="30">
    <w:name w:val="Стиль3"/>
    <w:basedOn w:val="21"/>
    <w:rsid w:val="004D0502"/>
    <w:pPr>
      <w:widowControl w:val="0"/>
      <w:tabs>
        <w:tab w:val="left" w:pos="936"/>
      </w:tabs>
      <w:spacing w:after="0" w:line="240" w:lineRule="auto"/>
      <w:ind w:left="709"/>
    </w:pPr>
  </w:style>
  <w:style w:type="paragraph" w:customStyle="1" w:styleId="2-11">
    <w:name w:val="содержание2-11"/>
    <w:basedOn w:val="a1"/>
    <w:rsid w:val="004D050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PlusNormal">
    <w:name w:val="ConsPlusNormal"/>
    <w:rsid w:val="004D0502"/>
    <w:pPr>
      <w:suppressAutoHyphens/>
      <w:autoSpaceDE w:val="0"/>
      <w:spacing w:after="0" w:line="240" w:lineRule="auto"/>
      <w:ind w:firstLine="720"/>
    </w:pPr>
    <w:rPr>
      <w:rFonts w:ascii="Arial" w:eastAsia="Arial" w:hAnsi="Arial" w:cs="Arial"/>
      <w:sz w:val="18"/>
      <w:szCs w:val="18"/>
      <w:lang w:eastAsia="ar-SA"/>
    </w:rPr>
  </w:style>
  <w:style w:type="paragraph" w:customStyle="1" w:styleId="31">
    <w:name w:val="Основной текст с отступом 31"/>
    <w:basedOn w:val="a1"/>
    <w:rsid w:val="004D0502"/>
    <w:pPr>
      <w:suppressAutoHyphens/>
      <w:spacing w:after="120"/>
      <w:ind w:left="283"/>
    </w:pPr>
    <w:rPr>
      <w:rFonts w:ascii="Calibri" w:eastAsia="Times New Roman" w:hAnsi="Calibri" w:cs="Calibri"/>
      <w:sz w:val="16"/>
      <w:szCs w:val="16"/>
      <w:lang w:eastAsia="ar-SA"/>
    </w:rPr>
  </w:style>
  <w:style w:type="paragraph" w:customStyle="1" w:styleId="310">
    <w:name w:val="Основной текст 31"/>
    <w:basedOn w:val="a1"/>
    <w:rsid w:val="004D0502"/>
    <w:pPr>
      <w:suppressAutoHyphens/>
      <w:spacing w:after="120"/>
    </w:pPr>
    <w:rPr>
      <w:rFonts w:ascii="Calibri" w:eastAsia="Times New Roman" w:hAnsi="Calibri" w:cs="Calibri"/>
      <w:sz w:val="16"/>
      <w:szCs w:val="16"/>
      <w:lang w:eastAsia="ar-SA"/>
    </w:rPr>
  </w:style>
  <w:style w:type="paragraph" w:customStyle="1" w:styleId="1c">
    <w:name w:val="Текст1"/>
    <w:basedOn w:val="a1"/>
    <w:rsid w:val="004D0502"/>
    <w:pPr>
      <w:suppressAutoHyphens/>
      <w:spacing w:after="0" w:line="240" w:lineRule="auto"/>
    </w:pPr>
    <w:rPr>
      <w:rFonts w:ascii="Courier New" w:eastAsia="Times New Roman" w:hAnsi="Courier New" w:cs="Courier New"/>
      <w:sz w:val="20"/>
      <w:szCs w:val="20"/>
      <w:lang w:eastAsia="ar-SA"/>
    </w:rPr>
  </w:style>
  <w:style w:type="paragraph" w:customStyle="1" w:styleId="211">
    <w:name w:val="Основной текст 21"/>
    <w:basedOn w:val="a1"/>
    <w:rsid w:val="004D0502"/>
    <w:pPr>
      <w:suppressAutoHyphens/>
      <w:spacing w:after="120" w:line="480" w:lineRule="auto"/>
    </w:pPr>
    <w:rPr>
      <w:rFonts w:ascii="Calibri" w:eastAsia="Times New Roman" w:hAnsi="Calibri" w:cs="Calibri"/>
      <w:lang w:eastAsia="ar-SA"/>
    </w:rPr>
  </w:style>
  <w:style w:type="paragraph" w:customStyle="1" w:styleId="1d">
    <w:name w:val="Дата1"/>
    <w:basedOn w:val="a1"/>
    <w:next w:val="a1"/>
    <w:rsid w:val="004D0502"/>
    <w:pPr>
      <w:suppressAutoHyphens/>
      <w:spacing w:after="60" w:line="240" w:lineRule="auto"/>
      <w:jc w:val="both"/>
    </w:pPr>
    <w:rPr>
      <w:rFonts w:ascii="Times New Roman" w:eastAsia="Times New Roman" w:hAnsi="Times New Roman" w:cs="Calibri"/>
      <w:sz w:val="24"/>
      <w:szCs w:val="20"/>
      <w:lang w:eastAsia="ar-SA"/>
    </w:rPr>
  </w:style>
  <w:style w:type="paragraph" w:customStyle="1" w:styleId="1e">
    <w:name w:val="Обычный1"/>
    <w:rsid w:val="004D0502"/>
    <w:pPr>
      <w:suppressAutoHyphens/>
      <w:spacing w:after="0" w:line="240" w:lineRule="auto"/>
    </w:pPr>
    <w:rPr>
      <w:rFonts w:ascii="Times New Roman" w:eastAsia="Arial" w:hAnsi="Times New Roman" w:cs="Calibri"/>
      <w:sz w:val="20"/>
      <w:szCs w:val="20"/>
      <w:lang w:eastAsia="ar-SA"/>
    </w:rPr>
  </w:style>
  <w:style w:type="paragraph" w:customStyle="1" w:styleId="afd">
    <w:name w:val="Содержимое таблицы"/>
    <w:basedOn w:val="a1"/>
    <w:rsid w:val="004D0502"/>
    <w:pPr>
      <w:suppressLineNumbers/>
      <w:suppressAutoHyphens/>
    </w:pPr>
    <w:rPr>
      <w:rFonts w:ascii="Calibri" w:eastAsia="Times New Roman" w:hAnsi="Calibri" w:cs="Calibri"/>
      <w:lang w:eastAsia="ar-SA"/>
    </w:rPr>
  </w:style>
  <w:style w:type="paragraph" w:customStyle="1" w:styleId="afe">
    <w:name w:val="Заголовок таблицы"/>
    <w:basedOn w:val="afd"/>
    <w:rsid w:val="004D0502"/>
    <w:pPr>
      <w:jc w:val="center"/>
    </w:pPr>
    <w:rPr>
      <w:b/>
      <w:bCs/>
    </w:rPr>
  </w:style>
  <w:style w:type="paragraph" w:customStyle="1" w:styleId="aff">
    <w:name w:val="Содержимое врезки"/>
    <w:basedOn w:val="af0"/>
    <w:rsid w:val="004D0502"/>
  </w:style>
  <w:style w:type="paragraph" w:customStyle="1" w:styleId="PlainText">
    <w:name w:val="Plain Text"/>
    <w:basedOn w:val="a1"/>
    <w:rsid w:val="004D0502"/>
    <w:pPr>
      <w:suppressAutoHyphens/>
    </w:pPr>
    <w:rPr>
      <w:rFonts w:ascii="Calibri" w:eastAsia="Times New Roman" w:hAnsi="Calibri" w:cs="Calibri"/>
      <w:lang w:eastAsia="ar-SA"/>
    </w:rPr>
  </w:style>
  <w:style w:type="paragraph" w:customStyle="1" w:styleId="ListParagraph">
    <w:name w:val="List Paragraph"/>
    <w:basedOn w:val="a1"/>
    <w:rsid w:val="004D0502"/>
    <w:pPr>
      <w:suppressAutoHyphens/>
    </w:pPr>
    <w:rPr>
      <w:rFonts w:ascii="Calibri" w:eastAsia="Times New Roman" w:hAnsi="Calibri" w:cs="Calibri"/>
      <w:lang w:eastAsia="ar-SA"/>
    </w:rPr>
  </w:style>
  <w:style w:type="paragraph" w:customStyle="1" w:styleId="BodyText3">
    <w:name w:val="Body Text 3"/>
    <w:basedOn w:val="a1"/>
    <w:rsid w:val="004D0502"/>
    <w:pPr>
      <w:suppressAutoHyphens/>
    </w:pPr>
    <w:rPr>
      <w:rFonts w:ascii="Calibri" w:eastAsia="Times New Roman" w:hAnsi="Calibri" w:cs="Calibri"/>
      <w:lang w:eastAsia="ar-SA"/>
    </w:rPr>
  </w:style>
  <w:style w:type="paragraph" w:customStyle="1" w:styleId="a">
    <w:name w:val="Пункт Знак"/>
    <w:basedOn w:val="a1"/>
    <w:rsid w:val="004D0502"/>
    <w:pPr>
      <w:numPr>
        <w:numId w:val="5"/>
      </w:numPr>
      <w:tabs>
        <w:tab w:val="clear" w:pos="432"/>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0">
    <w:name w:val="Комментарий пользователя"/>
    <w:basedOn w:val="a1"/>
    <w:next w:val="a1"/>
    <w:rsid w:val="004D0502"/>
    <w:pPr>
      <w:numPr>
        <w:ilvl w:val="1"/>
        <w:numId w:val="5"/>
      </w:numPr>
      <w:autoSpaceDE w:val="0"/>
      <w:autoSpaceDN w:val="0"/>
      <w:adjustRightInd w:val="0"/>
      <w:spacing w:after="0" w:line="240" w:lineRule="auto"/>
      <w:ind w:left="170" w:firstLine="0"/>
    </w:pPr>
    <w:rPr>
      <w:rFonts w:ascii="Arial" w:eastAsia="Times New Roman" w:hAnsi="Arial" w:cs="Times New Roman"/>
      <w:i/>
      <w:iCs/>
      <w:color w:val="000080"/>
      <w:sz w:val="20"/>
      <w:szCs w:val="20"/>
      <w:lang w:eastAsia="ru-RU"/>
    </w:rPr>
  </w:style>
  <w:style w:type="paragraph" w:customStyle="1" w:styleId="23">
    <w:name w:val="Знак2"/>
    <w:basedOn w:val="a1"/>
    <w:next w:val="2"/>
    <w:autoRedefine/>
    <w:rsid w:val="004D0502"/>
    <w:pPr>
      <w:spacing w:after="160" w:line="240" w:lineRule="exact"/>
    </w:pPr>
    <w:rPr>
      <w:rFonts w:ascii="Times New Roman" w:eastAsia="Times New Roman" w:hAnsi="Times New Roman" w:cs="Times New Roman"/>
      <w:sz w:val="24"/>
      <w:szCs w:val="20"/>
      <w:lang w:val="en-US"/>
    </w:rPr>
  </w:style>
  <w:style w:type="paragraph" w:customStyle="1" w:styleId="aff0">
    <w:name w:val="Знак Знак Знак Знак Знак Знак Знак Знак Знак Знак"/>
    <w:basedOn w:val="a1"/>
    <w:rsid w:val="004D050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8Num3z0">
    <w:name w:val="WW8Num3z0"/>
    <w:rsid w:val="004D0502"/>
    <w:rPr>
      <w:rFonts w:ascii="Times New Roman" w:hAnsi="Times New Roman" w:cs="Times New Roman" w:hint="default"/>
      <w:sz w:val="24"/>
      <w:szCs w:val="24"/>
    </w:rPr>
  </w:style>
  <w:style w:type="character" w:customStyle="1" w:styleId="WW8Num4z0">
    <w:name w:val="WW8Num4z0"/>
    <w:rsid w:val="004D0502"/>
    <w:rPr>
      <w:b/>
      <w:bCs w:val="0"/>
    </w:rPr>
  </w:style>
  <w:style w:type="character" w:customStyle="1" w:styleId="WW8Num10z0">
    <w:name w:val="WW8Num10z0"/>
    <w:rsid w:val="004D0502"/>
    <w:rPr>
      <w:rFonts w:ascii="Times New Roman" w:eastAsia="Times New Roman" w:hAnsi="Times New Roman" w:cs="Times New Roman" w:hint="default"/>
    </w:rPr>
  </w:style>
  <w:style w:type="character" w:customStyle="1" w:styleId="WW8Num11z0">
    <w:name w:val="WW8Num11z0"/>
    <w:rsid w:val="004D0502"/>
    <w:rPr>
      <w:rFonts w:ascii="Times New Roman" w:hAnsi="Times New Roman" w:cs="Times New Roman" w:hint="default"/>
      <w:sz w:val="24"/>
      <w:szCs w:val="24"/>
    </w:rPr>
  </w:style>
  <w:style w:type="character" w:customStyle="1" w:styleId="WW8Num11z1">
    <w:name w:val="WW8Num11z1"/>
    <w:rsid w:val="004D0502"/>
    <w:rPr>
      <w:rFonts w:ascii="Courier New" w:hAnsi="Courier New" w:cs="Courier New" w:hint="default"/>
    </w:rPr>
  </w:style>
  <w:style w:type="character" w:customStyle="1" w:styleId="WW8Num11z2">
    <w:name w:val="WW8Num11z2"/>
    <w:rsid w:val="004D0502"/>
    <w:rPr>
      <w:rFonts w:ascii="Wingdings" w:hAnsi="Wingdings" w:hint="default"/>
    </w:rPr>
  </w:style>
  <w:style w:type="character" w:customStyle="1" w:styleId="WW8Num11z3">
    <w:name w:val="WW8Num11z3"/>
    <w:rsid w:val="004D0502"/>
    <w:rPr>
      <w:rFonts w:ascii="Symbol" w:hAnsi="Symbol" w:hint="default"/>
    </w:rPr>
  </w:style>
  <w:style w:type="character" w:customStyle="1" w:styleId="Absatz-Standardschriftart">
    <w:name w:val="Absatz-Standardschriftart"/>
    <w:rsid w:val="004D0502"/>
  </w:style>
  <w:style w:type="character" w:customStyle="1" w:styleId="WW8Num5z0">
    <w:name w:val="WW8Num5z0"/>
    <w:rsid w:val="004D0502"/>
    <w:rPr>
      <w:b/>
      <w:bCs w:val="0"/>
    </w:rPr>
  </w:style>
  <w:style w:type="character" w:customStyle="1" w:styleId="WW8Num6z0">
    <w:name w:val="WW8Num6z0"/>
    <w:rsid w:val="004D0502"/>
    <w:rPr>
      <w:rFonts w:ascii="Times New Roman" w:hAnsi="Times New Roman" w:cs="Times New Roman" w:hint="default"/>
    </w:rPr>
  </w:style>
  <w:style w:type="character" w:customStyle="1" w:styleId="WW8Num12z0">
    <w:name w:val="WW8Num12z0"/>
    <w:rsid w:val="004D0502"/>
    <w:rPr>
      <w:rFonts w:ascii="Times New Roman" w:hAnsi="Times New Roman" w:cs="Times New Roman" w:hint="default"/>
    </w:rPr>
  </w:style>
  <w:style w:type="character" w:customStyle="1" w:styleId="WW8Num13z0">
    <w:name w:val="WW8Num13z0"/>
    <w:rsid w:val="004D0502"/>
    <w:rPr>
      <w:rFonts w:ascii="Times New Roman" w:hAnsi="Times New Roman" w:cs="Times New Roman" w:hint="default"/>
      <w:sz w:val="24"/>
      <w:szCs w:val="24"/>
    </w:rPr>
  </w:style>
  <w:style w:type="character" w:customStyle="1" w:styleId="WW8Num13z1">
    <w:name w:val="WW8Num13z1"/>
    <w:rsid w:val="004D0502"/>
    <w:rPr>
      <w:rFonts w:ascii="Courier New" w:hAnsi="Courier New" w:cs="Courier New" w:hint="default"/>
    </w:rPr>
  </w:style>
  <w:style w:type="character" w:customStyle="1" w:styleId="WW8Num13z2">
    <w:name w:val="WW8Num13z2"/>
    <w:rsid w:val="004D0502"/>
    <w:rPr>
      <w:rFonts w:ascii="Wingdings" w:hAnsi="Wingdings" w:hint="default"/>
    </w:rPr>
  </w:style>
  <w:style w:type="character" w:customStyle="1" w:styleId="WW8Num13z3">
    <w:name w:val="WW8Num13z3"/>
    <w:rsid w:val="004D0502"/>
    <w:rPr>
      <w:rFonts w:ascii="Symbol" w:hAnsi="Symbol" w:hint="default"/>
    </w:rPr>
  </w:style>
  <w:style w:type="character" w:customStyle="1" w:styleId="WW-Absatz-Standardschriftart">
    <w:name w:val="WW-Absatz-Standardschriftart"/>
    <w:rsid w:val="004D0502"/>
  </w:style>
  <w:style w:type="character" w:customStyle="1" w:styleId="WW8Num9z0">
    <w:name w:val="WW8Num9z0"/>
    <w:rsid w:val="004D0502"/>
    <w:rPr>
      <w:rFonts w:ascii="Symbol" w:hAnsi="Symbol" w:cs="OpenSymbol" w:hint="default"/>
    </w:rPr>
  </w:style>
  <w:style w:type="character" w:customStyle="1" w:styleId="WW8Num14z0">
    <w:name w:val="WW8Num14z0"/>
    <w:rsid w:val="004D0502"/>
    <w:rPr>
      <w:rFonts w:ascii="Times New Roman" w:hAnsi="Times New Roman" w:cs="Times New Roman" w:hint="default"/>
      <w:sz w:val="24"/>
      <w:szCs w:val="24"/>
    </w:rPr>
  </w:style>
  <w:style w:type="character" w:customStyle="1" w:styleId="WW8Num14z1">
    <w:name w:val="WW8Num14z1"/>
    <w:rsid w:val="004D0502"/>
    <w:rPr>
      <w:rFonts w:ascii="Courier New" w:hAnsi="Courier New" w:cs="Courier New" w:hint="default"/>
    </w:rPr>
  </w:style>
  <w:style w:type="character" w:customStyle="1" w:styleId="WW8Num14z2">
    <w:name w:val="WW8Num14z2"/>
    <w:rsid w:val="004D0502"/>
    <w:rPr>
      <w:rFonts w:ascii="Wingdings" w:hAnsi="Wingdings" w:hint="default"/>
    </w:rPr>
  </w:style>
  <w:style w:type="character" w:customStyle="1" w:styleId="WW8Num14z3">
    <w:name w:val="WW8Num14z3"/>
    <w:rsid w:val="004D0502"/>
    <w:rPr>
      <w:rFonts w:ascii="Symbol" w:hAnsi="Symbol" w:hint="default"/>
    </w:rPr>
  </w:style>
  <w:style w:type="character" w:customStyle="1" w:styleId="WW-Absatz-Standardschriftart1">
    <w:name w:val="WW-Absatz-Standardschriftart1"/>
    <w:rsid w:val="004D0502"/>
  </w:style>
  <w:style w:type="character" w:customStyle="1" w:styleId="WW8Num2z0">
    <w:name w:val="WW8Num2z0"/>
    <w:rsid w:val="004D0502"/>
    <w:rPr>
      <w:rFonts w:ascii="Times New Roman" w:hAnsi="Times New Roman" w:cs="Times New Roman" w:hint="default"/>
      <w:sz w:val="24"/>
      <w:szCs w:val="24"/>
    </w:rPr>
  </w:style>
  <w:style w:type="character" w:customStyle="1" w:styleId="WW8Num2z1">
    <w:name w:val="WW8Num2z1"/>
    <w:rsid w:val="004D0502"/>
    <w:rPr>
      <w:rFonts w:ascii="Courier New" w:hAnsi="Courier New" w:cs="Courier New" w:hint="default"/>
    </w:rPr>
  </w:style>
  <w:style w:type="character" w:customStyle="1" w:styleId="WW8Num2z2">
    <w:name w:val="WW8Num2z2"/>
    <w:rsid w:val="004D0502"/>
    <w:rPr>
      <w:rFonts w:ascii="Wingdings" w:hAnsi="Wingdings" w:hint="default"/>
    </w:rPr>
  </w:style>
  <w:style w:type="character" w:customStyle="1" w:styleId="WW8Num2z3">
    <w:name w:val="WW8Num2z3"/>
    <w:rsid w:val="004D0502"/>
    <w:rPr>
      <w:rFonts w:ascii="Symbol" w:hAnsi="Symbol" w:hint="default"/>
    </w:rPr>
  </w:style>
  <w:style w:type="character" w:customStyle="1" w:styleId="WW8Num8z0">
    <w:name w:val="WW8Num8z0"/>
    <w:rsid w:val="004D0502"/>
    <w:rPr>
      <w:rFonts w:ascii="Times New Roman" w:hAnsi="Times New Roman" w:cs="Times New Roman" w:hint="default"/>
    </w:rPr>
  </w:style>
  <w:style w:type="character" w:customStyle="1" w:styleId="WW8Num10z1">
    <w:name w:val="WW8Num10z1"/>
    <w:rsid w:val="004D0502"/>
    <w:rPr>
      <w:rFonts w:ascii="Courier New" w:hAnsi="Courier New" w:cs="Courier New" w:hint="default"/>
    </w:rPr>
  </w:style>
  <w:style w:type="character" w:customStyle="1" w:styleId="WW8Num10z2">
    <w:name w:val="WW8Num10z2"/>
    <w:rsid w:val="004D0502"/>
    <w:rPr>
      <w:rFonts w:ascii="Wingdings" w:hAnsi="Wingdings" w:hint="default"/>
    </w:rPr>
  </w:style>
  <w:style w:type="character" w:customStyle="1" w:styleId="WW8Num10z3">
    <w:name w:val="WW8Num10z3"/>
    <w:rsid w:val="004D0502"/>
    <w:rPr>
      <w:rFonts w:ascii="Symbol" w:hAnsi="Symbol" w:hint="default"/>
    </w:rPr>
  </w:style>
  <w:style w:type="character" w:customStyle="1" w:styleId="1f">
    <w:name w:val="Основной шрифт абзаца1"/>
    <w:rsid w:val="004D0502"/>
  </w:style>
  <w:style w:type="character" w:customStyle="1" w:styleId="24">
    <w:name w:val="Основной текст с отступом 2 Знак"/>
    <w:rsid w:val="004D0502"/>
    <w:rPr>
      <w:sz w:val="24"/>
    </w:rPr>
  </w:style>
  <w:style w:type="character" w:customStyle="1" w:styleId="212">
    <w:name w:val="Основной текст с отступом 2 Знак1"/>
    <w:basedOn w:val="1f"/>
    <w:rsid w:val="004D0502"/>
  </w:style>
  <w:style w:type="character" w:customStyle="1" w:styleId="labelbodytext11">
    <w:name w:val="labelbodytext11"/>
    <w:basedOn w:val="1f"/>
    <w:rsid w:val="004D0502"/>
  </w:style>
  <w:style w:type="character" w:customStyle="1" w:styleId="32">
    <w:name w:val="Основной текст с отступом 3 Знак"/>
    <w:rsid w:val="004D0502"/>
    <w:rPr>
      <w:sz w:val="16"/>
      <w:szCs w:val="16"/>
    </w:rPr>
  </w:style>
  <w:style w:type="character" w:customStyle="1" w:styleId="33">
    <w:name w:val="Стиль3 Знак"/>
    <w:rsid w:val="004D0502"/>
    <w:rPr>
      <w:sz w:val="24"/>
      <w:szCs w:val="22"/>
    </w:rPr>
  </w:style>
  <w:style w:type="character" w:customStyle="1" w:styleId="34">
    <w:name w:val="Основной текст 3 Знак"/>
    <w:rsid w:val="004D0502"/>
    <w:rPr>
      <w:sz w:val="16"/>
      <w:szCs w:val="16"/>
    </w:rPr>
  </w:style>
  <w:style w:type="character" w:customStyle="1" w:styleId="aff1">
    <w:name w:val="Текст Знак"/>
    <w:rsid w:val="004D0502"/>
    <w:rPr>
      <w:rFonts w:ascii="Courier New" w:hAnsi="Courier New" w:cs="Courier New" w:hint="default"/>
    </w:rPr>
  </w:style>
  <w:style w:type="character" w:customStyle="1" w:styleId="aff2">
    <w:name w:val="Основной шрифт"/>
    <w:rsid w:val="004D0502"/>
  </w:style>
  <w:style w:type="character" w:customStyle="1" w:styleId="25">
    <w:name w:val="Основной текст 2 Знак"/>
    <w:rsid w:val="004D0502"/>
    <w:rPr>
      <w:sz w:val="22"/>
      <w:szCs w:val="22"/>
    </w:rPr>
  </w:style>
  <w:style w:type="character" w:customStyle="1" w:styleId="aff3">
    <w:name w:val="Дата Знак"/>
    <w:rsid w:val="004D0502"/>
    <w:rPr>
      <w:rFonts w:ascii="Times New Roman" w:hAnsi="Times New Roman" w:cs="Times New Roman" w:hint="default"/>
      <w:sz w:val="24"/>
    </w:rPr>
  </w:style>
  <w:style w:type="character" w:customStyle="1" w:styleId="spanbodytext21">
    <w:name w:val="spanbodytext21"/>
    <w:basedOn w:val="1f"/>
    <w:rsid w:val="004D0502"/>
  </w:style>
  <w:style w:type="character" w:customStyle="1" w:styleId="spanbodyheader11">
    <w:name w:val="spanbodyheader11"/>
    <w:basedOn w:val="1f"/>
    <w:rsid w:val="004D0502"/>
  </w:style>
  <w:style w:type="character" w:customStyle="1" w:styleId="aff4">
    <w:name w:val="Символы концевой сноски"/>
    <w:rsid w:val="004D0502"/>
    <w:rPr>
      <w:vertAlign w:val="superscript"/>
    </w:rPr>
  </w:style>
  <w:style w:type="character" w:customStyle="1" w:styleId="aff5">
    <w:name w:val="Символ нумерации"/>
    <w:rsid w:val="004D0502"/>
  </w:style>
  <w:style w:type="character" w:customStyle="1" w:styleId="aff6">
    <w:name w:val="Маркеры списка"/>
    <w:rsid w:val="004D0502"/>
    <w:rPr>
      <w:rFonts w:ascii="OpenSymbol" w:eastAsia="OpenSymbol" w:hAnsi="OpenSymbol" w:cs="OpenSymbol" w:hint="default"/>
    </w:rPr>
  </w:style>
  <w:style w:type="character" w:customStyle="1" w:styleId="ListLabel1">
    <w:name w:val="ListLabel 1"/>
    <w:rsid w:val="004D0502"/>
    <w:rPr>
      <w:b/>
      <w:bCs w:val="0"/>
    </w:rPr>
  </w:style>
  <w:style w:type="character" w:customStyle="1" w:styleId="15">
    <w:name w:val="Основной текст Знак1"/>
    <w:basedOn w:val="a2"/>
    <w:link w:val="af0"/>
    <w:semiHidden/>
    <w:locked/>
    <w:rsid w:val="004D0502"/>
    <w:rPr>
      <w:rFonts w:ascii="Times New Roman" w:eastAsia="Times New Roman" w:hAnsi="Times New Roman" w:cs="Times New Roman"/>
      <w:sz w:val="24"/>
      <w:szCs w:val="20"/>
      <w:lang w:eastAsia="ar-SA"/>
    </w:rPr>
  </w:style>
  <w:style w:type="character" w:customStyle="1" w:styleId="HTML1">
    <w:name w:val="Стандартный HTML Знак1"/>
    <w:basedOn w:val="a2"/>
    <w:link w:val="HTML"/>
    <w:semiHidden/>
    <w:locked/>
    <w:rsid w:val="004D0502"/>
    <w:rPr>
      <w:rFonts w:ascii="Courier New" w:eastAsia="Times New Roman" w:hAnsi="Courier New" w:cs="Courier New"/>
      <w:sz w:val="20"/>
      <w:szCs w:val="20"/>
      <w:lang w:eastAsia="ar-SA"/>
    </w:rPr>
  </w:style>
  <w:style w:type="character" w:customStyle="1" w:styleId="13">
    <w:name w:val="Верхний колонтитул Знак1"/>
    <w:basedOn w:val="a2"/>
    <w:link w:val="aa"/>
    <w:locked/>
    <w:rsid w:val="004D0502"/>
    <w:rPr>
      <w:rFonts w:ascii="Arial" w:eastAsia="Times New Roman" w:hAnsi="Arial" w:cs="Times New Roman"/>
      <w:sz w:val="24"/>
      <w:szCs w:val="20"/>
      <w:lang w:eastAsia="ar-SA"/>
    </w:rPr>
  </w:style>
  <w:style w:type="character" w:customStyle="1" w:styleId="16">
    <w:name w:val="Название Знак1"/>
    <w:basedOn w:val="a2"/>
    <w:link w:val="af5"/>
    <w:locked/>
    <w:rsid w:val="004D0502"/>
    <w:rPr>
      <w:rFonts w:ascii="Arial" w:eastAsia="Times New Roman" w:hAnsi="Arial" w:cs="Times New Roman"/>
      <w:b/>
      <w:kern w:val="2"/>
      <w:sz w:val="32"/>
      <w:szCs w:val="20"/>
      <w:lang w:eastAsia="ar-SA"/>
    </w:rPr>
  </w:style>
  <w:style w:type="character" w:customStyle="1" w:styleId="17">
    <w:name w:val="Основной текст с отступом Знак1"/>
    <w:basedOn w:val="a2"/>
    <w:link w:val="af7"/>
    <w:semiHidden/>
    <w:locked/>
    <w:rsid w:val="004D0502"/>
    <w:rPr>
      <w:rFonts w:ascii="Times New Roman" w:eastAsia="Times New Roman" w:hAnsi="Times New Roman" w:cs="Calibri"/>
      <w:sz w:val="20"/>
      <w:szCs w:val="20"/>
      <w:lang w:eastAsia="ar-SA"/>
    </w:rPr>
  </w:style>
  <w:style w:type="character" w:customStyle="1" w:styleId="12">
    <w:name w:val="Текст сноски Знак1"/>
    <w:basedOn w:val="a2"/>
    <w:link w:val="a8"/>
    <w:semiHidden/>
    <w:locked/>
    <w:rsid w:val="004D0502"/>
    <w:rPr>
      <w:rFonts w:ascii="Times New Roman" w:eastAsia="Times New Roman" w:hAnsi="Times New Roman" w:cs="Calibri"/>
      <w:sz w:val="20"/>
      <w:szCs w:val="20"/>
      <w:lang w:eastAsia="ar-SA"/>
    </w:rPr>
  </w:style>
  <w:style w:type="character" w:customStyle="1" w:styleId="14">
    <w:name w:val="Текст концевой сноски Знак1"/>
    <w:basedOn w:val="a2"/>
    <w:link w:val="ae"/>
    <w:semiHidden/>
    <w:locked/>
    <w:rsid w:val="004D0502"/>
    <w:rPr>
      <w:rFonts w:ascii="Calibri" w:eastAsia="Times New Roman" w:hAnsi="Calibri" w:cs="Calibri"/>
      <w:sz w:val="20"/>
      <w:szCs w:val="20"/>
      <w:lang w:eastAsia="ar-SA"/>
    </w:rPr>
  </w:style>
  <w:style w:type="character" w:customStyle="1" w:styleId="18">
    <w:name w:val="Текст выноски Знак1"/>
    <w:basedOn w:val="a2"/>
    <w:link w:val="af9"/>
    <w:uiPriority w:val="99"/>
    <w:semiHidden/>
    <w:locked/>
    <w:rsid w:val="004D0502"/>
    <w:rPr>
      <w:rFonts w:ascii="Tahoma" w:eastAsia="Times New Roman" w:hAnsi="Tahoma" w:cs="Tahoma"/>
      <w:sz w:val="16"/>
      <w:szCs w:val="16"/>
      <w:lang w:eastAsia="ar-SA"/>
    </w:rPr>
  </w:style>
  <w:style w:type="character" w:customStyle="1" w:styleId="3">
    <w:name w:val="Стиль3 Знак Знак"/>
    <w:rsid w:val="004D0502"/>
    <w:rPr>
      <w:noProof w:val="0"/>
      <w:sz w:val="24"/>
      <w:lang w:val="ru-RU" w:eastAsia="ru-RU" w:bidi="ar-SA"/>
    </w:rPr>
  </w:style>
  <w:style w:type="character" w:customStyle="1" w:styleId="WW-Absatz-Standardschriftart11">
    <w:name w:val="WW-Absatz-Standardschriftart11"/>
    <w:rsid w:val="004D0502"/>
  </w:style>
  <w:style w:type="character" w:customStyle="1" w:styleId="WW-Absatz-Standardschriftart111">
    <w:name w:val="WW-Absatz-Standardschriftart111"/>
    <w:rsid w:val="004D0502"/>
  </w:style>
  <w:style w:type="character" w:customStyle="1" w:styleId="WW-Absatz-Standardschriftart1111">
    <w:name w:val="WW-Absatz-Standardschriftart1111"/>
    <w:rsid w:val="004D0502"/>
  </w:style>
  <w:style w:type="character" w:customStyle="1" w:styleId="WW-Absatz-Standardschriftart11111">
    <w:name w:val="WW-Absatz-Standardschriftart11111"/>
    <w:rsid w:val="004D0502"/>
  </w:style>
  <w:style w:type="character" w:customStyle="1" w:styleId="spanheaderlot21">
    <w:name w:val="spanheaderlot21"/>
    <w:rsid w:val="004D0502"/>
  </w:style>
  <w:style w:type="character" w:customStyle="1" w:styleId="labeltextlot21">
    <w:name w:val="labeltextlot21"/>
    <w:rsid w:val="004D0502"/>
  </w:style>
  <w:style w:type="table" w:styleId="aff7">
    <w:name w:val="Table Grid"/>
    <w:basedOn w:val="a3"/>
    <w:uiPriority w:val="59"/>
    <w:rsid w:val="004D0502"/>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2"/>
    <w:qFormat/>
    <w:rsid w:val="004D0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hi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23553</Words>
  <Characters>134258</Characters>
  <Application>Microsoft Office Word</Application>
  <DocSecurity>0</DocSecurity>
  <Lines>1118</Lines>
  <Paragraphs>314</Paragraphs>
  <ScaleCrop>false</ScaleCrop>
  <Company/>
  <LinksUpToDate>false</LinksUpToDate>
  <CharactersWithSpaces>157497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Будулай</dc:creator>
  <cp:lastModifiedBy>Будулай</cp:lastModifiedBy>
  <cp:revision>1</cp:revision>
  <dcterms:created xsi:type="dcterms:W3CDTF">2012-06-15T12:48:00Z</dcterms:created>
  <dcterms:modified xsi:type="dcterms:W3CDTF">2012-06-15T12:49:00Z</dcterms:modified>
</cp:coreProperties>
</file>