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85ED" w14:textId="20A56953" w:rsidR="00527932" w:rsidRDefault="001F695C" w:rsidP="001F695C">
      <w:pPr>
        <w:pStyle w:val="21"/>
        <w:spacing w:after="0" w:line="300" w:lineRule="auto"/>
        <w:jc w:val="both"/>
        <w:rPr>
          <w:sz w:val="28"/>
          <w:szCs w:val="28"/>
        </w:rPr>
      </w:pPr>
      <w:bookmarkStart w:id="0" w:name="_Hlk19696159"/>
      <w:bookmarkStart w:id="1" w:name="_Hlk14081322"/>
      <w:r>
        <w:rPr>
          <w:sz w:val="28"/>
          <w:szCs w:val="28"/>
        </w:rPr>
        <w:t>И</w:t>
      </w:r>
      <w:r w:rsidR="00DF590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DF590E">
        <w:rPr>
          <w:sz w:val="28"/>
          <w:szCs w:val="28"/>
        </w:rPr>
        <w:t xml:space="preserve"> </w:t>
      </w:r>
      <w:r w:rsidR="00527932">
        <w:rPr>
          <w:sz w:val="28"/>
          <w:szCs w:val="28"/>
        </w:rPr>
        <w:t xml:space="preserve">о </w:t>
      </w:r>
      <w:r w:rsidR="00527932" w:rsidRPr="00DE5159">
        <w:rPr>
          <w:sz w:val="28"/>
          <w:szCs w:val="28"/>
        </w:rPr>
        <w:t xml:space="preserve">внесении изменений в организацию дорожного движения </w:t>
      </w:r>
      <w:r w:rsidR="00527932">
        <w:rPr>
          <w:sz w:val="28"/>
          <w:szCs w:val="28"/>
        </w:rPr>
        <w:t xml:space="preserve">в части временного прекращения движения транспортных средств в связи с проведением </w:t>
      </w:r>
      <w:r w:rsidR="00527932" w:rsidRPr="00DF590E">
        <w:rPr>
          <w:sz w:val="28"/>
          <w:szCs w:val="28"/>
        </w:rPr>
        <w:t>акци</w:t>
      </w:r>
      <w:r w:rsidR="00527932">
        <w:rPr>
          <w:sz w:val="28"/>
          <w:szCs w:val="28"/>
        </w:rPr>
        <w:t>и</w:t>
      </w:r>
      <w:r w:rsidR="000702A8">
        <w:rPr>
          <w:sz w:val="28"/>
          <w:szCs w:val="28"/>
        </w:rPr>
        <w:t xml:space="preserve"> </w:t>
      </w:r>
      <w:r w:rsidR="00527932" w:rsidRPr="00DF590E">
        <w:rPr>
          <w:sz w:val="28"/>
          <w:szCs w:val="28"/>
        </w:rPr>
        <w:t>гражданско-патриотического движения «Бессмертный полк»</w:t>
      </w:r>
      <w:r w:rsidR="00527932">
        <w:rPr>
          <w:sz w:val="28"/>
          <w:szCs w:val="28"/>
        </w:rPr>
        <w:t xml:space="preserve"> на следующих участках:</w:t>
      </w:r>
    </w:p>
    <w:p w14:paraId="6BFCD12D" w14:textId="77777777" w:rsidR="00527932" w:rsidRDefault="00527932" w:rsidP="00C179ED">
      <w:pPr>
        <w:pStyle w:val="21"/>
        <w:numPr>
          <w:ilvl w:val="0"/>
          <w:numId w:val="1"/>
        </w:numPr>
        <w:spacing w:after="0" w:line="300" w:lineRule="auto"/>
        <w:jc w:val="both"/>
        <w:rPr>
          <w:sz w:val="28"/>
          <w:szCs w:val="28"/>
        </w:rPr>
      </w:pPr>
      <w:r w:rsidRPr="00DF590E">
        <w:rPr>
          <w:sz w:val="28"/>
          <w:szCs w:val="28"/>
        </w:rPr>
        <w:t>с 20.00 часов 8 мая 2022 года до 14.00 часов 9 мая 2022 года на площади перед зданием Зимнего театра по улице Театральной 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>;</w:t>
      </w:r>
    </w:p>
    <w:p w14:paraId="5CF1A3C2" w14:textId="77777777" w:rsidR="00527932" w:rsidRPr="00527932" w:rsidRDefault="00527932" w:rsidP="00C179ED">
      <w:pPr>
        <w:pStyle w:val="21"/>
        <w:numPr>
          <w:ilvl w:val="0"/>
          <w:numId w:val="1"/>
        </w:numPr>
        <w:spacing w:after="0" w:line="300" w:lineRule="auto"/>
        <w:jc w:val="both"/>
        <w:rPr>
          <w:sz w:val="28"/>
          <w:szCs w:val="28"/>
        </w:rPr>
      </w:pPr>
      <w:r w:rsidRPr="00DF590E">
        <w:rPr>
          <w:sz w:val="28"/>
          <w:szCs w:val="28"/>
        </w:rPr>
        <w:t xml:space="preserve">9 мая 2022 года с 10.30 часов до 14.00 часов </w:t>
      </w:r>
      <w:r w:rsidR="00C9258D">
        <w:rPr>
          <w:sz w:val="28"/>
          <w:szCs w:val="28"/>
        </w:rPr>
        <w:t>на участке</w:t>
      </w:r>
      <w:r w:rsidRPr="00DF590E">
        <w:rPr>
          <w:sz w:val="28"/>
          <w:szCs w:val="28"/>
        </w:rPr>
        <w:t xml:space="preserve"> от площади перед зданием Зимнего театра по улице Театральная до Курортного проспекта, от пересечения улицы Театральная и </w:t>
      </w:r>
      <w:r w:rsidR="00C9258D" w:rsidRPr="00DF590E">
        <w:rPr>
          <w:sz w:val="28"/>
          <w:szCs w:val="28"/>
        </w:rPr>
        <w:t>Курортного проспекта до пересечения Курортного проспекта,</w:t>
      </w:r>
      <w:r w:rsidRPr="00DF590E">
        <w:rPr>
          <w:sz w:val="28"/>
          <w:szCs w:val="28"/>
        </w:rPr>
        <w:t xml:space="preserve"> и улицы Егорова муниципального образования городской округ город-курорт Сочи Краснодарского края.</w:t>
      </w:r>
    </w:p>
    <w:p w14:paraId="460DF7F6" w14:textId="77777777" w:rsidR="000702A8" w:rsidRDefault="000702A8" w:rsidP="00925D5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</w:p>
    <w:p w14:paraId="2DD632D3" w14:textId="04C649E8" w:rsidR="00C179ED" w:rsidRPr="00C179ED" w:rsidRDefault="00C179ED" w:rsidP="00925D5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179ED">
        <w:rPr>
          <w:sz w:val="28"/>
          <w:szCs w:val="28"/>
        </w:rPr>
        <w:t xml:space="preserve">а время проведения в </w:t>
      </w:r>
      <w:r w:rsidR="00925D5D">
        <w:rPr>
          <w:sz w:val="28"/>
          <w:szCs w:val="28"/>
        </w:rPr>
        <w:t xml:space="preserve">муниципальном образовании городской округ город-курорт Сочи Краснодарского края акции </w:t>
      </w:r>
      <w:r w:rsidR="00925D5D" w:rsidRPr="00DF590E">
        <w:rPr>
          <w:sz w:val="28"/>
          <w:szCs w:val="28"/>
        </w:rPr>
        <w:t>гражданско-патриотического движения</w:t>
      </w:r>
      <w:r w:rsidRPr="00C179ED">
        <w:rPr>
          <w:sz w:val="28"/>
          <w:szCs w:val="28"/>
        </w:rPr>
        <w:t xml:space="preserve"> «Бессмертный полк» </w:t>
      </w:r>
      <w:r w:rsidR="00925D5D">
        <w:rPr>
          <w:sz w:val="28"/>
          <w:szCs w:val="28"/>
        </w:rPr>
        <w:t>в</w:t>
      </w:r>
      <w:r w:rsidRPr="00C179ED">
        <w:rPr>
          <w:sz w:val="28"/>
          <w:szCs w:val="28"/>
        </w:rPr>
        <w:t xml:space="preserve"> период с 10:00 до 14:00 часов 9 мая 2022 года на муниципальных и смежных межрегиональных маршрутах регулярных перевозок между федеральной территорией «Сириус» и Краснодарским краем </w:t>
      </w:r>
      <w:r w:rsidR="00925D5D">
        <w:rPr>
          <w:sz w:val="28"/>
          <w:szCs w:val="28"/>
        </w:rPr>
        <w:t xml:space="preserve"> </w:t>
      </w:r>
      <w:r w:rsidRPr="00C179ED">
        <w:rPr>
          <w:sz w:val="28"/>
          <w:szCs w:val="28"/>
        </w:rPr>
        <w:t>№ 2, 3, 4, 6 ,7, 10, 12, 13, 14, 15, 17, 18, 19, 22, 23, 24, 25, 30, 37, 38, 41, 43, 45, 48, 75, 77, 83, 86, 87, 88, 92, 94, 95, 98, 102, 103, 104, 105, 105с, 113, 115, 119, 120, 121, 169, 550, 551, 552 временно будет изменена схема движения.</w:t>
      </w:r>
    </w:p>
    <w:p w14:paraId="0D689229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>В направлении Лазаревское – Сочи движение маршрутов № 75, 77, 119, 169 будет осуществляться по ул. Виноградная с выездом на ул. Гагарина (Кубанское кольцо), ул. Московская (ост. «Рынок») до ж/д вокзала Сочи в прямом направлении.</w:t>
      </w:r>
    </w:p>
    <w:p w14:paraId="7FBBE9A2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>В направлении ж/д вокзал</w:t>
      </w:r>
      <w:r>
        <w:rPr>
          <w:sz w:val="28"/>
          <w:szCs w:val="28"/>
        </w:rPr>
        <w:t>а</w:t>
      </w:r>
      <w:r w:rsidRPr="00C179ED">
        <w:rPr>
          <w:sz w:val="28"/>
          <w:szCs w:val="28"/>
        </w:rPr>
        <w:t xml:space="preserve"> Сочи маршруты регулярных перевозок № 4, 6, 7, 10, 25, 30, 104 будут следовать по ул. Виноградная с выездом на ул. Гагарина (Кубанское кольцо), ул. Московская (ост. «Рынок»), ул. Горького </w:t>
      </w: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C179ED">
        <w:rPr>
          <w:sz w:val="28"/>
          <w:szCs w:val="28"/>
        </w:rPr>
        <w:t>(</w:t>
      </w:r>
      <w:proofErr w:type="gramEnd"/>
      <w:r w:rsidRPr="00C179ED">
        <w:rPr>
          <w:sz w:val="28"/>
          <w:szCs w:val="28"/>
        </w:rPr>
        <w:t>ост. «</w:t>
      </w:r>
      <w:proofErr w:type="spellStart"/>
      <w:r w:rsidRPr="00C179ED">
        <w:rPr>
          <w:sz w:val="28"/>
          <w:szCs w:val="28"/>
        </w:rPr>
        <w:t>Молкомбинат</w:t>
      </w:r>
      <w:proofErr w:type="spellEnd"/>
      <w:r w:rsidRPr="00C179ED">
        <w:rPr>
          <w:sz w:val="28"/>
          <w:szCs w:val="28"/>
        </w:rPr>
        <w:t>»), далее по маршруту. В обратном направлении движение</w:t>
      </w:r>
      <w:r>
        <w:rPr>
          <w:sz w:val="28"/>
          <w:szCs w:val="28"/>
        </w:rPr>
        <w:t xml:space="preserve"> </w:t>
      </w:r>
      <w:r w:rsidRPr="00C179ED">
        <w:rPr>
          <w:sz w:val="28"/>
          <w:szCs w:val="28"/>
        </w:rPr>
        <w:t>через ост. «Автовокзал Сочи» на ул. Роз, ул.</w:t>
      </w:r>
      <w:r>
        <w:rPr>
          <w:sz w:val="28"/>
          <w:szCs w:val="28"/>
        </w:rPr>
        <w:t xml:space="preserve"> Гагарина, ул. </w:t>
      </w:r>
      <w:proofErr w:type="gramStart"/>
      <w:r>
        <w:rPr>
          <w:sz w:val="28"/>
          <w:szCs w:val="28"/>
        </w:rPr>
        <w:t xml:space="preserve">Красноармейская,   </w:t>
      </w:r>
      <w:proofErr w:type="gramEnd"/>
      <w:r>
        <w:rPr>
          <w:sz w:val="28"/>
          <w:szCs w:val="28"/>
        </w:rPr>
        <w:t xml:space="preserve">               </w:t>
      </w:r>
      <w:r w:rsidRPr="00C179ED">
        <w:rPr>
          <w:sz w:val="28"/>
          <w:szCs w:val="28"/>
        </w:rPr>
        <w:t>ул. Виноградная.</w:t>
      </w:r>
    </w:p>
    <w:p w14:paraId="66FEFBA3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 xml:space="preserve">Маршрут регулярных перевозок № 92 будет осуществлять движение по </w:t>
      </w:r>
      <w:r>
        <w:rPr>
          <w:sz w:val="28"/>
          <w:szCs w:val="28"/>
        </w:rPr>
        <w:t xml:space="preserve">                 </w:t>
      </w:r>
      <w:r w:rsidRPr="00C179ED">
        <w:rPr>
          <w:sz w:val="28"/>
          <w:szCs w:val="28"/>
        </w:rPr>
        <w:t xml:space="preserve">ул. Виноградная с выездом на ул. Гагарина (Кубанское кольцо), ул. Московская </w:t>
      </w:r>
      <w:r w:rsidRPr="00C179ED">
        <w:rPr>
          <w:sz w:val="28"/>
          <w:szCs w:val="28"/>
        </w:rPr>
        <w:lastRenderedPageBreak/>
        <w:t>(ост. «Рынок»), ул. Горького, конечный ост. пункт «Автовокзал Сочи» на ул. Роз и далее по маршруту на ул. Ландышевую.</w:t>
      </w:r>
    </w:p>
    <w:p w14:paraId="5F088BEE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 xml:space="preserve">Маршрут регулярных перевозок № 18 будет осуществлять движение по </w:t>
      </w:r>
      <w:r>
        <w:rPr>
          <w:sz w:val="28"/>
          <w:szCs w:val="28"/>
        </w:rPr>
        <w:t xml:space="preserve">                </w:t>
      </w:r>
      <w:r w:rsidRPr="00C179E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C179ED">
        <w:rPr>
          <w:sz w:val="28"/>
          <w:szCs w:val="28"/>
        </w:rPr>
        <w:t xml:space="preserve"> Конституции (ост.</w:t>
      </w:r>
      <w:r>
        <w:rPr>
          <w:sz w:val="28"/>
          <w:szCs w:val="28"/>
        </w:rPr>
        <w:t xml:space="preserve"> </w:t>
      </w:r>
      <w:r w:rsidRPr="00C179ED">
        <w:rPr>
          <w:sz w:val="28"/>
          <w:szCs w:val="28"/>
        </w:rPr>
        <w:t>пункт «ул. Конституции СССР»)</w:t>
      </w:r>
      <w:r>
        <w:rPr>
          <w:sz w:val="28"/>
          <w:szCs w:val="28"/>
        </w:rPr>
        <w:t xml:space="preserve">, исключая остановочные </w:t>
      </w:r>
      <w:r w:rsidRPr="00C179ED">
        <w:rPr>
          <w:sz w:val="28"/>
          <w:szCs w:val="28"/>
        </w:rPr>
        <w:t>пункты ж/д Сочи, Сбербанк, Мелодия, парк Ривьера, прямо на ул. Чайковского, далее по маршруту.</w:t>
      </w:r>
    </w:p>
    <w:p w14:paraId="65ED22FE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>В направлении Адлер-Сочи маршруты № 2, 3, 22, 37, 43, 45, 550, 83, 86, 87, 103, 105, 105с, 120, 121, 551, 552 будут осуществлять движение от ост. «ж/д вокзал Сочи» по Дублеру Курортного проспекта с выездом на Курортный проспект через ул. 20-й Горнострелковой дивизии в прямом и обратном направлении.</w:t>
      </w:r>
    </w:p>
    <w:p w14:paraId="55645BF0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>Маршруты регулярных перевозок № 19, 41, 48, 95 и 98 будут осуществлять движение через ост.</w:t>
      </w:r>
      <w:r>
        <w:rPr>
          <w:sz w:val="28"/>
          <w:szCs w:val="28"/>
        </w:rPr>
        <w:t xml:space="preserve"> </w:t>
      </w:r>
      <w:r w:rsidRPr="00C179ED">
        <w:rPr>
          <w:sz w:val="28"/>
          <w:szCs w:val="28"/>
        </w:rPr>
        <w:t>пункты «</w:t>
      </w:r>
      <w:proofErr w:type="spellStart"/>
      <w:r w:rsidRPr="00C179ED">
        <w:rPr>
          <w:sz w:val="28"/>
          <w:szCs w:val="28"/>
        </w:rPr>
        <w:t>Молкомбинат</w:t>
      </w:r>
      <w:proofErr w:type="spellEnd"/>
      <w:r w:rsidRPr="00C179ED">
        <w:rPr>
          <w:sz w:val="28"/>
          <w:szCs w:val="28"/>
        </w:rPr>
        <w:t>», «Электросети», «</w:t>
      </w:r>
      <w:proofErr w:type="spellStart"/>
      <w:r w:rsidRPr="00C179ED">
        <w:rPr>
          <w:sz w:val="28"/>
          <w:szCs w:val="28"/>
        </w:rPr>
        <w:t>Царм</w:t>
      </w:r>
      <w:proofErr w:type="spellEnd"/>
      <w:r w:rsidRPr="00C179ED">
        <w:rPr>
          <w:sz w:val="28"/>
          <w:szCs w:val="28"/>
        </w:rPr>
        <w:t>» далее по ул. Транспортная и ул. 20-й Горнострелковой дивизии в прямом и обратном направлении.</w:t>
      </w:r>
    </w:p>
    <w:p w14:paraId="0627F516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>Маршрут регулярных перевозок № 94 в прямом и обратном направлении будет осуществлять движение по Дублеру Курортного проспекта с выездом на ж/д вокзал Сочи.</w:t>
      </w:r>
    </w:p>
    <w:p w14:paraId="45F1F9E0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Pr="00C179ED">
        <w:rPr>
          <w:sz w:val="28"/>
          <w:szCs w:val="28"/>
        </w:rPr>
        <w:t>аршрут</w:t>
      </w:r>
      <w:r>
        <w:rPr>
          <w:sz w:val="28"/>
          <w:szCs w:val="28"/>
        </w:rPr>
        <w:t>ах</w:t>
      </w:r>
      <w:r w:rsidRPr="00C179ED">
        <w:rPr>
          <w:sz w:val="28"/>
          <w:szCs w:val="28"/>
        </w:rPr>
        <w:t xml:space="preserve"> регулярных перевозок № 36, 101, 102 и 114 </w:t>
      </w:r>
      <w:r>
        <w:rPr>
          <w:sz w:val="28"/>
          <w:szCs w:val="28"/>
        </w:rPr>
        <w:t xml:space="preserve">движение будет </w:t>
      </w:r>
      <w:r w:rsidRPr="00C179ED">
        <w:rPr>
          <w:sz w:val="28"/>
          <w:szCs w:val="28"/>
        </w:rPr>
        <w:t>ограничено до ост. «Ж/д вокзал Сочи» ул. Навагинская.</w:t>
      </w:r>
    </w:p>
    <w:p w14:paraId="6F0BD8A5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>Маршрут регулярных перевозок № 113 будет осуществлять движение от ост.</w:t>
      </w:r>
      <w:r>
        <w:rPr>
          <w:sz w:val="28"/>
          <w:szCs w:val="28"/>
        </w:rPr>
        <w:t xml:space="preserve"> </w:t>
      </w:r>
      <w:r w:rsidRPr="00C179ED">
        <w:rPr>
          <w:sz w:val="28"/>
          <w:szCs w:val="28"/>
        </w:rPr>
        <w:t xml:space="preserve">пункта «4-я </w:t>
      </w:r>
      <w:proofErr w:type="spellStart"/>
      <w:proofErr w:type="gramStart"/>
      <w:r w:rsidRPr="00C179ED">
        <w:rPr>
          <w:sz w:val="28"/>
          <w:szCs w:val="28"/>
        </w:rPr>
        <w:t>гор.больница</w:t>
      </w:r>
      <w:proofErr w:type="spellEnd"/>
      <w:proofErr w:type="gramEnd"/>
      <w:r w:rsidRPr="00C179ED">
        <w:rPr>
          <w:sz w:val="28"/>
          <w:szCs w:val="28"/>
        </w:rPr>
        <w:t xml:space="preserve">» по ул. Конституции, ул. Московская без заезда на </w:t>
      </w:r>
      <w:proofErr w:type="spellStart"/>
      <w:r w:rsidRPr="00C179ED">
        <w:rPr>
          <w:sz w:val="28"/>
          <w:szCs w:val="28"/>
        </w:rPr>
        <w:t>ост.пункт</w:t>
      </w:r>
      <w:proofErr w:type="spellEnd"/>
      <w:r w:rsidRPr="00C179ED">
        <w:rPr>
          <w:sz w:val="28"/>
          <w:szCs w:val="28"/>
        </w:rPr>
        <w:t xml:space="preserve"> «ж/д вокзал Сочи» (ул. Горького) через </w:t>
      </w:r>
      <w:proofErr w:type="spellStart"/>
      <w:r w:rsidRPr="00C179ED">
        <w:rPr>
          <w:sz w:val="28"/>
          <w:szCs w:val="28"/>
        </w:rPr>
        <w:t>ост.пункт</w:t>
      </w:r>
      <w:proofErr w:type="spellEnd"/>
      <w:r w:rsidRPr="00C179ED">
        <w:rPr>
          <w:sz w:val="28"/>
          <w:szCs w:val="28"/>
        </w:rPr>
        <w:t xml:space="preserve"> «</w:t>
      </w:r>
      <w:proofErr w:type="spellStart"/>
      <w:r w:rsidRPr="00C179ED">
        <w:rPr>
          <w:sz w:val="28"/>
          <w:szCs w:val="28"/>
        </w:rPr>
        <w:t>Молкомбинат</w:t>
      </w:r>
      <w:proofErr w:type="spellEnd"/>
      <w:r w:rsidRPr="00C179ED">
        <w:rPr>
          <w:sz w:val="28"/>
          <w:szCs w:val="28"/>
        </w:rPr>
        <w:t>» с выездом на Дублер Курортного проспекта</w:t>
      </w:r>
      <w:r>
        <w:rPr>
          <w:sz w:val="28"/>
          <w:szCs w:val="28"/>
        </w:rPr>
        <w:t>,</w:t>
      </w:r>
      <w:r w:rsidRPr="00C179ED">
        <w:rPr>
          <w:sz w:val="28"/>
          <w:szCs w:val="28"/>
        </w:rPr>
        <w:t xml:space="preserve"> далее съезд на ул. Транспортная через ост. пункт «Источник», далее по маршруту в прямом и обратном направлении.</w:t>
      </w:r>
    </w:p>
    <w:p w14:paraId="34831CB7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 xml:space="preserve">На маршруте регулярных перевозок № 38 будет ограничена схема движения от </w:t>
      </w:r>
      <w:proofErr w:type="spellStart"/>
      <w:proofErr w:type="gramStart"/>
      <w:r w:rsidRPr="00C179ED">
        <w:rPr>
          <w:sz w:val="28"/>
          <w:szCs w:val="28"/>
        </w:rPr>
        <w:t>ост.пункта</w:t>
      </w:r>
      <w:proofErr w:type="spellEnd"/>
      <w:proofErr w:type="gramEnd"/>
      <w:r w:rsidRPr="00C179ED">
        <w:rPr>
          <w:sz w:val="28"/>
          <w:szCs w:val="28"/>
        </w:rPr>
        <w:t xml:space="preserve"> «Питомник» (ул. Тепличная) до ост. «</w:t>
      </w:r>
      <w:proofErr w:type="gramStart"/>
      <w:r w:rsidRPr="00C179ED">
        <w:rPr>
          <w:sz w:val="28"/>
          <w:szCs w:val="28"/>
        </w:rPr>
        <w:t xml:space="preserve">Спортивная»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C179ED">
        <w:rPr>
          <w:sz w:val="28"/>
          <w:szCs w:val="28"/>
        </w:rPr>
        <w:t>(ул. Егорова).</w:t>
      </w:r>
    </w:p>
    <w:p w14:paraId="24F16C2D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 xml:space="preserve">Маршрут регулярных перевозок № 13 с ограничением схемы движения по ул. Пионерская, с организацией движения по ул. Нагорная, с выездом на </w:t>
      </w:r>
      <w:r>
        <w:rPr>
          <w:sz w:val="28"/>
          <w:szCs w:val="28"/>
        </w:rPr>
        <w:t xml:space="preserve">                         </w:t>
      </w:r>
      <w:r w:rsidRPr="00C179ED">
        <w:rPr>
          <w:sz w:val="28"/>
          <w:szCs w:val="28"/>
        </w:rPr>
        <w:t>пер. Морской и далее по маршруту.</w:t>
      </w:r>
    </w:p>
    <w:p w14:paraId="5CCFD010" w14:textId="77777777" w:rsidR="00C179ED" w:rsidRPr="00C179ED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 xml:space="preserve">Маршрут регулярных перевозок №115 </w:t>
      </w:r>
      <w:r w:rsidR="00E60DEA">
        <w:rPr>
          <w:sz w:val="28"/>
          <w:szCs w:val="28"/>
        </w:rPr>
        <w:t>будет осуществлять движение</w:t>
      </w:r>
      <w:r w:rsidRPr="00C179ED">
        <w:rPr>
          <w:sz w:val="28"/>
          <w:szCs w:val="28"/>
        </w:rPr>
        <w:t xml:space="preserve"> по Дублеру Курортного проспекта, ул. 20-й Горнострелковой дивизии в обратном направлении, в прямом направлении без изменений.</w:t>
      </w:r>
    </w:p>
    <w:p w14:paraId="2B6DEE39" w14:textId="77777777" w:rsidR="009C198F" w:rsidRDefault="00C179ED" w:rsidP="00C179ED">
      <w:pPr>
        <w:pStyle w:val="21"/>
        <w:spacing w:after="0" w:line="300" w:lineRule="auto"/>
        <w:ind w:firstLine="709"/>
        <w:jc w:val="both"/>
        <w:rPr>
          <w:sz w:val="28"/>
          <w:szCs w:val="28"/>
        </w:rPr>
      </w:pPr>
      <w:r w:rsidRPr="00C179ED">
        <w:rPr>
          <w:sz w:val="28"/>
          <w:szCs w:val="28"/>
        </w:rPr>
        <w:t>На маршрутах регулярных перевозок № 14, № 15 и № 23 будет приостановлено движение автобусов с 10:00 до 14:00</w:t>
      </w:r>
      <w:r w:rsidR="00E60DEA">
        <w:rPr>
          <w:sz w:val="28"/>
          <w:szCs w:val="28"/>
        </w:rPr>
        <w:t xml:space="preserve"> часов</w:t>
      </w:r>
      <w:r w:rsidRPr="00C179ED">
        <w:rPr>
          <w:sz w:val="28"/>
          <w:szCs w:val="28"/>
        </w:rPr>
        <w:t>.</w:t>
      </w:r>
      <w:bookmarkEnd w:id="0"/>
      <w:bookmarkEnd w:id="1"/>
    </w:p>
    <w:sectPr w:rsidR="009C198F" w:rsidSect="00C179ED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DEAE" w14:textId="77777777" w:rsidR="00E14EC7" w:rsidRDefault="00E14EC7" w:rsidP="00112FD6">
      <w:r>
        <w:separator/>
      </w:r>
    </w:p>
  </w:endnote>
  <w:endnote w:type="continuationSeparator" w:id="0">
    <w:p w14:paraId="1FAFDDB0" w14:textId="77777777" w:rsidR="00E14EC7" w:rsidRDefault="00E14EC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DB07" w14:textId="77777777" w:rsidR="00E14EC7" w:rsidRDefault="00E14EC7" w:rsidP="00112FD6">
      <w:r>
        <w:separator/>
      </w:r>
    </w:p>
  </w:footnote>
  <w:footnote w:type="continuationSeparator" w:id="0">
    <w:p w14:paraId="5CCE3E73" w14:textId="77777777" w:rsidR="00E14EC7" w:rsidRDefault="00E14EC7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57047"/>
      <w:docPartObj>
        <w:docPartGallery w:val="Page Numbers (Top of Page)"/>
        <w:docPartUnique/>
      </w:docPartObj>
    </w:sdtPr>
    <w:sdtEndPr/>
    <w:sdtContent>
      <w:p w14:paraId="5227A317" w14:textId="77777777" w:rsidR="00AC3B69" w:rsidRDefault="00AD0E4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A888E3" w14:textId="77777777" w:rsidR="00AC3B69" w:rsidRDefault="00AC3B6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063AC3" w14:paraId="470DFF2F" w14:textId="77777777" w:rsidTr="0074062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1934E8D3" w14:textId="0DB2D470" w:rsidR="00063AC3" w:rsidRDefault="00063AC3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DD4AAFD" w14:textId="77777777" w:rsidR="00063AC3" w:rsidRDefault="00063AC3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B07891" w14:textId="77777777" w:rsidR="00063AC3" w:rsidRDefault="00063AC3" w:rsidP="00E44121">
          <w:pPr>
            <w:pStyle w:val="ae"/>
            <w:jc w:val="center"/>
          </w:pPr>
        </w:p>
      </w:tc>
    </w:tr>
  </w:tbl>
  <w:p w14:paraId="7F0383DE" w14:textId="77777777" w:rsidR="00063AC3" w:rsidRPr="00E44121" w:rsidRDefault="00063AC3">
    <w:pPr>
      <w:pStyle w:val="a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327"/>
    <w:multiLevelType w:val="hybridMultilevel"/>
    <w:tmpl w:val="2F5EB01A"/>
    <w:lvl w:ilvl="0" w:tplc="C7548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9616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36EE5"/>
    <w:rsid w:val="00037403"/>
    <w:rsid w:val="00043058"/>
    <w:rsid w:val="000436AA"/>
    <w:rsid w:val="00046C9E"/>
    <w:rsid w:val="000570F3"/>
    <w:rsid w:val="00063AC3"/>
    <w:rsid w:val="000702A8"/>
    <w:rsid w:val="00090C5D"/>
    <w:rsid w:val="000D0080"/>
    <w:rsid w:val="000D5EF9"/>
    <w:rsid w:val="000E208B"/>
    <w:rsid w:val="000E406A"/>
    <w:rsid w:val="000F1B3F"/>
    <w:rsid w:val="00102FE4"/>
    <w:rsid w:val="00112FD6"/>
    <w:rsid w:val="00114971"/>
    <w:rsid w:val="0012656C"/>
    <w:rsid w:val="00136FFB"/>
    <w:rsid w:val="001425DD"/>
    <w:rsid w:val="00151F4A"/>
    <w:rsid w:val="0015341F"/>
    <w:rsid w:val="00153E93"/>
    <w:rsid w:val="00155551"/>
    <w:rsid w:val="001612A3"/>
    <w:rsid w:val="00166E34"/>
    <w:rsid w:val="00183FB7"/>
    <w:rsid w:val="001D00AB"/>
    <w:rsid w:val="001D162E"/>
    <w:rsid w:val="001D5903"/>
    <w:rsid w:val="001D5AB3"/>
    <w:rsid w:val="001E6824"/>
    <w:rsid w:val="001F0A32"/>
    <w:rsid w:val="001F695C"/>
    <w:rsid w:val="0020055F"/>
    <w:rsid w:val="002043F9"/>
    <w:rsid w:val="00214506"/>
    <w:rsid w:val="00214A12"/>
    <w:rsid w:val="00217063"/>
    <w:rsid w:val="00221DC7"/>
    <w:rsid w:val="00251BBA"/>
    <w:rsid w:val="002625DC"/>
    <w:rsid w:val="00266A74"/>
    <w:rsid w:val="00276772"/>
    <w:rsid w:val="0028238E"/>
    <w:rsid w:val="00294100"/>
    <w:rsid w:val="002A2860"/>
    <w:rsid w:val="002B3767"/>
    <w:rsid w:val="002D2664"/>
    <w:rsid w:val="002D641D"/>
    <w:rsid w:val="002E3288"/>
    <w:rsid w:val="0030127F"/>
    <w:rsid w:val="003044EA"/>
    <w:rsid w:val="00323E29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555D"/>
    <w:rsid w:val="003C78A9"/>
    <w:rsid w:val="003E5A56"/>
    <w:rsid w:val="004053FD"/>
    <w:rsid w:val="0040683D"/>
    <w:rsid w:val="004114CD"/>
    <w:rsid w:val="00413AD3"/>
    <w:rsid w:val="004159BB"/>
    <w:rsid w:val="00432F30"/>
    <w:rsid w:val="0044016F"/>
    <w:rsid w:val="004404AA"/>
    <w:rsid w:val="00454089"/>
    <w:rsid w:val="0046090B"/>
    <w:rsid w:val="004762DE"/>
    <w:rsid w:val="004768EA"/>
    <w:rsid w:val="0049015D"/>
    <w:rsid w:val="00491355"/>
    <w:rsid w:val="00493F70"/>
    <w:rsid w:val="00495E78"/>
    <w:rsid w:val="004A2806"/>
    <w:rsid w:val="004B7D39"/>
    <w:rsid w:val="004F3C25"/>
    <w:rsid w:val="0050692E"/>
    <w:rsid w:val="005129D3"/>
    <w:rsid w:val="00516846"/>
    <w:rsid w:val="00527932"/>
    <w:rsid w:val="00532BD4"/>
    <w:rsid w:val="00544CBA"/>
    <w:rsid w:val="00546F7B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0052C"/>
    <w:rsid w:val="00611B6C"/>
    <w:rsid w:val="0065176E"/>
    <w:rsid w:val="006558E3"/>
    <w:rsid w:val="00656A9C"/>
    <w:rsid w:val="00676E24"/>
    <w:rsid w:val="00686F13"/>
    <w:rsid w:val="00697316"/>
    <w:rsid w:val="006A18AF"/>
    <w:rsid w:val="006B30AC"/>
    <w:rsid w:val="006C2135"/>
    <w:rsid w:val="006D140D"/>
    <w:rsid w:val="006E424A"/>
    <w:rsid w:val="006F55FD"/>
    <w:rsid w:val="006F5923"/>
    <w:rsid w:val="00717521"/>
    <w:rsid w:val="00721E2A"/>
    <w:rsid w:val="00740622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0B49"/>
    <w:rsid w:val="007C4893"/>
    <w:rsid w:val="007C4D0D"/>
    <w:rsid w:val="007F56F0"/>
    <w:rsid w:val="007F6F20"/>
    <w:rsid w:val="008143F2"/>
    <w:rsid w:val="00854F40"/>
    <w:rsid w:val="00856F77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25D5D"/>
    <w:rsid w:val="00944F66"/>
    <w:rsid w:val="00975352"/>
    <w:rsid w:val="00985200"/>
    <w:rsid w:val="0098643B"/>
    <w:rsid w:val="009A06B1"/>
    <w:rsid w:val="009A2C2F"/>
    <w:rsid w:val="009A4F86"/>
    <w:rsid w:val="009C0BBA"/>
    <w:rsid w:val="009C198F"/>
    <w:rsid w:val="009C7A1A"/>
    <w:rsid w:val="009D2113"/>
    <w:rsid w:val="009D442A"/>
    <w:rsid w:val="009E405E"/>
    <w:rsid w:val="009F2D15"/>
    <w:rsid w:val="009F4D7B"/>
    <w:rsid w:val="00A141C2"/>
    <w:rsid w:val="00A40D5D"/>
    <w:rsid w:val="00A421EC"/>
    <w:rsid w:val="00A439E3"/>
    <w:rsid w:val="00A60434"/>
    <w:rsid w:val="00A62C3E"/>
    <w:rsid w:val="00A66CD2"/>
    <w:rsid w:val="00AA300B"/>
    <w:rsid w:val="00AA409C"/>
    <w:rsid w:val="00AA555C"/>
    <w:rsid w:val="00AA759A"/>
    <w:rsid w:val="00AB1DCE"/>
    <w:rsid w:val="00AB2E01"/>
    <w:rsid w:val="00AB57BD"/>
    <w:rsid w:val="00AC3B69"/>
    <w:rsid w:val="00AC6E6D"/>
    <w:rsid w:val="00AC7EF0"/>
    <w:rsid w:val="00AD0E44"/>
    <w:rsid w:val="00AD7BF2"/>
    <w:rsid w:val="00AE05AB"/>
    <w:rsid w:val="00AE6179"/>
    <w:rsid w:val="00AF2725"/>
    <w:rsid w:val="00AF54AE"/>
    <w:rsid w:val="00AF6A64"/>
    <w:rsid w:val="00B03E6B"/>
    <w:rsid w:val="00B140E6"/>
    <w:rsid w:val="00B217FF"/>
    <w:rsid w:val="00B26318"/>
    <w:rsid w:val="00B415C4"/>
    <w:rsid w:val="00B42456"/>
    <w:rsid w:val="00B43197"/>
    <w:rsid w:val="00B46901"/>
    <w:rsid w:val="00B47350"/>
    <w:rsid w:val="00B50734"/>
    <w:rsid w:val="00B54119"/>
    <w:rsid w:val="00B5734E"/>
    <w:rsid w:val="00B7011B"/>
    <w:rsid w:val="00B750A8"/>
    <w:rsid w:val="00B76DCC"/>
    <w:rsid w:val="00B77DC5"/>
    <w:rsid w:val="00B82004"/>
    <w:rsid w:val="00B87F88"/>
    <w:rsid w:val="00B9639A"/>
    <w:rsid w:val="00BC3672"/>
    <w:rsid w:val="00BC5D95"/>
    <w:rsid w:val="00BE2AF3"/>
    <w:rsid w:val="00BE48FE"/>
    <w:rsid w:val="00BF281A"/>
    <w:rsid w:val="00BF447B"/>
    <w:rsid w:val="00BF4EE3"/>
    <w:rsid w:val="00BF71EA"/>
    <w:rsid w:val="00BF7BEF"/>
    <w:rsid w:val="00C179ED"/>
    <w:rsid w:val="00C242B6"/>
    <w:rsid w:val="00C2694F"/>
    <w:rsid w:val="00C43819"/>
    <w:rsid w:val="00C60E22"/>
    <w:rsid w:val="00C9258D"/>
    <w:rsid w:val="00C95E58"/>
    <w:rsid w:val="00CA3343"/>
    <w:rsid w:val="00CB2B15"/>
    <w:rsid w:val="00CB5594"/>
    <w:rsid w:val="00CC3EC9"/>
    <w:rsid w:val="00CC3F8D"/>
    <w:rsid w:val="00CC64BE"/>
    <w:rsid w:val="00CF658C"/>
    <w:rsid w:val="00CF6A62"/>
    <w:rsid w:val="00D14BA6"/>
    <w:rsid w:val="00D17480"/>
    <w:rsid w:val="00D26F77"/>
    <w:rsid w:val="00D66B5B"/>
    <w:rsid w:val="00D67E57"/>
    <w:rsid w:val="00D839A4"/>
    <w:rsid w:val="00D83A5D"/>
    <w:rsid w:val="00D90520"/>
    <w:rsid w:val="00D92D46"/>
    <w:rsid w:val="00D930EC"/>
    <w:rsid w:val="00D936FC"/>
    <w:rsid w:val="00DA026A"/>
    <w:rsid w:val="00DA13E8"/>
    <w:rsid w:val="00DD18B7"/>
    <w:rsid w:val="00DE415F"/>
    <w:rsid w:val="00DE5159"/>
    <w:rsid w:val="00DE5E07"/>
    <w:rsid w:val="00DF590E"/>
    <w:rsid w:val="00E026E6"/>
    <w:rsid w:val="00E07228"/>
    <w:rsid w:val="00E14EC7"/>
    <w:rsid w:val="00E40B5C"/>
    <w:rsid w:val="00E44121"/>
    <w:rsid w:val="00E4617A"/>
    <w:rsid w:val="00E51AB8"/>
    <w:rsid w:val="00E54B82"/>
    <w:rsid w:val="00E57957"/>
    <w:rsid w:val="00E60DEA"/>
    <w:rsid w:val="00E71D62"/>
    <w:rsid w:val="00E76154"/>
    <w:rsid w:val="00EA16A4"/>
    <w:rsid w:val="00EA2AB1"/>
    <w:rsid w:val="00EA2FA7"/>
    <w:rsid w:val="00EA6A3F"/>
    <w:rsid w:val="00F0205D"/>
    <w:rsid w:val="00F04267"/>
    <w:rsid w:val="00F257FB"/>
    <w:rsid w:val="00F35B07"/>
    <w:rsid w:val="00F5329E"/>
    <w:rsid w:val="00F66D67"/>
    <w:rsid w:val="00F7270B"/>
    <w:rsid w:val="00F7299E"/>
    <w:rsid w:val="00F74E9D"/>
    <w:rsid w:val="00F75D3A"/>
    <w:rsid w:val="00F815DF"/>
    <w:rsid w:val="00FA6197"/>
    <w:rsid w:val="00FB1401"/>
    <w:rsid w:val="00FC2F51"/>
    <w:rsid w:val="00FC6C99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DF967"/>
  <w15:docId w15:val="{12DEA3BC-3212-4169-9E33-3C1953A5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C3B69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B69"/>
    <w:pPr>
      <w:widowControl w:val="0"/>
      <w:shd w:val="clear" w:color="auto" w:fill="FFFFFF"/>
      <w:spacing w:before="420" w:after="420" w:line="0" w:lineRule="atLeast"/>
    </w:pPr>
    <w:rPr>
      <w:rFonts w:ascii="Cambria" w:eastAsia="Cambria" w:hAnsi="Cambria" w:cs="Cambria"/>
      <w:sz w:val="24"/>
      <w:lang w:eastAsia="en-US"/>
    </w:rPr>
  </w:style>
  <w:style w:type="paragraph" w:styleId="af2">
    <w:name w:val="Normal (Web)"/>
    <w:basedOn w:val="a"/>
    <w:uiPriority w:val="99"/>
    <w:unhideWhenUsed/>
    <w:rsid w:val="00E40B5C"/>
    <w:pPr>
      <w:spacing w:before="100" w:beforeAutospacing="1" w:after="100" w:afterAutospacing="1"/>
    </w:pPr>
    <w:rPr>
      <w:sz w:val="24"/>
    </w:rPr>
  </w:style>
  <w:style w:type="character" w:styleId="af3">
    <w:name w:val="Emphasis"/>
    <w:basedOn w:val="a0"/>
    <w:qFormat/>
    <w:rsid w:val="00E40B5C"/>
    <w:rPr>
      <w:i/>
      <w:iCs/>
    </w:rPr>
  </w:style>
  <w:style w:type="paragraph" w:styleId="21">
    <w:name w:val="Body Text 2"/>
    <w:basedOn w:val="a"/>
    <w:link w:val="22"/>
    <w:uiPriority w:val="99"/>
    <w:unhideWhenUsed/>
    <w:rsid w:val="00046C9E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046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1C30-99F5-4707-9CA5-CD50262A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User</cp:lastModifiedBy>
  <cp:revision>3</cp:revision>
  <cp:lastPrinted>2019-04-23T12:45:00Z</cp:lastPrinted>
  <dcterms:created xsi:type="dcterms:W3CDTF">2022-05-05T11:36:00Z</dcterms:created>
  <dcterms:modified xsi:type="dcterms:W3CDTF">2022-05-05T11:37:00Z</dcterms:modified>
</cp:coreProperties>
</file>