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23" w:rsidRPr="00F734AB" w:rsidRDefault="004454FB" w:rsidP="004454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D23">
        <w:rPr>
          <w:sz w:val="28"/>
          <w:szCs w:val="28"/>
        </w:rPr>
        <w:t>П</w:t>
      </w:r>
      <w:r w:rsidR="00981BEC">
        <w:rPr>
          <w:sz w:val="28"/>
          <w:szCs w:val="28"/>
        </w:rPr>
        <w:t>роект</w:t>
      </w:r>
    </w:p>
    <w:p w:rsidR="00667D23" w:rsidRPr="00981BEC" w:rsidRDefault="00667D23" w:rsidP="00667D23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АДМИНИСТРАЦИЯ ГОРОДА СОЧИ</w:t>
      </w:r>
    </w:p>
    <w:p w:rsidR="006E2459" w:rsidRPr="00981BEC" w:rsidRDefault="006E2459" w:rsidP="00667D23">
      <w:pPr>
        <w:suppressAutoHyphens/>
        <w:jc w:val="center"/>
        <w:rPr>
          <w:b/>
          <w:sz w:val="28"/>
          <w:lang w:eastAsia="ar-SA"/>
        </w:rPr>
      </w:pPr>
    </w:p>
    <w:p w:rsidR="00667D23" w:rsidRPr="00981BEC" w:rsidRDefault="00667D23" w:rsidP="006E2459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П О С Т А Н О В Л Е Н И Е</w:t>
      </w:r>
    </w:p>
    <w:p w:rsidR="006E2459" w:rsidRPr="006E2459" w:rsidRDefault="006E2459" w:rsidP="006E2459">
      <w:pPr>
        <w:suppressAutoHyphens/>
        <w:jc w:val="center"/>
        <w:rPr>
          <w:sz w:val="28"/>
          <w:lang w:eastAsia="ar-SA"/>
        </w:rPr>
      </w:pPr>
    </w:p>
    <w:p w:rsidR="00667D23" w:rsidRPr="00B82E83" w:rsidRDefault="00667D23" w:rsidP="00667D23">
      <w:pPr>
        <w:suppressAutoHyphens/>
        <w:jc w:val="both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  <w:t>№ _______________</w:t>
      </w:r>
    </w:p>
    <w:p w:rsidR="00667D23" w:rsidRDefault="00667D23" w:rsidP="006E2459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город Сочи</w:t>
      </w:r>
    </w:p>
    <w:p w:rsid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E2459" w:rsidRP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E2459" w:rsidRDefault="00667D23" w:rsidP="006E2C3A">
      <w:pPr>
        <w:jc w:val="center"/>
        <w:rPr>
          <w:b/>
          <w:sz w:val="28"/>
          <w:szCs w:val="28"/>
        </w:rPr>
      </w:pPr>
      <w:r w:rsidRPr="006F4B9A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E6475">
        <w:rPr>
          <w:b/>
          <w:sz w:val="28"/>
          <w:szCs w:val="28"/>
        </w:rPr>
        <w:t xml:space="preserve"> </w:t>
      </w:r>
      <w:r w:rsidR="006E2C3A" w:rsidRPr="006E2C3A">
        <w:rPr>
          <w:b/>
          <w:sz w:val="28"/>
          <w:szCs w:val="28"/>
        </w:rPr>
        <w:t>«Предоставление гражданину, являющемуся членом некоммерческих организаций, созданных для ведения садоводства, огородничества или дачного хозяйства, земельного участка для ведения садоводства, огородничества или дачного хозяйства без проведения торгов в собственность бесплатно (аренду)»</w:t>
      </w:r>
    </w:p>
    <w:p w:rsidR="006E2459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59" w:rsidRPr="00667D23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2A8" w:rsidRPr="00533172" w:rsidRDefault="002972A8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16 мая 2011 года</w:t>
      </w:r>
      <w:r w:rsidR="000761D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Сочи,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 w:rsidR="000761D5">
        <w:rPr>
          <w:rFonts w:eastAsiaTheme="minorHAnsi"/>
          <w:sz w:val="28"/>
          <w:szCs w:val="28"/>
          <w:lang w:eastAsia="en-US"/>
        </w:rPr>
        <w:t xml:space="preserve">Сочи от </w:t>
      </w:r>
      <w:r w:rsidR="008F600D">
        <w:rPr>
          <w:rFonts w:eastAsiaTheme="minorHAnsi"/>
          <w:sz w:val="28"/>
          <w:szCs w:val="28"/>
          <w:lang w:eastAsia="en-US"/>
        </w:rPr>
        <w:t>2</w:t>
      </w:r>
      <w:r w:rsidR="000761D5">
        <w:rPr>
          <w:rFonts w:eastAsiaTheme="minorHAnsi"/>
          <w:sz w:val="28"/>
          <w:szCs w:val="28"/>
          <w:lang w:eastAsia="en-US"/>
        </w:rPr>
        <w:t xml:space="preserve">8 </w:t>
      </w:r>
      <w:r w:rsidR="008F600D">
        <w:rPr>
          <w:rFonts w:eastAsiaTheme="minorHAnsi"/>
          <w:sz w:val="28"/>
          <w:szCs w:val="28"/>
          <w:lang w:eastAsia="en-US"/>
        </w:rPr>
        <w:t>сентября</w:t>
      </w:r>
      <w:r w:rsidR="000761D5">
        <w:rPr>
          <w:rFonts w:eastAsiaTheme="minorHAnsi"/>
          <w:sz w:val="28"/>
          <w:szCs w:val="28"/>
          <w:lang w:eastAsia="en-US"/>
        </w:rPr>
        <w:t xml:space="preserve"> 201</w:t>
      </w:r>
      <w:r w:rsidR="008F600D">
        <w:rPr>
          <w:rFonts w:eastAsiaTheme="minorHAnsi"/>
          <w:sz w:val="28"/>
          <w:szCs w:val="28"/>
          <w:lang w:eastAsia="en-US"/>
        </w:rPr>
        <w:t>1</w:t>
      </w:r>
      <w:r w:rsidR="000761D5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>№ 1</w:t>
      </w:r>
      <w:r w:rsidR="008F600D">
        <w:rPr>
          <w:rFonts w:eastAsiaTheme="minorHAnsi"/>
          <w:sz w:val="28"/>
          <w:szCs w:val="28"/>
          <w:lang w:eastAsia="en-US"/>
        </w:rPr>
        <w:t>952</w:t>
      </w:r>
      <w:r>
        <w:rPr>
          <w:rFonts w:eastAsiaTheme="minorHAnsi"/>
          <w:sz w:val="28"/>
          <w:szCs w:val="28"/>
          <w:lang w:eastAsia="en-US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="00533172">
        <w:rPr>
          <w:sz w:val="28"/>
          <w:szCs w:val="28"/>
        </w:rPr>
        <w:t>ПОСТАНОВЛЯЮ:</w:t>
      </w:r>
    </w:p>
    <w:p w:rsidR="00667D23" w:rsidRPr="008D3962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D23" w:rsidRPr="008D3962">
        <w:rPr>
          <w:sz w:val="28"/>
          <w:szCs w:val="28"/>
        </w:rPr>
        <w:t xml:space="preserve">Утвердить административный </w:t>
      </w:r>
      <w:hyperlink r:id="rId13" w:history="1">
        <w:r w:rsidR="00667D23" w:rsidRPr="008D3962">
          <w:rPr>
            <w:sz w:val="28"/>
            <w:szCs w:val="28"/>
          </w:rPr>
          <w:t>регламент</w:t>
        </w:r>
      </w:hyperlink>
      <w:r w:rsidR="00667D23" w:rsidRPr="008D3962">
        <w:rPr>
          <w:sz w:val="28"/>
          <w:szCs w:val="28"/>
        </w:rPr>
        <w:t xml:space="preserve"> предо</w:t>
      </w:r>
      <w:r w:rsidR="002972A8" w:rsidRPr="008D3962">
        <w:rPr>
          <w:sz w:val="28"/>
          <w:szCs w:val="28"/>
        </w:rPr>
        <w:t xml:space="preserve">ставления муниципальной услуги </w:t>
      </w:r>
      <w:r w:rsidR="006E2C3A" w:rsidRPr="006E2C3A">
        <w:rPr>
          <w:sz w:val="28"/>
          <w:szCs w:val="28"/>
        </w:rPr>
        <w:t>«Предоставление гражданину, являющемуся членом некоммерческих организаций, созданных для ведения садоводства, огородничества или дачного хозяйства, земельного участка для ведения садоводства, огородничества или дачного хозяйства без проведения торгов в собственность бесплатно (аренду)»</w:t>
      </w:r>
      <w:r w:rsidR="00667D23" w:rsidRPr="008D3962">
        <w:rPr>
          <w:sz w:val="28"/>
          <w:szCs w:val="28"/>
        </w:rPr>
        <w:t xml:space="preserve"> (прилагается).</w:t>
      </w:r>
    </w:p>
    <w:p w:rsidR="00667D23" w:rsidRPr="008D3962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33172" w:rsidRPr="008D3962">
        <w:rPr>
          <w:rFonts w:eastAsiaTheme="minorHAnsi"/>
          <w:sz w:val="28"/>
          <w:szCs w:val="28"/>
          <w:lang w:eastAsia="en-US"/>
        </w:rPr>
        <w:t xml:space="preserve">Определить администрации внутригородских районов города Сочи (Лазаревского, Центрального, Адлерского, </w:t>
      </w:r>
      <w:proofErr w:type="spellStart"/>
      <w:r w:rsidR="00533172" w:rsidRPr="008D3962">
        <w:rPr>
          <w:rFonts w:eastAsiaTheme="minorHAnsi"/>
          <w:sz w:val="28"/>
          <w:szCs w:val="28"/>
          <w:lang w:eastAsia="en-US"/>
        </w:rPr>
        <w:t>Хостинского</w:t>
      </w:r>
      <w:proofErr w:type="spellEnd"/>
      <w:r w:rsidR="00533172" w:rsidRPr="008D3962">
        <w:rPr>
          <w:rFonts w:eastAsiaTheme="minorHAnsi"/>
          <w:sz w:val="28"/>
          <w:szCs w:val="28"/>
          <w:lang w:eastAsia="en-US"/>
        </w:rPr>
        <w:t xml:space="preserve">) уполномоченными органами по предоставлению муниципальной услуги, указанной в </w:t>
      </w:r>
      <w:hyperlink r:id="rId14" w:history="1">
        <w:r w:rsidR="00533172" w:rsidRPr="008D3962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33172" w:rsidRPr="008D3962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667D23" w:rsidRPr="00C86AE0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6AE0" w:rsidRPr="00C86AE0">
        <w:rPr>
          <w:sz w:val="28"/>
          <w:szCs w:val="28"/>
        </w:rPr>
        <w:t>Признать утратившим</w:t>
      </w:r>
      <w:r w:rsidR="00667D23" w:rsidRPr="00C86AE0">
        <w:rPr>
          <w:sz w:val="28"/>
          <w:szCs w:val="28"/>
        </w:rPr>
        <w:t xml:space="preserve"> силу:</w:t>
      </w:r>
    </w:p>
    <w:p w:rsidR="006E2C3A" w:rsidRDefault="00667D23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E7F">
        <w:rPr>
          <w:sz w:val="28"/>
          <w:szCs w:val="28"/>
        </w:rPr>
        <w:t xml:space="preserve"> Постановление администрации города Сочи от </w:t>
      </w:r>
      <w:r w:rsidR="002972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11E7F">
        <w:rPr>
          <w:sz w:val="28"/>
          <w:szCs w:val="28"/>
        </w:rPr>
        <w:t xml:space="preserve"> </w:t>
      </w:r>
      <w:r w:rsidR="002972A8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411E7F">
        <w:rPr>
          <w:sz w:val="28"/>
          <w:szCs w:val="28"/>
        </w:rPr>
        <w:t xml:space="preserve"> 201</w:t>
      </w:r>
      <w:r w:rsidR="002972A8">
        <w:rPr>
          <w:sz w:val="28"/>
          <w:szCs w:val="28"/>
        </w:rPr>
        <w:t>5</w:t>
      </w:r>
      <w:r w:rsidRPr="00411E7F">
        <w:rPr>
          <w:sz w:val="28"/>
          <w:szCs w:val="28"/>
        </w:rPr>
        <w:t xml:space="preserve"> года</w:t>
      </w:r>
      <w:r w:rsidR="00DF6C2A">
        <w:rPr>
          <w:sz w:val="28"/>
          <w:szCs w:val="28"/>
        </w:rPr>
        <w:t xml:space="preserve">            </w:t>
      </w:r>
      <w:r w:rsidRPr="00411E7F">
        <w:rPr>
          <w:sz w:val="28"/>
          <w:szCs w:val="28"/>
        </w:rPr>
        <w:t xml:space="preserve"> №</w:t>
      </w:r>
      <w:r w:rsidR="008F052E">
        <w:rPr>
          <w:sz w:val="28"/>
          <w:szCs w:val="28"/>
        </w:rPr>
        <w:t>219</w:t>
      </w:r>
      <w:r w:rsidRPr="00411E7F">
        <w:rPr>
          <w:sz w:val="28"/>
          <w:szCs w:val="28"/>
        </w:rPr>
        <w:t xml:space="preserve"> «Об утверждении административного регламента предоставления</w:t>
      </w:r>
      <w:r w:rsidRPr="00F511DE">
        <w:rPr>
          <w:sz w:val="28"/>
          <w:szCs w:val="28"/>
        </w:rPr>
        <w:t xml:space="preserve"> муниципальной услуги </w:t>
      </w:r>
      <w:r w:rsidR="006E2C3A" w:rsidRPr="006E2C3A">
        <w:rPr>
          <w:sz w:val="28"/>
          <w:szCs w:val="28"/>
        </w:rPr>
        <w:t xml:space="preserve">«Предоставление гражданину, являющемуся членом некоммерческих организаций, созданных для ведения садоводства, </w:t>
      </w:r>
      <w:r w:rsidR="006E2C3A" w:rsidRPr="006E2C3A">
        <w:rPr>
          <w:sz w:val="28"/>
          <w:szCs w:val="28"/>
        </w:rPr>
        <w:lastRenderedPageBreak/>
        <w:t>огородничества или дачного хозяйства, земельного участка для ведения садоводства, огородничества или дачного хозяйства без проведения торгов в собственность бесплатно (аренду)»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информации и аналитической работы администрации города Сочи (</w:t>
      </w:r>
      <w:r w:rsidR="00397889">
        <w:rPr>
          <w:rFonts w:eastAsia="Arial Unicode MS"/>
          <w:color w:val="000000"/>
          <w:sz w:val="28"/>
          <w:szCs w:val="28"/>
          <w:lang w:bidi="ru-RU"/>
        </w:rPr>
        <w:t>Нерсесян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информатизации и связи администрации города Сочи (</w:t>
      </w:r>
      <w:r w:rsidR="008D3962">
        <w:rPr>
          <w:rFonts w:eastAsia="Arial Unicode MS"/>
          <w:color w:val="000000"/>
          <w:sz w:val="28"/>
          <w:szCs w:val="28"/>
          <w:lang w:bidi="ru-RU"/>
        </w:rPr>
        <w:t>Укрюков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                    </w:t>
      </w:r>
      <w:r w:rsidR="00510D9A">
        <w:rPr>
          <w:rFonts w:eastAsia="Arial Unicode MS"/>
          <w:color w:val="000000"/>
          <w:sz w:val="28"/>
          <w:szCs w:val="28"/>
          <w:lang w:bidi="ru-RU"/>
        </w:rPr>
        <w:t>на глав администраций внутригородских районов города Сочи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2972A8" w:rsidRDefault="00533172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34AB">
        <w:rPr>
          <w:sz w:val="28"/>
          <w:szCs w:val="28"/>
        </w:rPr>
        <w:t xml:space="preserve">. </w:t>
      </w:r>
      <w:r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666" w:rsidRPr="00060666" w:rsidRDefault="00060666" w:rsidP="006F4B9A">
      <w:pPr>
        <w:rPr>
          <w:sz w:val="28"/>
          <w:szCs w:val="28"/>
        </w:rPr>
      </w:pPr>
      <w:r w:rsidRPr="00060666">
        <w:rPr>
          <w:sz w:val="28"/>
          <w:szCs w:val="28"/>
        </w:rPr>
        <w:t>Глава города Сочи</w:t>
      </w:r>
      <w:r w:rsidR="006F4B9A">
        <w:rPr>
          <w:sz w:val="28"/>
          <w:szCs w:val="28"/>
        </w:rPr>
        <w:t xml:space="preserve">                                  </w:t>
      </w:r>
      <w:r w:rsidR="00397889">
        <w:rPr>
          <w:sz w:val="28"/>
          <w:szCs w:val="28"/>
        </w:rPr>
        <w:t xml:space="preserve">                                </w:t>
      </w:r>
      <w:r w:rsidR="004454FB">
        <w:rPr>
          <w:sz w:val="28"/>
          <w:szCs w:val="28"/>
        </w:rPr>
        <w:t xml:space="preserve"> </w:t>
      </w:r>
      <w:r w:rsidR="00397889">
        <w:rPr>
          <w:sz w:val="28"/>
          <w:szCs w:val="28"/>
        </w:rPr>
        <w:t xml:space="preserve">  </w:t>
      </w:r>
      <w:proofErr w:type="spellStart"/>
      <w:r w:rsidR="00E75500">
        <w:rPr>
          <w:sz w:val="28"/>
          <w:szCs w:val="28"/>
        </w:rPr>
        <w:t>А.С.</w:t>
      </w:r>
      <w:r w:rsidR="00397889">
        <w:rPr>
          <w:sz w:val="28"/>
          <w:szCs w:val="28"/>
        </w:rPr>
        <w:t>Копайгородский</w:t>
      </w:r>
      <w:proofErr w:type="spellEnd"/>
    </w:p>
    <w:sectPr w:rsidR="00060666" w:rsidRPr="00060666" w:rsidSect="00A725D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3E" w:rsidRDefault="009E6C3E" w:rsidP="00A725DF">
      <w:r>
        <w:separator/>
      </w:r>
    </w:p>
  </w:endnote>
  <w:endnote w:type="continuationSeparator" w:id="0">
    <w:p w:rsidR="009E6C3E" w:rsidRDefault="009E6C3E" w:rsidP="00A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3E" w:rsidRDefault="009E6C3E" w:rsidP="00A725DF">
      <w:r>
        <w:separator/>
      </w:r>
    </w:p>
  </w:footnote>
  <w:footnote w:type="continuationSeparator" w:id="0">
    <w:p w:rsidR="009E6C3E" w:rsidRDefault="009E6C3E" w:rsidP="00A7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213"/>
      <w:docPartObj>
        <w:docPartGallery w:val="Page Numbers (Top of Page)"/>
        <w:docPartUnique/>
      </w:docPartObj>
    </w:sdtPr>
    <w:sdtEndPr/>
    <w:sdtContent>
      <w:p w:rsidR="00A725DF" w:rsidRDefault="00A725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3A">
          <w:rPr>
            <w:noProof/>
          </w:rPr>
          <w:t>2</w:t>
        </w:r>
        <w:r>
          <w:fldChar w:fldCharType="end"/>
        </w:r>
      </w:p>
    </w:sdtContent>
  </w:sdt>
  <w:p w:rsidR="00A725DF" w:rsidRDefault="00A72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68D"/>
    <w:multiLevelType w:val="hybridMultilevel"/>
    <w:tmpl w:val="874CEE5C"/>
    <w:lvl w:ilvl="0" w:tplc="2242AB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A070F6"/>
    <w:multiLevelType w:val="hybridMultilevel"/>
    <w:tmpl w:val="6D829F0A"/>
    <w:lvl w:ilvl="0" w:tplc="16DE872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B5CA6"/>
    <w:multiLevelType w:val="hybridMultilevel"/>
    <w:tmpl w:val="6B9E24A8"/>
    <w:lvl w:ilvl="0" w:tplc="91D8A9A6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A"/>
    <w:rsid w:val="00060666"/>
    <w:rsid w:val="000761D5"/>
    <w:rsid w:val="001C7684"/>
    <w:rsid w:val="002972A8"/>
    <w:rsid w:val="00384409"/>
    <w:rsid w:val="00397889"/>
    <w:rsid w:val="004454FB"/>
    <w:rsid w:val="00510D9A"/>
    <w:rsid w:val="00527497"/>
    <w:rsid w:val="00533172"/>
    <w:rsid w:val="00613943"/>
    <w:rsid w:val="00667D23"/>
    <w:rsid w:val="006E2459"/>
    <w:rsid w:val="006E2C3A"/>
    <w:rsid w:val="006E6475"/>
    <w:rsid w:val="006F4B9A"/>
    <w:rsid w:val="00701BCF"/>
    <w:rsid w:val="007D4237"/>
    <w:rsid w:val="00822C97"/>
    <w:rsid w:val="0088614A"/>
    <w:rsid w:val="008D3962"/>
    <w:rsid w:val="008F052E"/>
    <w:rsid w:val="008F600D"/>
    <w:rsid w:val="00957762"/>
    <w:rsid w:val="00981BEC"/>
    <w:rsid w:val="009E6C3E"/>
    <w:rsid w:val="00A02561"/>
    <w:rsid w:val="00A30494"/>
    <w:rsid w:val="00A32093"/>
    <w:rsid w:val="00A725DF"/>
    <w:rsid w:val="00C56BBA"/>
    <w:rsid w:val="00C86AE0"/>
    <w:rsid w:val="00D60736"/>
    <w:rsid w:val="00DF6C2A"/>
    <w:rsid w:val="00E15F98"/>
    <w:rsid w:val="00E75500"/>
    <w:rsid w:val="00E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786CC-2363-4B1C-B58A-DCB888D0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3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580CB79706EC8C5D17C25CB447D7004E39C9C788AB58FE6D82CFDB799A6990B52D44ACD023258CD114E55CBEA0CN" TargetMode="External"/><Relationship Id="rId13" Type="http://schemas.openxmlformats.org/officeDocument/2006/relationships/hyperlink" Target="file:///D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580CB79706EC8C5D16228DD28207405E9C7917B85B7DBBB8777A0E090ACCE5E1DD5048B072D58CC0E4C52C1F1E229E7D752DFCAF74665A893BEE90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6228DD28207405E9C7917B85BFDCBD8777A0E090ACCE5E1DD5168B5F215AC4114C54D4A7B36CEB0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9580CB79706EC8C5D17C25CB447D7004E3999A7688B58FE6D82CFDB799A69919528C46CF0A2C5ACD0418048EF0BE6FBAC450D6CAF5477AEA0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580CB79706EC8C5D17C25CB447D7004E29A9A7A84B58FE6D82CFDB799A69919528C46CF0A2C51C80418048EF0BE6FBAC450D6CAF5477AEA03N" TargetMode="External"/><Relationship Id="rId14" Type="http://schemas.openxmlformats.org/officeDocument/2006/relationships/hyperlink" Target="consultantplus://offline/ref=37E6DCACAFEBB1E4743C99CFDBEE6B7EBA106A5365B3AA97076D1E5DEE65BAE150A5837DA788BEC8847B7A204DB3E82F7068B0C73872266A6C6C38Z8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7665-9486-4A9A-999F-2D0038E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Тешева Марет Аисовна</dc:creator>
  <cp:keywords/>
  <dc:description/>
  <cp:lastModifiedBy>Тешева Марет Аисовна</cp:lastModifiedBy>
  <cp:revision>2</cp:revision>
  <cp:lastPrinted>2020-07-22T13:36:00Z</cp:lastPrinted>
  <dcterms:created xsi:type="dcterms:W3CDTF">2020-07-27T14:45:00Z</dcterms:created>
  <dcterms:modified xsi:type="dcterms:W3CDTF">2020-07-27T14:45:00Z</dcterms:modified>
</cp:coreProperties>
</file>