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FD" w:rsidRDefault="005009FD" w:rsidP="005009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05824" w:rsidRDefault="005009FD" w:rsidP="00691B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вопросов для участников публичных консультаций по отчету </w:t>
      </w:r>
      <w:r w:rsidRPr="00C81A25">
        <w:rPr>
          <w:sz w:val="28"/>
          <w:szCs w:val="28"/>
        </w:rPr>
        <w:t>об оценке фактического воздействия</w:t>
      </w:r>
      <w:r>
        <w:rPr>
          <w:sz w:val="28"/>
          <w:szCs w:val="28"/>
        </w:rPr>
        <w:t xml:space="preserve"> </w:t>
      </w:r>
      <w:r w:rsidR="00691BE1">
        <w:rPr>
          <w:sz w:val="28"/>
          <w:szCs w:val="28"/>
        </w:rPr>
        <w:t>п</w:t>
      </w:r>
      <w:r w:rsidR="00691BE1" w:rsidRPr="00E64CC3">
        <w:rPr>
          <w:sz w:val="28"/>
          <w:szCs w:val="28"/>
        </w:rPr>
        <w:t>остановлени</w:t>
      </w:r>
      <w:r w:rsidR="00691BE1">
        <w:rPr>
          <w:sz w:val="28"/>
          <w:szCs w:val="28"/>
        </w:rPr>
        <w:t>я</w:t>
      </w:r>
      <w:r w:rsidR="00691BE1" w:rsidRPr="00E64CC3">
        <w:rPr>
          <w:sz w:val="28"/>
          <w:szCs w:val="28"/>
        </w:rPr>
        <w:t xml:space="preserve"> администрации города Сочи от 07.03.2017 года №348 «Об утверждении порядка компенсации недополученных доходов перевозчиков, связанных с перевозкой по маршрутам спортивных соревнований автомобильным транспортом (кроме легкового такси) в городском и пригородном сообщении, включая маршруты спортивных соревнований, обеспечивающие транспортное сообщение между аэропортами и населенными пунктами, в которых проводятся матчи спортивных соревнований Кубка конфедераций 2017 года и чемпионата мира по футболу 2018 года, а именно на территории муниципального образования город-курорт Сочи»</w:t>
      </w:r>
    </w:p>
    <w:p w:rsidR="00691BE1" w:rsidRDefault="00691BE1" w:rsidP="00691BE1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1. Решена ли проблема, на основании которой разрабатывался муниципальный нормативный правовой акт?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 xml:space="preserve">2. Достигнуты ли цели правового регулирования (в случае </w:t>
      </w:r>
      <w:proofErr w:type="spellStart"/>
      <w:r w:rsidRPr="005009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09FD"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5. Наличие (отсутствие) предложений об: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1) отмене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2) изменении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805824" w:rsidRDefault="00805824" w:rsidP="00805824">
      <w:pPr>
        <w:pStyle w:val="ConsPlusNormal"/>
        <w:ind w:firstLine="540"/>
        <w:jc w:val="both"/>
      </w:pPr>
    </w:p>
    <w:p w:rsidR="008239F2" w:rsidRDefault="00691BE1"/>
    <w:sectPr w:rsidR="008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8"/>
    <w:rsid w:val="000F52FE"/>
    <w:rsid w:val="005009FD"/>
    <w:rsid w:val="00675243"/>
    <w:rsid w:val="00691BE1"/>
    <w:rsid w:val="00750E18"/>
    <w:rsid w:val="00805824"/>
    <w:rsid w:val="008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9580-352C-4154-945B-5E75328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5</cp:revision>
  <dcterms:created xsi:type="dcterms:W3CDTF">2017-04-11T13:26:00Z</dcterms:created>
  <dcterms:modified xsi:type="dcterms:W3CDTF">2018-03-15T09:13:00Z</dcterms:modified>
</cp:coreProperties>
</file>