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A5" w:rsidRDefault="00A13FA5" w:rsidP="00A13FA5">
      <w:pPr>
        <w:suppressAutoHyphens/>
        <w:ind w:right="-2"/>
        <w:jc w:val="right"/>
        <w:rPr>
          <w:color w:val="auto"/>
          <w:lang w:eastAsia="ar-SA"/>
        </w:rPr>
      </w:pPr>
      <w:r>
        <w:rPr>
          <w:color w:val="auto"/>
          <w:lang w:eastAsia="ar-SA"/>
        </w:rPr>
        <w:t>Проект</w:t>
      </w:r>
      <w:r w:rsidRPr="00702F46">
        <w:rPr>
          <w:color w:val="auto"/>
          <w:lang w:eastAsia="ar-SA"/>
        </w:rPr>
        <w:t xml:space="preserve">                                                                        </w:t>
      </w:r>
    </w:p>
    <w:p w:rsidR="00A13FA5" w:rsidRPr="00702F46" w:rsidRDefault="00A13FA5" w:rsidP="00A13FA5">
      <w:pPr>
        <w:jc w:val="center"/>
        <w:rPr>
          <w:b/>
          <w:color w:val="auto"/>
          <w:szCs w:val="28"/>
        </w:rPr>
      </w:pPr>
    </w:p>
    <w:p w:rsidR="00A13FA5" w:rsidRPr="00702F46" w:rsidRDefault="00A13FA5" w:rsidP="00A13FA5">
      <w:pPr>
        <w:jc w:val="center"/>
        <w:rPr>
          <w:b/>
          <w:color w:val="auto"/>
          <w:szCs w:val="28"/>
        </w:rPr>
      </w:pPr>
      <w:r w:rsidRPr="00702F46">
        <w:rPr>
          <w:b/>
          <w:color w:val="auto"/>
          <w:szCs w:val="28"/>
        </w:rPr>
        <w:t xml:space="preserve">АДМИНИСТРАЦИЯ </w:t>
      </w:r>
    </w:p>
    <w:p w:rsidR="00A13FA5" w:rsidRPr="00702F46" w:rsidRDefault="00A13FA5" w:rsidP="00A13FA5">
      <w:pPr>
        <w:jc w:val="center"/>
        <w:rPr>
          <w:b/>
          <w:color w:val="auto"/>
          <w:szCs w:val="28"/>
        </w:rPr>
      </w:pPr>
      <w:r w:rsidRPr="00702F46">
        <w:rPr>
          <w:b/>
          <w:color w:val="auto"/>
          <w:szCs w:val="28"/>
        </w:rPr>
        <w:t>МУНИЦИПАЛЬНОГО ОБРАЗОВАНИЯ ГОРОДСКОЙ ОКРУГ</w:t>
      </w:r>
    </w:p>
    <w:p w:rsidR="00A13FA5" w:rsidRDefault="00A13FA5" w:rsidP="00A13FA5">
      <w:pPr>
        <w:jc w:val="center"/>
        <w:rPr>
          <w:b/>
          <w:color w:val="auto"/>
          <w:szCs w:val="28"/>
        </w:rPr>
      </w:pPr>
      <w:r w:rsidRPr="00702F46">
        <w:rPr>
          <w:b/>
          <w:color w:val="auto"/>
          <w:szCs w:val="28"/>
        </w:rPr>
        <w:t>ГОРОД-КУРОРТ СОЧИ КРАСНОДАРСКОГО КРАЯ</w:t>
      </w:r>
    </w:p>
    <w:p w:rsidR="00A13FA5" w:rsidRPr="00702F46" w:rsidRDefault="00A13FA5" w:rsidP="00A13FA5">
      <w:pPr>
        <w:jc w:val="center"/>
        <w:rPr>
          <w:b/>
          <w:color w:val="auto"/>
          <w:szCs w:val="28"/>
        </w:rPr>
      </w:pPr>
      <w:r w:rsidRPr="00702F46">
        <w:rPr>
          <w:b/>
          <w:color w:val="auto"/>
          <w:szCs w:val="28"/>
        </w:rPr>
        <w:t>П О С Т А Н О В Л Е Н И Е</w:t>
      </w:r>
    </w:p>
    <w:p w:rsidR="00A13FA5" w:rsidRPr="00702F46" w:rsidRDefault="00A13FA5" w:rsidP="00A13FA5">
      <w:pPr>
        <w:suppressAutoHyphens/>
        <w:jc w:val="both"/>
        <w:rPr>
          <w:color w:val="auto"/>
          <w:szCs w:val="28"/>
          <w:lang w:eastAsia="ar-SA"/>
        </w:rPr>
      </w:pPr>
    </w:p>
    <w:p w:rsidR="00A13FA5" w:rsidRPr="00702F46" w:rsidRDefault="00A13FA5" w:rsidP="00A13FA5">
      <w:pPr>
        <w:suppressAutoHyphens/>
        <w:jc w:val="both"/>
        <w:rPr>
          <w:color w:val="auto"/>
          <w:szCs w:val="28"/>
          <w:lang w:eastAsia="ar-SA"/>
        </w:rPr>
      </w:pPr>
      <w:r w:rsidRPr="00702F46">
        <w:rPr>
          <w:color w:val="auto"/>
          <w:szCs w:val="28"/>
          <w:lang w:eastAsia="ar-SA"/>
        </w:rPr>
        <w:t>от ___________________</w:t>
      </w:r>
      <w:r w:rsidRPr="00702F46">
        <w:rPr>
          <w:color w:val="auto"/>
          <w:szCs w:val="28"/>
          <w:lang w:eastAsia="ar-SA"/>
        </w:rPr>
        <w:tab/>
      </w:r>
      <w:r w:rsidRPr="00702F46">
        <w:rPr>
          <w:color w:val="auto"/>
          <w:szCs w:val="28"/>
          <w:lang w:eastAsia="ar-SA"/>
        </w:rPr>
        <w:tab/>
      </w:r>
      <w:r w:rsidRPr="00702F46">
        <w:rPr>
          <w:color w:val="auto"/>
          <w:szCs w:val="28"/>
          <w:lang w:eastAsia="ar-SA"/>
        </w:rPr>
        <w:tab/>
      </w:r>
      <w:r w:rsidRPr="00702F46">
        <w:rPr>
          <w:color w:val="auto"/>
          <w:szCs w:val="28"/>
          <w:lang w:eastAsia="ar-SA"/>
        </w:rPr>
        <w:tab/>
        <w:t xml:space="preserve">          № _______________</w:t>
      </w:r>
    </w:p>
    <w:p w:rsidR="00A13FA5" w:rsidRDefault="00A13FA5" w:rsidP="00A13FA5">
      <w:pPr>
        <w:autoSpaceDE w:val="0"/>
        <w:autoSpaceDN w:val="0"/>
        <w:adjustRightInd w:val="0"/>
        <w:jc w:val="both"/>
        <w:rPr>
          <w:strike/>
          <w:color w:val="auto"/>
          <w:szCs w:val="28"/>
          <w:lang w:eastAsia="ar-SA"/>
        </w:rPr>
      </w:pPr>
    </w:p>
    <w:p w:rsidR="00A13FA5" w:rsidRDefault="00A13FA5" w:rsidP="00A13FA5">
      <w:pPr>
        <w:autoSpaceDE w:val="0"/>
        <w:autoSpaceDN w:val="0"/>
        <w:adjustRightInd w:val="0"/>
        <w:jc w:val="both"/>
        <w:rPr>
          <w:rFonts w:eastAsia="Calibri"/>
          <w:color w:val="auto"/>
          <w:szCs w:val="28"/>
          <w:lang w:eastAsia="en-US"/>
        </w:rPr>
      </w:pPr>
    </w:p>
    <w:p w:rsidR="00A13FA5" w:rsidRPr="00702F46" w:rsidRDefault="00A13FA5" w:rsidP="00A13FA5">
      <w:pPr>
        <w:autoSpaceDE w:val="0"/>
        <w:autoSpaceDN w:val="0"/>
        <w:adjustRightInd w:val="0"/>
        <w:jc w:val="both"/>
        <w:rPr>
          <w:rFonts w:eastAsia="Calibri"/>
          <w:color w:val="auto"/>
          <w:szCs w:val="28"/>
          <w:lang w:eastAsia="en-US"/>
        </w:rPr>
      </w:pPr>
      <w:r w:rsidRPr="00702F46">
        <w:rPr>
          <w:rFonts w:eastAsia="Calibri"/>
          <w:color w:val="auto"/>
          <w:szCs w:val="28"/>
          <w:lang w:eastAsia="en-US"/>
        </w:rPr>
        <w:t xml:space="preserve"> </w:t>
      </w:r>
    </w:p>
    <w:p w:rsidR="00A13FA5" w:rsidRPr="00702F46" w:rsidRDefault="00A13FA5" w:rsidP="00A13FA5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Cs w:val="28"/>
          <w:lang w:eastAsia="en-US"/>
        </w:rPr>
      </w:pPr>
      <w:r w:rsidRPr="00702F46">
        <w:rPr>
          <w:rFonts w:eastAsia="Calibri"/>
          <w:b/>
          <w:bCs/>
          <w:color w:val="auto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FA6B42">
        <w:rPr>
          <w:b/>
          <w:bCs/>
          <w:szCs w:val="28"/>
        </w:rPr>
        <w:t>Согласование переустройства и (или) перепланировки помещения в многоквартирном доме</w:t>
      </w:r>
      <w:r w:rsidRPr="00702F46">
        <w:rPr>
          <w:rFonts w:eastAsia="Calibri"/>
          <w:b/>
          <w:bCs/>
          <w:color w:val="auto"/>
          <w:szCs w:val="28"/>
          <w:lang w:eastAsia="en-US"/>
        </w:rPr>
        <w:t>»</w:t>
      </w:r>
    </w:p>
    <w:p w:rsidR="00A13FA5" w:rsidRDefault="00A13FA5" w:rsidP="00A13FA5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</w:p>
    <w:p w:rsidR="00A13FA5" w:rsidRDefault="00A13FA5" w:rsidP="00A13FA5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</w:p>
    <w:p w:rsidR="00A13FA5" w:rsidRPr="00702F46" w:rsidRDefault="00A13FA5" w:rsidP="00A13FA5">
      <w:pPr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</w:p>
    <w:p w:rsidR="00A13FA5" w:rsidRPr="00AD2DCA" w:rsidRDefault="00A13FA5" w:rsidP="00A13FA5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  <w:lang w:eastAsia="en-US"/>
        </w:rPr>
      </w:pPr>
      <w:r w:rsidRPr="00AD2DCA">
        <w:rPr>
          <w:rFonts w:eastAsia="Calibri"/>
          <w:color w:val="auto"/>
          <w:szCs w:val="28"/>
          <w:lang w:eastAsia="en-US"/>
        </w:rPr>
        <w:t xml:space="preserve">  В соответствии с Федеральным </w:t>
      </w:r>
      <w:hyperlink r:id="rId5" w:history="1">
        <w:r w:rsidRPr="00AD2DCA">
          <w:rPr>
            <w:rFonts w:eastAsia="Calibri"/>
            <w:color w:val="auto"/>
            <w:szCs w:val="28"/>
            <w:lang w:eastAsia="en-US"/>
          </w:rPr>
          <w:t>законом</w:t>
        </w:r>
      </w:hyperlink>
      <w:r w:rsidRPr="00AD2DCA">
        <w:rPr>
          <w:rFonts w:eastAsia="Calibri"/>
          <w:color w:val="auto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AD2DCA">
          <w:rPr>
            <w:rFonts w:eastAsia="Calibri"/>
            <w:color w:val="auto"/>
            <w:szCs w:val="28"/>
            <w:lang w:eastAsia="en-US"/>
          </w:rPr>
          <w:t>законом</w:t>
        </w:r>
      </w:hyperlink>
      <w:r w:rsidRPr="00AD2DCA">
        <w:rPr>
          <w:rFonts w:eastAsia="Calibri"/>
          <w:color w:val="auto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Жилищным </w:t>
      </w:r>
      <w:hyperlink r:id="rId7" w:history="1">
        <w:r w:rsidRPr="00AD2DCA">
          <w:rPr>
            <w:rFonts w:eastAsia="Calibri"/>
            <w:color w:val="auto"/>
            <w:szCs w:val="28"/>
            <w:lang w:eastAsia="en-US"/>
          </w:rPr>
          <w:t>кодексом</w:t>
        </w:r>
      </w:hyperlink>
      <w:r w:rsidRPr="00AD2DCA">
        <w:rPr>
          <w:rFonts w:eastAsia="Calibri"/>
          <w:color w:val="auto"/>
          <w:szCs w:val="28"/>
          <w:lang w:eastAsia="en-US"/>
        </w:rPr>
        <w:t xml:space="preserve"> Российской Федерации, </w:t>
      </w:r>
      <w:hyperlink r:id="rId8" w:history="1">
        <w:r w:rsidRPr="00AD2DCA">
          <w:rPr>
            <w:rFonts w:eastAsia="Calibri"/>
            <w:color w:val="auto"/>
            <w:szCs w:val="28"/>
            <w:lang w:eastAsia="en-US"/>
          </w:rPr>
          <w:t>Уставом</w:t>
        </w:r>
      </w:hyperlink>
      <w:r w:rsidRPr="00AD2DCA">
        <w:rPr>
          <w:rFonts w:eastAsia="Calibri"/>
          <w:color w:val="auto"/>
          <w:szCs w:val="28"/>
          <w:lang w:eastAsia="en-US"/>
        </w:rPr>
        <w:t xml:space="preserve"> </w:t>
      </w:r>
      <w:bookmarkStart w:id="0" w:name="_Hlk65164918"/>
      <w:bookmarkStart w:id="1" w:name="_Hlk65226859"/>
      <w:r w:rsidRPr="00AD2DCA">
        <w:rPr>
          <w:rFonts w:eastAsia="Calibri"/>
          <w:color w:val="auto"/>
          <w:szCs w:val="28"/>
          <w:lang w:eastAsia="en-US"/>
        </w:rPr>
        <w:t>муниципального образования городской округ город-курорт Сочи Краснодарского края</w:t>
      </w:r>
      <w:bookmarkEnd w:id="0"/>
      <w:r w:rsidRPr="00AD2DCA">
        <w:rPr>
          <w:rFonts w:eastAsia="Calibri"/>
          <w:color w:val="auto"/>
          <w:szCs w:val="28"/>
          <w:lang w:eastAsia="en-US"/>
        </w:rPr>
        <w:t xml:space="preserve"> </w:t>
      </w:r>
      <w:bookmarkEnd w:id="1"/>
      <w:r>
        <w:rPr>
          <w:rFonts w:eastAsia="Calibri"/>
          <w:color w:val="auto"/>
          <w:szCs w:val="28"/>
          <w:lang w:eastAsia="en-US"/>
        </w:rPr>
        <w:t>ПОСТАНОВЛЯЮ</w:t>
      </w:r>
      <w:r w:rsidRPr="00AD2DCA">
        <w:rPr>
          <w:rFonts w:eastAsia="Calibri"/>
          <w:color w:val="auto"/>
          <w:szCs w:val="28"/>
          <w:lang w:eastAsia="en-US"/>
        </w:rPr>
        <w:t>:</w:t>
      </w:r>
    </w:p>
    <w:p w:rsidR="00A13FA5" w:rsidRPr="00AD2DCA" w:rsidRDefault="00A13FA5" w:rsidP="00A13F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Cs w:val="28"/>
          <w:lang w:eastAsia="en-US"/>
        </w:rPr>
      </w:pPr>
      <w:r w:rsidRPr="00AD2DCA">
        <w:rPr>
          <w:rFonts w:eastAsia="Calibri"/>
          <w:color w:val="auto"/>
          <w:szCs w:val="28"/>
          <w:lang w:eastAsia="en-US"/>
        </w:rPr>
        <w:t xml:space="preserve">Утвердить административный </w:t>
      </w:r>
      <w:hyperlink w:anchor="Par40" w:history="1">
        <w:r w:rsidRPr="00AD2DCA">
          <w:rPr>
            <w:rFonts w:eastAsia="Calibri"/>
            <w:color w:val="auto"/>
            <w:szCs w:val="28"/>
            <w:lang w:eastAsia="en-US"/>
          </w:rPr>
          <w:t>регламент</w:t>
        </w:r>
      </w:hyperlink>
      <w:r w:rsidRPr="00AD2DCA">
        <w:rPr>
          <w:rFonts w:eastAsia="Calibri"/>
          <w:color w:val="auto"/>
          <w:szCs w:val="28"/>
          <w:lang w:eastAsia="en-US"/>
        </w:rPr>
        <w:t xml:space="preserve"> предоставления муниципальной услуги «</w:t>
      </w:r>
      <w:r w:rsidRPr="007C77C1">
        <w:rPr>
          <w:szCs w:val="28"/>
        </w:rPr>
        <w:t xml:space="preserve">Согласование переустройства и (или) перепланировки                                           </w:t>
      </w:r>
      <w:r>
        <w:rPr>
          <w:szCs w:val="28"/>
        </w:rPr>
        <w:t xml:space="preserve">помещения </w:t>
      </w:r>
      <w:r w:rsidRPr="007C77C1">
        <w:rPr>
          <w:szCs w:val="28"/>
        </w:rPr>
        <w:t>в многоквартирном доме</w:t>
      </w:r>
      <w:r w:rsidRPr="00AD2DCA">
        <w:rPr>
          <w:rFonts w:eastAsia="Calibri"/>
          <w:color w:val="auto"/>
          <w:szCs w:val="28"/>
          <w:lang w:eastAsia="en-US"/>
        </w:rPr>
        <w:t>» (прилагается).</w:t>
      </w:r>
    </w:p>
    <w:p w:rsidR="00A13FA5" w:rsidRPr="00AD2DCA" w:rsidRDefault="00A13FA5" w:rsidP="00A13F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Cs w:val="28"/>
          <w:lang w:eastAsia="en-US"/>
        </w:rPr>
      </w:pPr>
      <w:r w:rsidRPr="00AD2DCA">
        <w:rPr>
          <w:rFonts w:eastAsia="Calibri"/>
          <w:color w:val="auto"/>
          <w:szCs w:val="28"/>
          <w:lang w:eastAsia="en-US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Pr="00AD2DCA">
        <w:rPr>
          <w:rFonts w:eastAsia="Calibri"/>
          <w:color w:val="auto"/>
          <w:szCs w:val="28"/>
          <w:lang w:eastAsia="en-US"/>
        </w:rPr>
        <w:t>Мруг</w:t>
      </w:r>
      <w:proofErr w:type="spellEnd"/>
      <w:r w:rsidRPr="00AD2DCA">
        <w:rPr>
          <w:rFonts w:eastAsia="Calibri"/>
          <w:color w:val="auto"/>
          <w:szCs w:val="28"/>
          <w:lang w:eastAsia="en-US"/>
        </w:rPr>
        <w:t xml:space="preserve">) опубликовать настоящее постановление </w:t>
      </w:r>
      <w:r>
        <w:rPr>
          <w:rFonts w:eastAsia="Calibri"/>
          <w:color w:val="auto"/>
          <w:szCs w:val="28"/>
          <w:lang w:eastAsia="en-US"/>
        </w:rPr>
        <w:t xml:space="preserve">                           </w:t>
      </w:r>
      <w:r w:rsidRPr="00AD2DCA">
        <w:rPr>
          <w:rFonts w:eastAsia="Calibri"/>
          <w:color w:val="auto"/>
          <w:szCs w:val="28"/>
          <w:lang w:eastAsia="en-US"/>
        </w:rPr>
        <w:t>в печатных средствах массовой информации.</w:t>
      </w:r>
    </w:p>
    <w:p w:rsidR="00A13FA5" w:rsidRPr="00AD2DCA" w:rsidRDefault="00A13FA5" w:rsidP="00A13F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Cs w:val="28"/>
          <w:lang w:eastAsia="en-US"/>
        </w:rPr>
      </w:pPr>
      <w:r w:rsidRPr="00AD2DCA">
        <w:rPr>
          <w:rFonts w:eastAsia="Calibri"/>
          <w:color w:val="auto"/>
          <w:szCs w:val="28"/>
          <w:lang w:eastAsia="en-US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AD2DCA">
        <w:rPr>
          <w:rFonts w:eastAsia="Calibri"/>
          <w:color w:val="auto"/>
          <w:szCs w:val="28"/>
          <w:lang w:eastAsia="en-US"/>
        </w:rPr>
        <w:t>Лавриенко</w:t>
      </w:r>
      <w:proofErr w:type="spellEnd"/>
      <w:r w:rsidRPr="00AD2DCA">
        <w:rPr>
          <w:rFonts w:eastAsia="Calibri"/>
          <w:color w:val="auto"/>
          <w:szCs w:val="28"/>
          <w:lang w:eastAsia="en-US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:rsidR="00A13FA5" w:rsidRPr="00AD2DCA" w:rsidRDefault="00A13FA5" w:rsidP="00A13F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Cs w:val="28"/>
          <w:lang w:eastAsia="en-US"/>
        </w:rPr>
      </w:pPr>
      <w:r w:rsidRPr="00AD2DCA">
        <w:rPr>
          <w:rFonts w:eastAsia="Calibri"/>
          <w:color w:val="auto"/>
          <w:szCs w:val="28"/>
          <w:lang w:eastAsia="en-US"/>
        </w:rPr>
        <w:t>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Соколова А.Н.</w:t>
      </w:r>
    </w:p>
    <w:p w:rsidR="00A13FA5" w:rsidRPr="00AD2DCA" w:rsidRDefault="00A13FA5" w:rsidP="00A13F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Cs w:val="28"/>
          <w:lang w:eastAsia="en-US"/>
        </w:rPr>
      </w:pPr>
      <w:r w:rsidRPr="00AD2DCA">
        <w:rPr>
          <w:rFonts w:eastAsia="Calibri"/>
          <w:color w:val="auto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A13FA5" w:rsidRDefault="00A13FA5" w:rsidP="00A13FA5">
      <w:pPr>
        <w:autoSpaceDE w:val="0"/>
        <w:autoSpaceDN w:val="0"/>
        <w:adjustRightInd w:val="0"/>
        <w:jc w:val="both"/>
        <w:rPr>
          <w:rFonts w:eastAsia="Calibri"/>
          <w:color w:val="auto"/>
          <w:szCs w:val="28"/>
          <w:lang w:eastAsia="en-US"/>
        </w:rPr>
      </w:pPr>
    </w:p>
    <w:p w:rsidR="00374BC4" w:rsidRDefault="00A13FA5" w:rsidP="00A13FA5">
      <w:pPr>
        <w:autoSpaceDE w:val="0"/>
        <w:autoSpaceDN w:val="0"/>
        <w:adjustRightInd w:val="0"/>
      </w:pPr>
      <w:r w:rsidRPr="00702F46">
        <w:rPr>
          <w:rFonts w:eastAsia="Calibri"/>
          <w:color w:val="auto"/>
          <w:szCs w:val="28"/>
          <w:lang w:eastAsia="en-US"/>
        </w:rPr>
        <w:t>Глава город</w:t>
      </w:r>
      <w:r>
        <w:rPr>
          <w:rFonts w:eastAsia="Calibri"/>
          <w:color w:val="auto"/>
          <w:szCs w:val="28"/>
          <w:lang w:eastAsia="en-US"/>
        </w:rPr>
        <w:t>а</w:t>
      </w:r>
      <w:r w:rsidRPr="00702F46">
        <w:rPr>
          <w:rFonts w:eastAsia="Calibri"/>
          <w:color w:val="auto"/>
          <w:szCs w:val="28"/>
          <w:lang w:eastAsia="en-US"/>
        </w:rPr>
        <w:t xml:space="preserve"> Сочи                                </w:t>
      </w:r>
      <w:r>
        <w:rPr>
          <w:rFonts w:eastAsia="Calibri"/>
          <w:color w:val="auto"/>
          <w:szCs w:val="28"/>
          <w:lang w:eastAsia="en-US"/>
        </w:rPr>
        <w:t xml:space="preserve">                               </w:t>
      </w:r>
      <w:r w:rsidRPr="00702F46">
        <w:rPr>
          <w:rFonts w:eastAsia="Calibri"/>
          <w:color w:val="auto"/>
          <w:szCs w:val="28"/>
          <w:lang w:eastAsia="en-US"/>
        </w:rPr>
        <w:t xml:space="preserve">А.С. </w:t>
      </w:r>
      <w:proofErr w:type="spellStart"/>
      <w:r w:rsidRPr="00702F46">
        <w:rPr>
          <w:rFonts w:eastAsia="Calibri"/>
          <w:color w:val="auto"/>
          <w:szCs w:val="28"/>
          <w:lang w:eastAsia="en-US"/>
        </w:rPr>
        <w:t>Копайгородский</w:t>
      </w:r>
      <w:bookmarkStart w:id="2" w:name="_GoBack"/>
      <w:bookmarkEnd w:id="2"/>
      <w:proofErr w:type="spellEnd"/>
    </w:p>
    <w:sectPr w:rsidR="0037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DD6"/>
    <w:multiLevelType w:val="hybridMultilevel"/>
    <w:tmpl w:val="45842648"/>
    <w:lvl w:ilvl="0" w:tplc="C1D23D9E">
      <w:start w:val="1"/>
      <w:numFmt w:val="decimal"/>
      <w:lvlText w:val="%1."/>
      <w:lvlJc w:val="left"/>
      <w:pPr>
        <w:ind w:left="151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1"/>
    <w:rsid w:val="00374BC4"/>
    <w:rsid w:val="00A13FA5"/>
    <w:rsid w:val="00B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271C"/>
  <w15:chartTrackingRefBased/>
  <w15:docId w15:val="{ABBFC3B6-83A9-4B03-85F1-C1178A33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7CDA011702D2D22C5037E299C4E0D3BBEF98CBDB50BC498C771375780297829A456897A72997529803F492B6772F2384D0B14E05DEDF754F16FD8R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37CDA011702D2D22C51D733FF013093AB2A688BAB40192C0982A6A0089232F6EEB0FCB3E7F99722989691964662EB6655E0B1EE05FEFEBD5R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37CDA011702D2D22C51D733FF013093AB0AF81BDB00192C0982A6A0089232F6EEB0FCB3E7E9A702F89691964662EB6655E0B1EE05FEFEBD5R7L" TargetMode="External"/><Relationship Id="rId5" Type="http://schemas.openxmlformats.org/officeDocument/2006/relationships/hyperlink" Target="consultantplus://offline/ref=8537CDA011702D2D22C51D733FF013093AB0A289B0B10192C0982A6A0089232F6EEB0FCB3E7F987C2F89691964662EB6655E0B1EE05FEFEBD5R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Костякова Дарья Константиновна</dc:creator>
  <cp:keywords/>
  <dc:description/>
  <cp:lastModifiedBy>Костякова Дарья Константиновна</cp:lastModifiedBy>
  <cp:revision>2</cp:revision>
  <dcterms:created xsi:type="dcterms:W3CDTF">2021-10-11T09:51:00Z</dcterms:created>
  <dcterms:modified xsi:type="dcterms:W3CDTF">2021-10-11T09:52:00Z</dcterms:modified>
</cp:coreProperties>
</file>