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295" w:rsidRPr="004F1295" w:rsidRDefault="004F1295" w:rsidP="004F1295">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bookmarkStart w:id="0" w:name="sub_1000"/>
      <w:r w:rsidRPr="004F1295">
        <w:rPr>
          <w:rFonts w:ascii="Times New Roman" w:eastAsiaTheme="minorEastAsia" w:hAnsi="Times New Roman" w:cs="Times New Roman"/>
          <w:bCs/>
          <w:sz w:val="28"/>
          <w:szCs w:val="28"/>
          <w:lang w:eastAsia="ru-RU"/>
        </w:rPr>
        <w:t>Приложение</w:t>
      </w:r>
    </w:p>
    <w:bookmarkEnd w:id="0"/>
    <w:p w:rsidR="004F1295" w:rsidRPr="004F1295" w:rsidRDefault="004F1295" w:rsidP="004F1295">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4F1295" w:rsidRPr="004F1295" w:rsidRDefault="004F1295" w:rsidP="004F1295">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4F1295">
        <w:rPr>
          <w:rFonts w:ascii="Times New Roman" w:eastAsiaTheme="minorEastAsia" w:hAnsi="Times New Roman" w:cs="Times New Roman"/>
          <w:bCs/>
          <w:sz w:val="28"/>
          <w:szCs w:val="28"/>
          <w:lang w:eastAsia="ru-RU"/>
        </w:rPr>
        <w:t>УТВЕРЖДЕН</w:t>
      </w:r>
      <w:r w:rsidRPr="004F1295">
        <w:rPr>
          <w:rFonts w:ascii="Times New Roman" w:eastAsiaTheme="minorEastAsia" w:hAnsi="Times New Roman" w:cs="Times New Roman"/>
          <w:bCs/>
          <w:sz w:val="28"/>
          <w:szCs w:val="28"/>
          <w:lang w:eastAsia="ru-RU"/>
        </w:rPr>
        <w:br/>
      </w:r>
      <w:hyperlink w:anchor="sub_0" w:history="1">
        <w:r w:rsidRPr="004F1295">
          <w:rPr>
            <w:rFonts w:ascii="Times New Roman" w:eastAsiaTheme="minorEastAsia" w:hAnsi="Times New Roman" w:cs="Times New Roman"/>
            <w:bCs/>
            <w:sz w:val="28"/>
            <w:szCs w:val="28"/>
            <w:lang w:eastAsia="ru-RU"/>
          </w:rPr>
          <w:t>постановлением</w:t>
        </w:r>
      </w:hyperlink>
      <w:r w:rsidRPr="004F1295">
        <w:rPr>
          <w:rFonts w:ascii="Times New Roman" w:eastAsiaTheme="minorEastAsia" w:hAnsi="Times New Roman" w:cs="Times New Roman"/>
          <w:bCs/>
          <w:sz w:val="28"/>
          <w:szCs w:val="28"/>
          <w:lang w:eastAsia="ru-RU"/>
        </w:rPr>
        <w:t xml:space="preserve"> администрации</w:t>
      </w:r>
      <w:r w:rsidRPr="004F1295">
        <w:rPr>
          <w:rFonts w:ascii="Times New Roman" w:eastAsiaTheme="minorEastAsia" w:hAnsi="Times New Roman" w:cs="Times New Roman"/>
          <w:bCs/>
          <w:sz w:val="28"/>
          <w:szCs w:val="28"/>
          <w:lang w:eastAsia="ru-RU"/>
        </w:rPr>
        <w:br/>
        <w:t>муниципального образования</w:t>
      </w:r>
      <w:r w:rsidRPr="004F1295">
        <w:rPr>
          <w:rFonts w:ascii="Times New Roman" w:eastAsiaTheme="minorEastAsia" w:hAnsi="Times New Roman" w:cs="Times New Roman"/>
          <w:bCs/>
          <w:sz w:val="28"/>
          <w:szCs w:val="28"/>
          <w:lang w:eastAsia="ru-RU"/>
        </w:rPr>
        <w:br/>
        <w:t>городской округ город-курорт Сочи</w:t>
      </w:r>
      <w:r w:rsidRPr="004F1295">
        <w:rPr>
          <w:rFonts w:ascii="Times New Roman" w:eastAsiaTheme="minorEastAsia" w:hAnsi="Times New Roman" w:cs="Times New Roman"/>
          <w:bCs/>
          <w:sz w:val="28"/>
          <w:szCs w:val="28"/>
          <w:lang w:eastAsia="ru-RU"/>
        </w:rPr>
        <w:br/>
        <w:t>Краснодарского края</w:t>
      </w:r>
      <w:r w:rsidRPr="004F1295">
        <w:rPr>
          <w:rFonts w:ascii="Times New Roman" w:eastAsiaTheme="minorEastAsia" w:hAnsi="Times New Roman" w:cs="Times New Roman"/>
          <w:bCs/>
          <w:sz w:val="28"/>
          <w:szCs w:val="28"/>
          <w:lang w:eastAsia="ru-RU"/>
        </w:rPr>
        <w:br/>
        <w:t>от __________ № ______</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F1295" w:rsidRPr="004F1295" w:rsidRDefault="005819EF" w:rsidP="004F1295">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П</w:t>
      </w:r>
      <w:bookmarkStart w:id="1" w:name="_GoBack"/>
      <w:bookmarkEnd w:id="1"/>
      <w:r w:rsidR="004F1295" w:rsidRPr="004F1295">
        <w:rPr>
          <w:rFonts w:ascii="Times New Roman" w:eastAsiaTheme="minorEastAsia" w:hAnsi="Times New Roman" w:cs="Times New Roman"/>
          <w:bCs/>
          <w:sz w:val="28"/>
          <w:szCs w:val="28"/>
          <w:lang w:eastAsia="ru-RU"/>
        </w:rPr>
        <w:t>орядок</w:t>
      </w:r>
      <w:r w:rsidR="004F1295" w:rsidRPr="004F1295">
        <w:rPr>
          <w:rFonts w:ascii="Times New Roman" w:eastAsiaTheme="minorEastAsia" w:hAnsi="Times New Roman" w:cs="Times New Roman"/>
          <w:bCs/>
          <w:sz w:val="28"/>
          <w:szCs w:val="28"/>
          <w:lang w:eastAsia="ru-RU"/>
        </w:rPr>
        <w:br/>
        <w:t xml:space="preserve">предоставления субсидий на финансовое обеспечение затрат </w:t>
      </w:r>
      <w:proofErr w:type="spellStart"/>
      <w:r w:rsidR="004F1295" w:rsidRPr="004F1295">
        <w:rPr>
          <w:rFonts w:ascii="Times New Roman" w:eastAsiaTheme="minorEastAsia" w:hAnsi="Times New Roman" w:cs="Times New Roman"/>
          <w:bCs/>
          <w:sz w:val="28"/>
          <w:szCs w:val="28"/>
          <w:lang w:eastAsia="ru-RU"/>
        </w:rPr>
        <w:t>водоснабжающих</w:t>
      </w:r>
      <w:proofErr w:type="spellEnd"/>
      <w:r w:rsidR="004F1295" w:rsidRPr="004F1295">
        <w:rPr>
          <w:rFonts w:ascii="Times New Roman" w:eastAsiaTheme="minorEastAsia" w:hAnsi="Times New Roman" w:cs="Times New Roman"/>
          <w:bCs/>
          <w:sz w:val="28"/>
          <w:szCs w:val="28"/>
          <w:lang w:eastAsia="ru-RU"/>
        </w:rPr>
        <w:t xml:space="preserve"> организаций по погашению просроченной кредиторской задолженности по плате за негативное воздействие на окружающую среду в сфере водоснабжения </w:t>
      </w:r>
    </w:p>
    <w:p w:rsidR="004F1295" w:rsidRPr="004F1295" w:rsidRDefault="004F1295" w:rsidP="004F1295">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bookmarkStart w:id="2" w:name="sub_1001"/>
      <w:r w:rsidRPr="004F1295">
        <w:rPr>
          <w:rFonts w:ascii="Times New Roman" w:eastAsiaTheme="minorEastAsia" w:hAnsi="Times New Roman" w:cs="Times New Roman"/>
          <w:bCs/>
          <w:sz w:val="28"/>
          <w:szCs w:val="28"/>
          <w:lang w:eastAsia="ru-RU"/>
        </w:rPr>
        <w:t>1. Общие положения о предоставлении субсидий</w:t>
      </w:r>
    </w:p>
    <w:bookmarkEnd w:id="2"/>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 w:name="sub_1011"/>
      <w:r w:rsidRPr="004F1295">
        <w:rPr>
          <w:rFonts w:ascii="Times New Roman" w:eastAsiaTheme="minorEastAsia" w:hAnsi="Times New Roman" w:cs="Times New Roman"/>
          <w:sz w:val="28"/>
          <w:szCs w:val="28"/>
          <w:lang w:eastAsia="ru-RU"/>
        </w:rPr>
        <w:t xml:space="preserve">1.1. Настоящий Порядок предоставления субсидий на финансовое обеспечение затрат </w:t>
      </w:r>
      <w:proofErr w:type="spellStart"/>
      <w:r w:rsidRPr="004F1295">
        <w:rPr>
          <w:rFonts w:ascii="Times New Roman" w:eastAsiaTheme="minorEastAsia" w:hAnsi="Times New Roman" w:cs="Times New Roman"/>
          <w:sz w:val="28"/>
          <w:szCs w:val="28"/>
          <w:lang w:eastAsia="ru-RU"/>
        </w:rPr>
        <w:t>водоснабжающих</w:t>
      </w:r>
      <w:proofErr w:type="spellEnd"/>
      <w:r w:rsidRPr="004F1295">
        <w:rPr>
          <w:rFonts w:ascii="Times New Roman" w:eastAsiaTheme="minorEastAsia" w:hAnsi="Times New Roman" w:cs="Times New Roman"/>
          <w:sz w:val="28"/>
          <w:szCs w:val="28"/>
          <w:lang w:eastAsia="ru-RU"/>
        </w:rPr>
        <w:t xml:space="preserve"> организаций (далее - участник отбора, получатель субсидии, Предприятие) по погашению просроченной кредиторской задолженности по плате за негативное воздействие на окружающую среду в сфере водоснабжения (далее - Порядок) разработан в соответствии со </w:t>
      </w:r>
      <w:hyperlink r:id="rId7" w:history="1">
        <w:r w:rsidRPr="004F1295">
          <w:rPr>
            <w:rFonts w:ascii="Times New Roman" w:eastAsiaTheme="minorEastAsia" w:hAnsi="Times New Roman" w:cs="Times New Roman"/>
            <w:sz w:val="28"/>
            <w:szCs w:val="28"/>
            <w:lang w:eastAsia="ru-RU"/>
          </w:rPr>
          <w:t>статьей 78</w:t>
        </w:r>
      </w:hyperlink>
      <w:r w:rsidRPr="004F1295">
        <w:rPr>
          <w:rFonts w:ascii="Times New Roman" w:eastAsiaTheme="minorEastAsia" w:hAnsi="Times New Roman" w:cs="Times New Roman"/>
          <w:sz w:val="28"/>
          <w:szCs w:val="28"/>
          <w:lang w:eastAsia="ru-RU"/>
        </w:rPr>
        <w:t xml:space="preserve"> Бюджетного кодекса Российской Федерации, </w:t>
      </w:r>
      <w:hyperlink r:id="rId8" w:history="1">
        <w:r w:rsidRPr="004F1295">
          <w:rPr>
            <w:rFonts w:ascii="Times New Roman" w:eastAsiaTheme="minorEastAsia" w:hAnsi="Times New Roman" w:cs="Times New Roman"/>
            <w:sz w:val="28"/>
            <w:szCs w:val="28"/>
            <w:lang w:eastAsia="ru-RU"/>
          </w:rPr>
          <w:t>Федеральным законом</w:t>
        </w:r>
      </w:hyperlink>
      <w:r w:rsidRPr="004F1295">
        <w:rPr>
          <w:rFonts w:ascii="Times New Roman" w:eastAsiaTheme="minorEastAsia"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w:t>
      </w:r>
      <w:hyperlink r:id="rId9" w:history="1">
        <w:r w:rsidRPr="004F1295">
          <w:rPr>
            <w:rFonts w:ascii="Times New Roman" w:eastAsiaTheme="minorEastAsia" w:hAnsi="Times New Roman" w:cs="Times New Roman"/>
            <w:sz w:val="28"/>
            <w:szCs w:val="28"/>
            <w:lang w:eastAsia="ru-RU"/>
          </w:rPr>
          <w:t>постановлением</w:t>
        </w:r>
      </w:hyperlink>
      <w:r w:rsidRPr="004F1295">
        <w:rPr>
          <w:rFonts w:ascii="Times New Roman" w:eastAsiaTheme="minorEastAsia" w:hAnsi="Times New Roman" w:cs="Times New Roman"/>
          <w:sz w:val="28"/>
          <w:szCs w:val="28"/>
          <w:lang w:eastAsia="ru-RU"/>
        </w:rPr>
        <w:t xml:space="preserve">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4F1295">
        <w:rPr>
          <w:rFonts w:ascii="Times New Roman CYR" w:eastAsiaTheme="minorEastAsia" w:hAnsi="Times New Roman CYR" w:cs="Times New Roman CYR"/>
          <w:sz w:val="28"/>
          <w:szCs w:val="28"/>
          <w:lang w:eastAsia="ru-RU"/>
        </w:rPr>
        <w:t>Федеральным законом от 14 ноября 2002 года № 161-ФЗ  «О государственных и муниципальных унитарных предприятиях"</w:t>
      </w:r>
      <w:r w:rsidRPr="004F1295">
        <w:rPr>
          <w:rFonts w:ascii="Times New Roman" w:eastAsiaTheme="minorEastAsia" w:hAnsi="Times New Roman" w:cs="Times New Roman"/>
          <w:sz w:val="28"/>
          <w:szCs w:val="28"/>
          <w:lang w:eastAsia="ru-RU"/>
        </w:rPr>
        <w:t>.</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 w:name="sub_1012"/>
      <w:bookmarkEnd w:id="3"/>
      <w:r w:rsidRPr="004F1295">
        <w:rPr>
          <w:rFonts w:ascii="Times New Roman" w:eastAsiaTheme="minorEastAsia" w:hAnsi="Times New Roman" w:cs="Times New Roman"/>
          <w:sz w:val="28"/>
          <w:szCs w:val="28"/>
          <w:lang w:eastAsia="ru-RU"/>
        </w:rPr>
        <w:t>1.2. Настоящий Порядок определяет:</w:t>
      </w:r>
    </w:p>
    <w:bookmarkEnd w:id="4"/>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категории и (или) критерии отбора юридических лиц (за исключением государственных (муниципальных) учреждений) - производителей товаров, работ, услуг, имеющих право на получение субсидий;</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цели, условия и порядок предоставления субсидий, а также результаты их предоставления;</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порядок возврата субсидий в бюджет города Сочи в случае нарушения условий, установленных при их предоставлении;</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 xml:space="preserve">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w:t>
      </w:r>
      <w:r w:rsidRPr="004F1295">
        <w:rPr>
          <w:rFonts w:ascii="Times New Roman" w:eastAsiaTheme="minorEastAsia" w:hAnsi="Times New Roman" w:cs="Times New Roman"/>
          <w:sz w:val="28"/>
          <w:szCs w:val="28"/>
          <w:lang w:eastAsia="ru-RU"/>
        </w:rPr>
        <w:lastRenderedPageBreak/>
        <w:t>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 xml:space="preserve">положения об осуществлении в отношении получателей субсидий,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r:id="rId10" w:history="1">
        <w:r w:rsidRPr="004F1295">
          <w:rPr>
            <w:rFonts w:ascii="Times New Roman" w:eastAsiaTheme="minorEastAsia" w:hAnsi="Times New Roman" w:cs="Times New Roman"/>
            <w:sz w:val="28"/>
            <w:szCs w:val="28"/>
            <w:lang w:eastAsia="ru-RU"/>
          </w:rPr>
          <w:t>статьями 268.1</w:t>
        </w:r>
      </w:hyperlink>
      <w:r w:rsidRPr="004F1295">
        <w:rPr>
          <w:rFonts w:ascii="Times New Roman" w:eastAsiaTheme="minorEastAsia" w:hAnsi="Times New Roman" w:cs="Times New Roman"/>
          <w:sz w:val="28"/>
          <w:szCs w:val="28"/>
          <w:lang w:eastAsia="ru-RU"/>
        </w:rPr>
        <w:t xml:space="preserve"> и </w:t>
      </w:r>
      <w:hyperlink r:id="rId11" w:history="1">
        <w:r w:rsidRPr="004F1295">
          <w:rPr>
            <w:rFonts w:ascii="Times New Roman" w:eastAsiaTheme="minorEastAsia" w:hAnsi="Times New Roman" w:cs="Times New Roman"/>
            <w:sz w:val="28"/>
            <w:szCs w:val="28"/>
            <w:lang w:eastAsia="ru-RU"/>
          </w:rPr>
          <w:t>269.2</w:t>
        </w:r>
      </w:hyperlink>
      <w:r w:rsidRPr="004F1295">
        <w:rPr>
          <w:rFonts w:ascii="Times New Roman" w:eastAsiaTheme="minorEastAsia" w:hAnsi="Times New Roman" w:cs="Times New Roman"/>
          <w:sz w:val="28"/>
          <w:szCs w:val="28"/>
          <w:lang w:eastAsia="ru-RU"/>
        </w:rPr>
        <w:t xml:space="preserve"> Бюджетного кодекса Российской Федерации.</w:t>
      </w:r>
    </w:p>
    <w:p w:rsidR="004F1295" w:rsidRPr="004F1295" w:rsidRDefault="001452DE"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 w:name="sub_1013"/>
      <w:r>
        <w:rPr>
          <w:rFonts w:ascii="Times New Roman" w:eastAsiaTheme="minorEastAsia" w:hAnsi="Times New Roman" w:cs="Times New Roman"/>
          <w:sz w:val="28"/>
          <w:szCs w:val="28"/>
          <w:lang w:eastAsia="ru-RU"/>
        </w:rPr>
        <w:t>1</w:t>
      </w:r>
      <w:r w:rsidR="004F1295" w:rsidRPr="004F1295">
        <w:rPr>
          <w:rFonts w:ascii="Times New Roman" w:eastAsiaTheme="minorEastAsia" w:hAnsi="Times New Roman" w:cs="Times New Roman"/>
          <w:sz w:val="28"/>
          <w:szCs w:val="28"/>
          <w:lang w:eastAsia="ru-RU"/>
        </w:rPr>
        <w:t xml:space="preserve">.3. Целью предоставления субсидий является финансовое обеспечение затрат </w:t>
      </w:r>
      <w:proofErr w:type="spellStart"/>
      <w:r w:rsidR="004F1295" w:rsidRPr="004F1295">
        <w:rPr>
          <w:rFonts w:ascii="Times New Roman" w:eastAsiaTheme="minorEastAsia" w:hAnsi="Times New Roman" w:cs="Times New Roman"/>
          <w:sz w:val="28"/>
          <w:szCs w:val="28"/>
          <w:lang w:eastAsia="ru-RU"/>
        </w:rPr>
        <w:t>водоснабжающих</w:t>
      </w:r>
      <w:proofErr w:type="spellEnd"/>
      <w:r w:rsidR="004F1295" w:rsidRPr="004F1295">
        <w:rPr>
          <w:rFonts w:ascii="Times New Roman" w:eastAsiaTheme="minorEastAsia" w:hAnsi="Times New Roman" w:cs="Times New Roman"/>
          <w:sz w:val="28"/>
          <w:szCs w:val="28"/>
          <w:lang w:eastAsia="ru-RU"/>
        </w:rPr>
        <w:t xml:space="preserve"> организаций по погашению просроченной кредиторской задолженности по плате за негативное воздействие на окружающую среду в сфере водоснабжения, в рамках реализации муниципальной программы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 утвержденной постановлением администрации муниципального образования городской округ город-курорт Сочи Краснодарского края от 8 декабря 2021 года № 2848 (далее - муниципальная программа).</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 w:name="sub_1014"/>
      <w:bookmarkEnd w:id="5"/>
      <w:r w:rsidRPr="004F1295">
        <w:rPr>
          <w:rFonts w:ascii="Times New Roman" w:eastAsiaTheme="minorEastAsia" w:hAnsi="Times New Roman" w:cs="Times New Roman"/>
          <w:sz w:val="28"/>
          <w:szCs w:val="28"/>
          <w:lang w:eastAsia="ru-RU"/>
        </w:rPr>
        <w:t>1.4. 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департамент городского хозяйства администрации муниципального образования городской округ город-курорт Сочи Краснодарского края (далее - главный распорядитель как получатель бюджетных средств, департамент городского хозяйства).</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 w:name="sub_1015"/>
      <w:bookmarkEnd w:id="6"/>
      <w:r w:rsidRPr="004F1295">
        <w:rPr>
          <w:rFonts w:ascii="Times New Roman" w:eastAsiaTheme="minorEastAsia" w:hAnsi="Times New Roman" w:cs="Times New Roman"/>
          <w:sz w:val="28"/>
          <w:szCs w:val="28"/>
          <w:lang w:eastAsia="ru-RU"/>
        </w:rPr>
        <w:t xml:space="preserve">1.5. К категории получателей субсидий, имеющих право на получение субсидий, относятся </w:t>
      </w:r>
      <w:proofErr w:type="spellStart"/>
      <w:r w:rsidRPr="004F1295">
        <w:rPr>
          <w:rFonts w:ascii="Times New Roman" w:eastAsiaTheme="minorEastAsia" w:hAnsi="Times New Roman" w:cs="Times New Roman"/>
          <w:sz w:val="28"/>
          <w:szCs w:val="28"/>
          <w:lang w:eastAsia="ru-RU"/>
        </w:rPr>
        <w:t>водоснабжающие</w:t>
      </w:r>
      <w:proofErr w:type="spellEnd"/>
      <w:r w:rsidRPr="004F1295">
        <w:rPr>
          <w:rFonts w:ascii="Times New Roman" w:eastAsiaTheme="minorEastAsia" w:hAnsi="Times New Roman" w:cs="Times New Roman"/>
          <w:sz w:val="28"/>
          <w:szCs w:val="28"/>
          <w:lang w:eastAsia="ru-RU"/>
        </w:rPr>
        <w:t xml:space="preserve"> организации, которые наделены статусом гарантирующей организации для централизованных систем водоснабжения и водоотведения на территории муниципального образования городской округ город-курорт Сочи в соответствии с постановлением администрации муниципального образования город Сочи от 19 мая 2014 года № 899 «Об определении гарантирующих организаций для централизованных систем водоснабжения и водоотведения на территории муниципального образования город-курорт Сочи» и включены в перечень системообразующих организаций, имеющих региональное значение и оказывающих существенное влияние на занятость населения и социальную стабильность Краснодарского края, утвержденный протоколом заседания регионального штаба по обеспечению устойчивости экономики Краснодарского края от 10 декабря 2021 года № 3.</w:t>
      </w:r>
    </w:p>
    <w:bookmarkEnd w:id="7"/>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Право на получение субсидий определяется исходя из следующих критериев отбора:</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 xml:space="preserve">осуществление деятельности на территории муниципального образования </w:t>
      </w:r>
      <w:r w:rsidRPr="004F1295">
        <w:rPr>
          <w:rFonts w:ascii="Times New Roman" w:eastAsiaTheme="minorEastAsia" w:hAnsi="Times New Roman" w:cs="Times New Roman"/>
          <w:sz w:val="28"/>
          <w:szCs w:val="28"/>
          <w:lang w:eastAsia="ru-RU"/>
        </w:rPr>
        <w:lastRenderedPageBreak/>
        <w:t>городской округ город-курорт Сочи Краснодарского края;</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наличие просроченной кредиторской задолженности по плате за негативное воздействие на окружающую среду в сфере водоснабжения.</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 w:name="sub_1016"/>
      <w:r w:rsidRPr="004F1295">
        <w:rPr>
          <w:rFonts w:ascii="Times New Roman" w:eastAsiaTheme="minorEastAsia" w:hAnsi="Times New Roman" w:cs="Times New Roman"/>
          <w:sz w:val="28"/>
          <w:szCs w:val="28"/>
          <w:lang w:eastAsia="ru-RU"/>
        </w:rPr>
        <w:t>1.6. Способом проведения отбора является запрос предложений (далее - отбор), который указывается при определении получателя субсидий главным распорядителем как получателем бюджетных средств, на основании предложений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предложений (заявок) на участие в отборе.</w:t>
      </w:r>
    </w:p>
    <w:p w:rsidR="004F1295" w:rsidRPr="004F1295" w:rsidRDefault="001452DE" w:rsidP="004F1295">
      <w:pPr>
        <w:numPr>
          <w:ilvl w:val="1"/>
          <w:numId w:val="0"/>
        </w:numPr>
        <w:spacing w:after="0" w:line="240" w:lineRule="auto"/>
        <w:ind w:firstLine="72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w:t>
      </w:r>
      <w:r w:rsidR="004F1295" w:rsidRPr="004F1295">
        <w:rPr>
          <w:rFonts w:ascii="Times New Roman" w:eastAsiaTheme="minorEastAsia" w:hAnsi="Times New Roman" w:cs="Times New Roman"/>
          <w:sz w:val="28"/>
          <w:szCs w:val="28"/>
          <w:lang w:eastAsia="ru-RU"/>
        </w:rPr>
        <w:t>убсидии предоставляются Предприятиям однократно в текущем финансовом году в пределах средств, предусмотренных на эти цели в бюджете города Сочи.</w:t>
      </w:r>
    </w:p>
    <w:bookmarkEnd w:id="8"/>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F1295" w:rsidRPr="004F1295" w:rsidRDefault="004F1295" w:rsidP="004F1295">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bookmarkStart w:id="9" w:name="sub_1002"/>
      <w:r w:rsidRPr="004F1295">
        <w:rPr>
          <w:rFonts w:ascii="Times New Roman" w:eastAsiaTheme="minorEastAsia" w:hAnsi="Times New Roman" w:cs="Times New Roman"/>
          <w:bCs/>
          <w:color w:val="26282F"/>
          <w:sz w:val="28"/>
          <w:szCs w:val="28"/>
          <w:lang w:eastAsia="ru-RU"/>
        </w:rPr>
        <w:t>2.</w:t>
      </w:r>
      <w:r w:rsidRPr="004F1295">
        <w:rPr>
          <w:rFonts w:ascii="Times New Roman" w:eastAsiaTheme="minorEastAsia" w:hAnsi="Times New Roman" w:cs="Times New Roman"/>
          <w:b/>
          <w:bCs/>
          <w:color w:val="26282F"/>
          <w:sz w:val="28"/>
          <w:szCs w:val="28"/>
          <w:lang w:eastAsia="ru-RU"/>
        </w:rPr>
        <w:t xml:space="preserve"> </w:t>
      </w:r>
      <w:r w:rsidRPr="004F1295">
        <w:rPr>
          <w:rFonts w:ascii="Times New Roman" w:eastAsiaTheme="minorEastAsia" w:hAnsi="Times New Roman" w:cs="Times New Roman"/>
          <w:bCs/>
          <w:sz w:val="28"/>
          <w:szCs w:val="28"/>
          <w:lang w:eastAsia="ru-RU"/>
        </w:rPr>
        <w:t>Порядок проведения отбора получателей субсидий для предоставления субсидий</w:t>
      </w:r>
    </w:p>
    <w:bookmarkEnd w:id="9"/>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 w:name="sub_1021"/>
      <w:r w:rsidRPr="004F1295">
        <w:rPr>
          <w:rFonts w:ascii="Times New Roman" w:eastAsiaTheme="minorEastAsia" w:hAnsi="Times New Roman" w:cs="Times New Roman"/>
          <w:sz w:val="28"/>
          <w:szCs w:val="28"/>
          <w:lang w:eastAsia="ru-RU"/>
        </w:rPr>
        <w:t>2.1. В целях проведения отбора способом запроса предложений главный распорядитель как получатель бюджетных средств не менее чем за один календарный день до начала отбора размещает на своем официальном сайте (</w:t>
      </w:r>
      <w:hyperlink r:id="rId12" w:history="1">
        <w:r w:rsidRPr="004F1295">
          <w:rPr>
            <w:rFonts w:ascii="Times New Roman" w:eastAsiaTheme="minorEastAsia" w:hAnsi="Times New Roman" w:cs="Times New Roman"/>
            <w:sz w:val="28"/>
            <w:szCs w:val="28"/>
            <w:lang w:eastAsia="ru-RU"/>
          </w:rPr>
          <w:t>http://www.sochi.ru/</w:t>
        </w:r>
      </w:hyperlink>
      <w:r w:rsidRPr="004F1295">
        <w:rPr>
          <w:rFonts w:ascii="Times New Roman" w:eastAsiaTheme="minorEastAsia" w:hAnsi="Times New Roman" w:cs="Times New Roman"/>
          <w:sz w:val="28"/>
          <w:szCs w:val="28"/>
          <w:lang w:eastAsia="ru-RU"/>
        </w:rPr>
        <w:t>) в информационно-телекоммуникационной сети «Интернет» объявление о проведении отбора с указанием:</w:t>
      </w:r>
    </w:p>
    <w:bookmarkEnd w:id="10"/>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сроков проведения отбора;</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даты начала подачи или окончания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наименования, места нахождения, почтового адреса, адреса электронной почты главного распорядителя как получателя бюджетных средств;</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 xml:space="preserve">результатов предоставления субсидии в соответствии с </w:t>
      </w:r>
      <w:hyperlink w:anchor="sub_1311" w:history="1">
        <w:r w:rsidRPr="004F1295">
          <w:rPr>
            <w:rFonts w:ascii="Times New Roman" w:eastAsiaTheme="minorEastAsia" w:hAnsi="Times New Roman" w:cs="Times New Roman"/>
            <w:sz w:val="28"/>
            <w:szCs w:val="28"/>
            <w:lang w:eastAsia="ru-RU"/>
          </w:rPr>
          <w:t>пунктом 3.11.</w:t>
        </w:r>
      </w:hyperlink>
      <w:r w:rsidRPr="004F1295">
        <w:rPr>
          <w:rFonts w:ascii="Times New Roman" w:eastAsiaTheme="minorEastAsia" w:hAnsi="Times New Roman" w:cs="Times New Roman"/>
          <w:sz w:val="28"/>
          <w:szCs w:val="28"/>
          <w:lang w:eastAsia="ru-RU"/>
        </w:rPr>
        <w:t xml:space="preserve"> настоящего Порядка;</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 xml:space="preserve">страниц сайта в информационно-телекоммуникационной сети «Интернет», на которых обеспечивается проведение отбора - </w:t>
      </w:r>
      <w:hyperlink r:id="rId13" w:history="1">
        <w:r w:rsidRPr="004F1295">
          <w:rPr>
            <w:rFonts w:ascii="Times New Roman" w:eastAsiaTheme="minorEastAsia" w:hAnsi="Times New Roman" w:cs="Times New Roman"/>
            <w:sz w:val="28"/>
            <w:szCs w:val="28"/>
            <w:lang w:eastAsia="ru-RU"/>
          </w:rPr>
          <w:t>http://www.sochi.ru/</w:t>
        </w:r>
      </w:hyperlink>
      <w:r w:rsidRPr="004F1295">
        <w:rPr>
          <w:rFonts w:ascii="Times New Roman" w:eastAsiaTheme="minorEastAsia" w:hAnsi="Times New Roman" w:cs="Times New Roman"/>
          <w:sz w:val="28"/>
          <w:szCs w:val="28"/>
          <w:lang w:eastAsia="ru-RU"/>
        </w:rPr>
        <w:t>;</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 xml:space="preserve">требований к участникам отбора в соответствии с </w:t>
      </w:r>
      <w:hyperlink w:anchor="sub_1022" w:history="1">
        <w:r w:rsidRPr="004F1295">
          <w:rPr>
            <w:rFonts w:ascii="Times New Roman" w:eastAsiaTheme="minorEastAsia" w:hAnsi="Times New Roman" w:cs="Times New Roman"/>
            <w:sz w:val="28"/>
            <w:szCs w:val="28"/>
            <w:lang w:eastAsia="ru-RU"/>
          </w:rPr>
          <w:t>пунктом 2.2</w:t>
        </w:r>
      </w:hyperlink>
      <w:r w:rsidRPr="004F1295">
        <w:rPr>
          <w:rFonts w:ascii="Times New Roman" w:eastAsiaTheme="minorEastAsia" w:hAnsi="Times New Roman" w:cs="Times New Roman"/>
          <w:sz w:val="28"/>
          <w:szCs w:val="28"/>
          <w:lang w:eastAsia="ru-RU"/>
        </w:rPr>
        <w:t xml:space="preserve">. настоящего Порядка и перечня документов, представляемых участниками отбора для подтверждения их соответствия указанным требованиям в соответствии с </w:t>
      </w:r>
      <w:hyperlink w:anchor="sub_1023" w:history="1">
        <w:r w:rsidRPr="004F1295">
          <w:rPr>
            <w:rFonts w:ascii="Times New Roman" w:eastAsiaTheme="minorEastAsia" w:hAnsi="Times New Roman" w:cs="Times New Roman"/>
            <w:sz w:val="28"/>
            <w:szCs w:val="28"/>
            <w:lang w:eastAsia="ru-RU"/>
          </w:rPr>
          <w:t>пунктом 2.3</w:t>
        </w:r>
      </w:hyperlink>
      <w:r w:rsidRPr="004F1295">
        <w:rPr>
          <w:rFonts w:ascii="Times New Roman" w:eastAsiaTheme="minorEastAsia" w:hAnsi="Times New Roman" w:cs="Times New Roman"/>
          <w:sz w:val="28"/>
          <w:szCs w:val="28"/>
          <w:lang w:eastAsia="ru-RU"/>
        </w:rPr>
        <w:t>. настоящего Порядка;</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 xml:space="preserve">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w:t>
      </w:r>
      <w:hyperlink w:anchor="sub_1023" w:history="1">
        <w:r w:rsidRPr="004F1295">
          <w:rPr>
            <w:rFonts w:ascii="Times New Roman" w:eastAsiaTheme="minorEastAsia" w:hAnsi="Times New Roman" w:cs="Times New Roman"/>
            <w:sz w:val="28"/>
            <w:szCs w:val="28"/>
            <w:lang w:eastAsia="ru-RU"/>
          </w:rPr>
          <w:t>пунктами 2.3</w:t>
        </w:r>
      </w:hyperlink>
      <w:r w:rsidRPr="004F1295">
        <w:rPr>
          <w:rFonts w:ascii="Times New Roman" w:eastAsiaTheme="minorEastAsia" w:hAnsi="Times New Roman" w:cs="Times New Roman"/>
          <w:sz w:val="28"/>
          <w:szCs w:val="28"/>
          <w:lang w:eastAsia="ru-RU"/>
        </w:rPr>
        <w:t xml:space="preserve">., </w:t>
      </w:r>
      <w:hyperlink w:anchor="sub_1024" w:history="1">
        <w:r w:rsidRPr="004F1295">
          <w:rPr>
            <w:rFonts w:ascii="Times New Roman" w:eastAsiaTheme="minorEastAsia" w:hAnsi="Times New Roman" w:cs="Times New Roman"/>
            <w:sz w:val="28"/>
            <w:szCs w:val="28"/>
            <w:lang w:eastAsia="ru-RU"/>
          </w:rPr>
          <w:t>2.4</w:t>
        </w:r>
      </w:hyperlink>
      <w:r w:rsidRPr="004F1295">
        <w:rPr>
          <w:rFonts w:ascii="Times New Roman" w:eastAsiaTheme="minorEastAsia" w:hAnsi="Times New Roman" w:cs="Times New Roman"/>
          <w:sz w:val="28"/>
          <w:szCs w:val="28"/>
          <w:lang w:eastAsia="ru-RU"/>
        </w:rPr>
        <w:t>. настоящего Порядка;</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 xml:space="preserve">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 в соответствии с </w:t>
      </w:r>
      <w:hyperlink w:anchor="sub_1025" w:history="1">
        <w:r w:rsidRPr="004F1295">
          <w:rPr>
            <w:rFonts w:ascii="Times New Roman" w:eastAsiaTheme="minorEastAsia" w:hAnsi="Times New Roman" w:cs="Times New Roman"/>
            <w:sz w:val="28"/>
            <w:szCs w:val="28"/>
            <w:lang w:eastAsia="ru-RU"/>
          </w:rPr>
          <w:t>пунктом 2.5</w:t>
        </w:r>
      </w:hyperlink>
      <w:r w:rsidRPr="004F1295">
        <w:rPr>
          <w:rFonts w:ascii="Times New Roman" w:eastAsiaTheme="minorEastAsia" w:hAnsi="Times New Roman" w:cs="Times New Roman"/>
          <w:sz w:val="28"/>
          <w:szCs w:val="28"/>
          <w:lang w:eastAsia="ru-RU"/>
        </w:rPr>
        <w:t>. настоящего Порядка;</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 xml:space="preserve">правил рассмотрения и оценки предложений (заявок) участников отбора в </w:t>
      </w:r>
      <w:r w:rsidRPr="004F1295">
        <w:rPr>
          <w:rFonts w:ascii="Times New Roman" w:eastAsiaTheme="minorEastAsia" w:hAnsi="Times New Roman" w:cs="Times New Roman"/>
          <w:sz w:val="28"/>
          <w:szCs w:val="28"/>
          <w:lang w:eastAsia="ru-RU"/>
        </w:rPr>
        <w:lastRenderedPageBreak/>
        <w:t xml:space="preserve">соответствии с </w:t>
      </w:r>
      <w:hyperlink w:anchor="sub_1027" w:history="1">
        <w:r w:rsidRPr="004F1295">
          <w:rPr>
            <w:rFonts w:ascii="Times New Roman" w:eastAsiaTheme="minorEastAsia" w:hAnsi="Times New Roman" w:cs="Times New Roman"/>
            <w:sz w:val="28"/>
            <w:szCs w:val="28"/>
            <w:lang w:eastAsia="ru-RU"/>
          </w:rPr>
          <w:t>пунктом 2.7</w:t>
        </w:r>
      </w:hyperlink>
      <w:r w:rsidRPr="004F1295">
        <w:rPr>
          <w:rFonts w:ascii="Times New Roman" w:eastAsiaTheme="minorEastAsia" w:hAnsi="Times New Roman" w:cs="Times New Roman"/>
          <w:sz w:val="28"/>
          <w:szCs w:val="28"/>
          <w:lang w:eastAsia="ru-RU"/>
        </w:rPr>
        <w:t>. настоящего Порядка;</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 xml:space="preserve">порядка предоставления участникам отбора разъяснений положений объявления о проведении отбора, даты начала и окончания такого предоставления в соответствии с </w:t>
      </w:r>
      <w:hyperlink w:anchor="sub_1029" w:history="1">
        <w:r w:rsidRPr="004F1295">
          <w:rPr>
            <w:rFonts w:ascii="Times New Roman" w:eastAsiaTheme="minorEastAsia" w:hAnsi="Times New Roman" w:cs="Times New Roman"/>
            <w:sz w:val="28"/>
            <w:szCs w:val="28"/>
            <w:lang w:eastAsia="ru-RU"/>
          </w:rPr>
          <w:t>пунктом 2.9</w:t>
        </w:r>
      </w:hyperlink>
      <w:r w:rsidRPr="004F1295">
        <w:rPr>
          <w:rFonts w:ascii="Times New Roman" w:eastAsiaTheme="minorEastAsia" w:hAnsi="Times New Roman" w:cs="Times New Roman"/>
          <w:sz w:val="28"/>
          <w:szCs w:val="28"/>
          <w:lang w:eastAsia="ru-RU"/>
        </w:rPr>
        <w:t>. настоящего Порядка;</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 xml:space="preserve">срока, в течение которого участники отбора должны подписать соглашение о предоставлении субсидий согласно </w:t>
      </w:r>
      <w:hyperlink w:anchor="sub_1038" w:history="1">
        <w:r w:rsidRPr="004F1295">
          <w:rPr>
            <w:rFonts w:ascii="Times New Roman" w:eastAsiaTheme="minorEastAsia" w:hAnsi="Times New Roman" w:cs="Times New Roman"/>
            <w:sz w:val="28"/>
            <w:szCs w:val="28"/>
            <w:lang w:eastAsia="ru-RU"/>
          </w:rPr>
          <w:t>пункту 3.8</w:t>
        </w:r>
      </w:hyperlink>
      <w:r w:rsidRPr="004F1295">
        <w:rPr>
          <w:rFonts w:ascii="Times New Roman" w:eastAsiaTheme="minorEastAsia" w:hAnsi="Times New Roman" w:cs="Times New Roman"/>
          <w:sz w:val="28"/>
          <w:szCs w:val="28"/>
          <w:lang w:eastAsia="ru-RU"/>
        </w:rPr>
        <w:t>. настоящего Порядка;</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 xml:space="preserve">условий признания участника отбора уклонившимся от заключения соглашения, в соответствии с </w:t>
      </w:r>
      <w:hyperlink w:anchor="sub_1212" w:history="1">
        <w:r w:rsidRPr="004F1295">
          <w:rPr>
            <w:rFonts w:ascii="Times New Roman" w:eastAsiaTheme="minorEastAsia" w:hAnsi="Times New Roman" w:cs="Times New Roman"/>
            <w:sz w:val="28"/>
            <w:szCs w:val="28"/>
            <w:lang w:eastAsia="ru-RU"/>
          </w:rPr>
          <w:t>пунктом 2.12</w:t>
        </w:r>
      </w:hyperlink>
      <w:r w:rsidRPr="004F1295">
        <w:rPr>
          <w:rFonts w:ascii="Times New Roman" w:eastAsiaTheme="minorEastAsia" w:hAnsi="Times New Roman" w:cs="Times New Roman"/>
          <w:sz w:val="28"/>
          <w:szCs w:val="28"/>
          <w:lang w:eastAsia="ru-RU"/>
        </w:rPr>
        <w:t>. настоящего Порядка;</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 xml:space="preserve">даты размещения результатов отбора на сайте </w:t>
      </w:r>
      <w:hyperlink r:id="rId14" w:history="1">
        <w:r w:rsidRPr="004F1295">
          <w:rPr>
            <w:rFonts w:ascii="Times New Roman" w:eastAsiaTheme="minorEastAsia" w:hAnsi="Times New Roman" w:cs="Times New Roman"/>
            <w:sz w:val="28"/>
            <w:szCs w:val="28"/>
            <w:lang w:eastAsia="ru-RU"/>
          </w:rPr>
          <w:t>http://www.sochi.ru/</w:t>
        </w:r>
      </w:hyperlink>
      <w:r w:rsidRPr="004F1295">
        <w:rPr>
          <w:rFonts w:ascii="Times New Roman" w:eastAsiaTheme="minorEastAsia" w:hAnsi="Times New Roman" w:cs="Times New Roman"/>
          <w:sz w:val="28"/>
          <w:szCs w:val="28"/>
          <w:lang w:eastAsia="ru-RU"/>
        </w:rPr>
        <w:t xml:space="preserve"> в информационно-телекоммуникационной сети «Интернет» в соответствии с </w:t>
      </w:r>
      <w:hyperlink w:anchor="sub_1213" w:history="1">
        <w:r w:rsidRPr="004F1295">
          <w:rPr>
            <w:rFonts w:ascii="Times New Roman" w:eastAsiaTheme="minorEastAsia" w:hAnsi="Times New Roman" w:cs="Times New Roman"/>
            <w:sz w:val="28"/>
            <w:szCs w:val="28"/>
            <w:lang w:eastAsia="ru-RU"/>
          </w:rPr>
          <w:t>пунктом 2.13</w:t>
        </w:r>
      </w:hyperlink>
      <w:r w:rsidRPr="004F1295">
        <w:rPr>
          <w:rFonts w:ascii="Times New Roman" w:eastAsiaTheme="minorEastAsia" w:hAnsi="Times New Roman" w:cs="Times New Roman"/>
          <w:sz w:val="28"/>
          <w:szCs w:val="28"/>
          <w:lang w:eastAsia="ru-RU"/>
        </w:rPr>
        <w:t>. настоящего Порядка.</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 w:name="sub_1022"/>
      <w:r w:rsidRPr="004F1295">
        <w:rPr>
          <w:rFonts w:ascii="Times New Roman" w:eastAsiaTheme="minorEastAsia" w:hAnsi="Times New Roman" w:cs="Times New Roman"/>
          <w:sz w:val="28"/>
          <w:szCs w:val="28"/>
          <w:lang w:eastAsia="ru-RU"/>
        </w:rPr>
        <w:t>2.2. Участники отбора на 1-е число месяца, предшествующего месяцу, в котором планируется проведение отбора должны одновременно соответствовать следующим требованиям:</w:t>
      </w:r>
    </w:p>
    <w:bookmarkEnd w:id="11"/>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участники отбора не должны являться иностранными юридическими лицами, так 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sidDel="00591B87">
        <w:rPr>
          <w:rFonts w:ascii="Times New Roman CYR" w:eastAsiaTheme="minorEastAsia" w:hAnsi="Times New Roman CYR" w:cs="Times New Roman CYR"/>
          <w:sz w:val="28"/>
          <w:szCs w:val="28"/>
          <w:lang w:eastAsia="ru-RU"/>
        </w:rPr>
        <w:t xml:space="preserve">получатель </w:t>
      </w:r>
      <w:r w:rsidRPr="004F1295">
        <w:rPr>
          <w:rFonts w:ascii="Times New Roman CYR" w:eastAsiaTheme="minorEastAsia" w:hAnsi="Times New Roman CYR" w:cs="Times New Roman CYR"/>
          <w:sz w:val="28"/>
          <w:szCs w:val="28"/>
          <w:lang w:eastAsia="ru-RU"/>
        </w:rPr>
        <w:t>участник отбора наделен правовым актом муниципального образования город-курорт Сочи статусом гарантирующей организации в области водоснабжения, водоотведения, и оказывает услуги в области водоснабжения, водоотведения в пределах границ муниципального образования городской округ город-курорт Сочи Краснодарского края;</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 xml:space="preserve">участники отбора не должны получать средства из бюджета города Сочи на основании иных муниципальных правовых актов на цели, указанные в </w:t>
      </w:r>
      <w:hyperlink w:anchor="sub_1013" w:history="1">
        <w:r w:rsidRPr="004F1295">
          <w:rPr>
            <w:rFonts w:ascii="Times New Roman" w:eastAsiaTheme="minorEastAsia" w:hAnsi="Times New Roman" w:cs="Times New Roman"/>
            <w:sz w:val="28"/>
            <w:szCs w:val="28"/>
            <w:lang w:eastAsia="ru-RU"/>
          </w:rPr>
          <w:t>пункте 1.3</w:t>
        </w:r>
      </w:hyperlink>
      <w:r w:rsidRPr="004F1295">
        <w:rPr>
          <w:rFonts w:ascii="Times New Roman" w:eastAsiaTheme="minorEastAsia" w:hAnsi="Times New Roman" w:cs="Times New Roman"/>
          <w:sz w:val="28"/>
          <w:szCs w:val="28"/>
          <w:lang w:eastAsia="ru-RU"/>
        </w:rPr>
        <w:t>. настоящего Порядка;</w:t>
      </w:r>
    </w:p>
    <w:p w:rsidR="004F1295" w:rsidRPr="004F1295" w:rsidRDefault="001452DE"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w:t>
      </w:r>
      <w:r w:rsidR="004F1295" w:rsidRPr="004F1295">
        <w:rPr>
          <w:rFonts w:ascii="Times New Roman" w:eastAsiaTheme="minorEastAsia" w:hAnsi="Times New Roman" w:cs="Times New Roman"/>
          <w:sz w:val="28"/>
          <w:szCs w:val="28"/>
          <w:lang w:eastAsia="ru-RU"/>
        </w:rPr>
        <w:t xml:space="preserve">частники отбора должны иметь просроченную кредиторскую задолженность по плате за негативное воздействие на окружающую среду в </w:t>
      </w:r>
      <w:r w:rsidR="004F1295" w:rsidRPr="004F1295">
        <w:rPr>
          <w:rFonts w:ascii="Times New Roman" w:eastAsiaTheme="minorEastAsia" w:hAnsi="Times New Roman" w:cs="Times New Roman"/>
          <w:sz w:val="28"/>
          <w:szCs w:val="28"/>
          <w:lang w:eastAsia="ru-RU"/>
        </w:rPr>
        <w:lastRenderedPageBreak/>
        <w:t>сфере водоснабжения, в размере, превышающем 100 млн рублей.</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 w:name="sub_1023"/>
      <w:r w:rsidRPr="004F1295">
        <w:rPr>
          <w:rFonts w:ascii="Times New Roman" w:eastAsiaTheme="minorEastAsia" w:hAnsi="Times New Roman" w:cs="Times New Roman"/>
          <w:sz w:val="28"/>
          <w:szCs w:val="28"/>
          <w:lang w:eastAsia="ru-RU"/>
        </w:rPr>
        <w:t>2.3. Для участия в отборе участники отбора представляют главному распорядителю как получателю бюджетных средств предложение (заявку) в произвольной форме на получение субсидий, которая включает в себя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путем предоставления участниками отбора указанных документов в приемную по фактическому адресу нахождения главного распорядителя как получателя бюджетных средств в пределах сроков проведения отбора.</w:t>
      </w:r>
    </w:p>
    <w:bookmarkEnd w:id="12"/>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 xml:space="preserve">К заявке прилагаются документы, подтверждающие соответствие участника отбора требованиям, установленным </w:t>
      </w:r>
      <w:hyperlink w:anchor="sub_1022" w:history="1">
        <w:r w:rsidRPr="004F1295">
          <w:rPr>
            <w:rFonts w:ascii="Times New Roman" w:eastAsiaTheme="minorEastAsia" w:hAnsi="Times New Roman" w:cs="Times New Roman"/>
            <w:sz w:val="28"/>
            <w:szCs w:val="28"/>
            <w:lang w:eastAsia="ru-RU"/>
          </w:rPr>
          <w:t>пунктом 2.2</w:t>
        </w:r>
      </w:hyperlink>
      <w:r w:rsidRPr="004F1295">
        <w:rPr>
          <w:rFonts w:ascii="Times New Roman" w:eastAsiaTheme="minorEastAsia" w:hAnsi="Times New Roman" w:cs="Times New Roman"/>
          <w:sz w:val="28"/>
          <w:szCs w:val="28"/>
          <w:lang w:eastAsia="ru-RU"/>
        </w:rPr>
        <w:t xml:space="preserve">. настоящего Порядка, критериям и категориям, установленным </w:t>
      </w:r>
      <w:hyperlink w:anchor="sub_1015" w:history="1">
        <w:r w:rsidRPr="004F1295">
          <w:rPr>
            <w:rFonts w:ascii="Times New Roman" w:eastAsiaTheme="minorEastAsia" w:hAnsi="Times New Roman" w:cs="Times New Roman"/>
            <w:sz w:val="28"/>
            <w:szCs w:val="28"/>
            <w:lang w:eastAsia="ru-RU"/>
          </w:rPr>
          <w:t>пунктом 1.5</w:t>
        </w:r>
      </w:hyperlink>
      <w:r w:rsidRPr="004F1295">
        <w:rPr>
          <w:rFonts w:ascii="Times New Roman" w:eastAsiaTheme="minorEastAsia" w:hAnsi="Times New Roman" w:cs="Times New Roman"/>
          <w:sz w:val="28"/>
          <w:szCs w:val="28"/>
          <w:lang w:eastAsia="ru-RU"/>
        </w:rPr>
        <w:t>. настоящего Порядка:</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справка за подписью руководителя участника отбора, заверенная печатью участника отбора (при наличии) о том, что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справка налогового органа об отсутствии в реестре дисквалифицированных лиц сведений о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субсидий, являющегося юридическом лицом;</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справка за подписью руководителя участника отбора, заверенная печатью участника отбора (при наличии), о том, что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юридических лиц);</w:t>
      </w:r>
    </w:p>
    <w:p w:rsidR="004F1295" w:rsidRPr="004F1295" w:rsidRDefault="001452DE"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w:t>
      </w:r>
      <w:r w:rsidR="004F1295" w:rsidRPr="004F1295">
        <w:rPr>
          <w:rFonts w:ascii="Times New Roman" w:eastAsiaTheme="minorEastAsia" w:hAnsi="Times New Roman" w:cs="Times New Roman"/>
          <w:sz w:val="28"/>
          <w:szCs w:val="28"/>
          <w:lang w:eastAsia="ru-RU"/>
        </w:rPr>
        <w:t xml:space="preserve">правка за подписью руководителя участника отбора, заверенная печатью участника отбора (при наличии), о неполучении средств из бюджета города Сочи на основании иных муниципальных правовых актов на цели, указанные в </w:t>
      </w:r>
      <w:hyperlink w:anchor="sub_1013" w:history="1">
        <w:r w:rsidR="004F1295" w:rsidRPr="004F1295">
          <w:rPr>
            <w:rFonts w:ascii="Times New Roman" w:eastAsiaTheme="minorEastAsia" w:hAnsi="Times New Roman" w:cs="Times New Roman"/>
            <w:sz w:val="28"/>
            <w:szCs w:val="28"/>
            <w:lang w:eastAsia="ru-RU"/>
          </w:rPr>
          <w:t>пункте 1.3</w:t>
        </w:r>
      </w:hyperlink>
      <w:r w:rsidR="004F1295" w:rsidRPr="004F1295">
        <w:rPr>
          <w:rFonts w:ascii="Times New Roman" w:eastAsiaTheme="minorEastAsia" w:hAnsi="Times New Roman" w:cs="Times New Roman"/>
          <w:sz w:val="28"/>
          <w:szCs w:val="28"/>
          <w:lang w:eastAsia="ru-RU"/>
        </w:rPr>
        <w:t>. настоящего Порядка;</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оригинал и копия устава участника отбора - юридического лица;</w:t>
      </w:r>
    </w:p>
    <w:p w:rsidR="004F1295" w:rsidRPr="004F1295" w:rsidRDefault="004F1295" w:rsidP="004F129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4F1295">
        <w:rPr>
          <w:rFonts w:ascii="Times New Roman CYR" w:eastAsiaTheme="minorEastAsia" w:hAnsi="Times New Roman CYR" w:cs="Times New Roman CYR"/>
          <w:sz w:val="28"/>
          <w:szCs w:val="28"/>
          <w:lang w:eastAsia="ru-RU"/>
        </w:rPr>
        <w:t>копи</w:t>
      </w:r>
      <w:r w:rsidR="001452DE">
        <w:rPr>
          <w:rFonts w:ascii="Times New Roman CYR" w:eastAsiaTheme="minorEastAsia" w:hAnsi="Times New Roman CYR" w:cs="Times New Roman CYR"/>
          <w:sz w:val="28"/>
          <w:szCs w:val="28"/>
          <w:lang w:eastAsia="ru-RU"/>
        </w:rPr>
        <w:t>я</w:t>
      </w:r>
      <w:r w:rsidRPr="004F1295">
        <w:rPr>
          <w:rFonts w:ascii="Times New Roman CYR" w:eastAsiaTheme="minorEastAsia" w:hAnsi="Times New Roman CYR" w:cs="Times New Roman CYR"/>
          <w:sz w:val="28"/>
          <w:szCs w:val="28"/>
          <w:lang w:eastAsia="ru-RU"/>
        </w:rPr>
        <w:t xml:space="preserve"> бухгалтерской и налоговой отчетности за последний отчетный </w:t>
      </w:r>
      <w:r w:rsidRPr="004F1295">
        <w:rPr>
          <w:rFonts w:ascii="Times New Roman CYR" w:eastAsiaTheme="minorEastAsia" w:hAnsi="Times New Roman CYR" w:cs="Times New Roman CYR"/>
          <w:sz w:val="28"/>
          <w:szCs w:val="28"/>
          <w:lang w:eastAsia="ru-RU"/>
        </w:rPr>
        <w:lastRenderedPageBreak/>
        <w:t>период;</w:t>
      </w:r>
    </w:p>
    <w:p w:rsidR="004F1295" w:rsidRPr="004F1295" w:rsidRDefault="001452DE"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CYR" w:eastAsiaTheme="minorEastAsia" w:hAnsi="Times New Roman CYR" w:cs="Times New Roman CYR"/>
          <w:sz w:val="28"/>
          <w:szCs w:val="24"/>
          <w:lang w:eastAsia="ru-RU"/>
        </w:rPr>
        <w:t>к</w:t>
      </w:r>
      <w:r w:rsidR="004F1295" w:rsidRPr="004F1295">
        <w:rPr>
          <w:rFonts w:ascii="Times New Roman CYR" w:eastAsiaTheme="minorEastAsia" w:hAnsi="Times New Roman CYR" w:cs="Times New Roman CYR"/>
          <w:sz w:val="28"/>
          <w:szCs w:val="24"/>
          <w:lang w:eastAsia="ru-RU"/>
        </w:rPr>
        <w:t>опи</w:t>
      </w:r>
      <w:r>
        <w:rPr>
          <w:rFonts w:ascii="Times New Roman CYR" w:eastAsiaTheme="minorEastAsia" w:hAnsi="Times New Roman CYR" w:cs="Times New Roman CYR"/>
          <w:sz w:val="28"/>
          <w:szCs w:val="24"/>
          <w:lang w:eastAsia="ru-RU"/>
        </w:rPr>
        <w:t>я</w:t>
      </w:r>
      <w:r w:rsidR="004F1295" w:rsidRPr="004F1295">
        <w:rPr>
          <w:rFonts w:ascii="Times New Roman CYR" w:eastAsiaTheme="minorEastAsia" w:hAnsi="Times New Roman CYR" w:cs="Times New Roman CYR"/>
          <w:sz w:val="28"/>
          <w:szCs w:val="24"/>
          <w:lang w:eastAsia="ru-RU"/>
        </w:rPr>
        <w:t xml:space="preserve"> распорядительного акта о наделении участника отбора статусом гарантирующей организации в области водоснабжения, водоотведения;</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заверенная уполномоченным лицом и печатью (при наличии) участника отбора копия документа (документов), подтверждающего (подтверждающих) полномочия руководителя и (или) иного уполномоченного лица на представление интересов участника отбора;</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копии судебных актов, вступивших в законную силу, по взысканию просроченной кредиторской задолженности по плате за негативное воздействие на окружающую среду в сфере водоснабжения;</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оригиналы и копии актов сверок с Южным межрегиональным управлением Федеральной службы по надзору в сфере природопользования, подтверждающие наличие</w:t>
      </w:r>
      <w:r w:rsidRPr="004F1295">
        <w:rPr>
          <w:rFonts w:ascii="Times New Roman CYR" w:eastAsiaTheme="minorEastAsia" w:hAnsi="Times New Roman CYR" w:cs="Times New Roman CYR"/>
          <w:sz w:val="24"/>
          <w:szCs w:val="24"/>
          <w:lang w:eastAsia="ru-RU"/>
        </w:rPr>
        <w:t xml:space="preserve"> </w:t>
      </w:r>
      <w:r w:rsidRPr="004F1295">
        <w:rPr>
          <w:rFonts w:ascii="Times New Roman" w:eastAsiaTheme="minorEastAsia" w:hAnsi="Times New Roman" w:cs="Times New Roman"/>
          <w:sz w:val="28"/>
          <w:szCs w:val="28"/>
          <w:lang w:eastAsia="ru-RU"/>
        </w:rPr>
        <w:t>просроченной кредиторской задолженности по плате за негативное воздействие на окружающую среду в сфере водоснабжения, в размере, превышающем 100 млн рублей.</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После сверки документов оригиналы возвращаются участнику отбора.</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 w:name="sub_1024"/>
      <w:r w:rsidRPr="004F1295">
        <w:rPr>
          <w:rFonts w:ascii="Times New Roman" w:eastAsiaTheme="minorEastAsia" w:hAnsi="Times New Roman" w:cs="Times New Roman"/>
          <w:sz w:val="28"/>
          <w:szCs w:val="28"/>
          <w:lang w:eastAsia="ru-RU"/>
        </w:rPr>
        <w:t xml:space="preserve">2.4. Копии документов должны быть заверены подписью руководителя и печатью участника отбора (при наличии). </w:t>
      </w:r>
      <w:r w:rsidRPr="004F1295">
        <w:rPr>
          <w:rFonts w:ascii="Times New Roman CYR" w:eastAsiaTheme="minorEastAsia" w:hAnsi="Times New Roman CYR" w:cs="Times New Roman CYR"/>
          <w:sz w:val="28"/>
          <w:szCs w:val="28"/>
          <w:lang w:eastAsia="ru-RU"/>
        </w:rPr>
        <w:t>Прилагаемые к заявке документы должны сопровождаться описью.</w:t>
      </w:r>
    </w:p>
    <w:bookmarkEnd w:id="13"/>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Документы, состоящие из двух и более листов, должны быть пронумерованы и прошнурованы, не должны иметь подчисток либо приписок, зачеркнутых слов и иных, не оговоренных в них исправлений, не должны быть исполнены карандашом, а также не должны иметь серьезных повреждений, не позволяющих однозначно истолковать их содержание.</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4" w:name="sub_1025"/>
      <w:r w:rsidRPr="004F1295">
        <w:rPr>
          <w:rFonts w:ascii="Times New Roman" w:eastAsiaTheme="minorEastAsia" w:hAnsi="Times New Roman" w:cs="Times New Roman"/>
          <w:sz w:val="28"/>
          <w:szCs w:val="28"/>
          <w:lang w:eastAsia="ru-RU"/>
        </w:rPr>
        <w:t>2.5. Участники отбора могут отозвать предложение (заявку) в срок до даты окончания приема предложений (заявок) для участия в отборе путем направления главному распорядителю как получателю бюджетных средств уведомления на бумажном носителе, подписанного руководителем или иным уполномоченным лицом, заверенного печатью участника отбора (при наличии). Датой отзыва предложения (заявки) является дата регистрации такого уведомления главным распорядителем как получателем бюджетных средств. Предложение (заявка) подлежит возврату участникам отбора в течение 5 (пяти) рабочих дней после дня регистрации уведомления путем передачи отзываемых документов, указанных в уведомлении, участнику отбора с проставлением отметки о получении и даты получения участником отбора на экземпляре уведомления главного распорядителя как получателя бюджетных средств. Отозвав заявку, участники отбора не утрачивают права подать повторно новую заявку в срок до времени окончания приема заявок.</w:t>
      </w:r>
    </w:p>
    <w:bookmarkEnd w:id="14"/>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 xml:space="preserve">В случае несоблюдения участниками отбора требований настоящего Порядка главный распорядитель как получатель бюджетных средств отклоняет предложение (заявку) участника отбора и осуществляет возврат представленных документов, указанных в </w:t>
      </w:r>
      <w:hyperlink w:anchor="sub_1023" w:history="1">
        <w:r w:rsidRPr="004F1295">
          <w:rPr>
            <w:rFonts w:ascii="Times New Roman" w:eastAsiaTheme="minorEastAsia" w:hAnsi="Times New Roman" w:cs="Times New Roman"/>
            <w:sz w:val="28"/>
            <w:szCs w:val="28"/>
            <w:lang w:eastAsia="ru-RU"/>
          </w:rPr>
          <w:t>пункте 2.3</w:t>
        </w:r>
      </w:hyperlink>
      <w:r w:rsidRPr="004F1295">
        <w:rPr>
          <w:rFonts w:ascii="Times New Roman" w:eastAsiaTheme="minorEastAsia" w:hAnsi="Times New Roman" w:cs="Times New Roman"/>
          <w:sz w:val="28"/>
          <w:szCs w:val="28"/>
          <w:lang w:eastAsia="ru-RU"/>
        </w:rPr>
        <w:t>. настоящего Порядка в течение 2 (двух) календарных дней со дня отклонения предложения (заявки) участника отбора.</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 xml:space="preserve">Внесение изменений в заявку участником отбора допускается путем </w:t>
      </w:r>
      <w:r w:rsidRPr="004F1295">
        <w:rPr>
          <w:rFonts w:ascii="Times New Roman" w:eastAsiaTheme="minorEastAsia" w:hAnsi="Times New Roman" w:cs="Times New Roman"/>
          <w:sz w:val="28"/>
          <w:szCs w:val="28"/>
          <w:lang w:eastAsia="ru-RU"/>
        </w:rPr>
        <w:lastRenderedPageBreak/>
        <w:t>подачи дополняющих (уточняющих) документов на бумажном носителе в приемную по фактическому адресу нахождения главного распорядителя как получателя бюджетных средств с проставлением штампа регистрации входящего документа и указанием даты получения на экземпляре участника отбора в срок до времени окончания приема предложений (заявок).</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5" w:name="sub_1026"/>
      <w:r w:rsidRPr="004F1295">
        <w:rPr>
          <w:rFonts w:ascii="Times New Roman" w:eastAsiaTheme="minorEastAsia" w:hAnsi="Times New Roman" w:cs="Times New Roman"/>
          <w:sz w:val="28"/>
          <w:szCs w:val="28"/>
          <w:lang w:eastAsia="ru-RU"/>
        </w:rPr>
        <w:t>2.6. Главный распорядитель как получатель бюджетных средств осуществляет регистрацию предложений (заявок) и прием документов в день их представления участниками отбора. Предложения (заявки) регистрируются в журнале учета, который должен быть прошит, пронумерован и скреплен подписью лица, уполномоченного главным распорядителем как получателем бюджетных средств.</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 w:name="sub_1027"/>
      <w:bookmarkEnd w:id="15"/>
      <w:r w:rsidRPr="004F1295">
        <w:rPr>
          <w:rFonts w:ascii="Times New Roman" w:eastAsiaTheme="minorEastAsia" w:hAnsi="Times New Roman" w:cs="Times New Roman"/>
          <w:sz w:val="28"/>
          <w:szCs w:val="28"/>
          <w:lang w:eastAsia="ru-RU"/>
        </w:rPr>
        <w:t>2.7. Директор департамента городского хозяйства своим приказом назначает ответственных должностных лиц департамента городского хозяйства, осуществляющих функции комиссии по рассмотрению предложений (заявок) участников отбора (далее - комиссия) и данным приказом утверждает порядок работы комиссии.</w:t>
      </w:r>
    </w:p>
    <w:bookmarkEnd w:id="16"/>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В течение не более 5 (пяти) рабочих дней со дня окончания приема предложений (заявок) комиссия рассматривает предложения (заявки) на предмет их соответствия установленным в объявлении о проведении отбора требованиям.</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 xml:space="preserve">Комиссия рассматривает предложения (заявки) участников отбора и документы, указанные в </w:t>
      </w:r>
      <w:hyperlink w:anchor="sub_1023" w:history="1">
        <w:r w:rsidRPr="004F1295">
          <w:rPr>
            <w:rFonts w:ascii="Times New Roman" w:eastAsiaTheme="minorEastAsia" w:hAnsi="Times New Roman" w:cs="Times New Roman"/>
            <w:sz w:val="28"/>
            <w:szCs w:val="28"/>
            <w:lang w:eastAsia="ru-RU"/>
          </w:rPr>
          <w:t>пункте 2.3</w:t>
        </w:r>
      </w:hyperlink>
      <w:r w:rsidRPr="004F1295">
        <w:rPr>
          <w:rFonts w:ascii="Times New Roman" w:eastAsiaTheme="minorEastAsia" w:hAnsi="Times New Roman" w:cs="Times New Roman"/>
          <w:sz w:val="28"/>
          <w:szCs w:val="28"/>
          <w:lang w:eastAsia="ru-RU"/>
        </w:rPr>
        <w:t xml:space="preserve">. настоящего Порядка на предмет их соответствия установленным в объявлении о проведении отбора требованиям, категориям и критериям, установленным </w:t>
      </w:r>
      <w:hyperlink w:anchor="sub_1015" w:history="1">
        <w:r w:rsidRPr="004F1295">
          <w:rPr>
            <w:rFonts w:ascii="Times New Roman" w:eastAsiaTheme="minorEastAsia" w:hAnsi="Times New Roman" w:cs="Times New Roman"/>
            <w:sz w:val="28"/>
            <w:szCs w:val="28"/>
            <w:lang w:eastAsia="ru-RU"/>
          </w:rPr>
          <w:t>пунктом 1.5</w:t>
        </w:r>
      </w:hyperlink>
      <w:r w:rsidRPr="004F1295">
        <w:rPr>
          <w:rFonts w:ascii="Times New Roman" w:eastAsiaTheme="minorEastAsia" w:hAnsi="Times New Roman" w:cs="Times New Roman"/>
          <w:sz w:val="28"/>
          <w:szCs w:val="28"/>
          <w:lang w:eastAsia="ru-RU"/>
        </w:rPr>
        <w:t xml:space="preserve">. настоящего Порядка, проверяет документы, указанные в </w:t>
      </w:r>
      <w:hyperlink w:anchor="sub_1023" w:history="1">
        <w:r w:rsidRPr="004F1295">
          <w:rPr>
            <w:rFonts w:ascii="Times New Roman" w:eastAsiaTheme="minorEastAsia" w:hAnsi="Times New Roman" w:cs="Times New Roman"/>
            <w:sz w:val="28"/>
            <w:szCs w:val="28"/>
            <w:lang w:eastAsia="ru-RU"/>
          </w:rPr>
          <w:t>пункте 2.3</w:t>
        </w:r>
      </w:hyperlink>
      <w:r w:rsidRPr="004F1295">
        <w:rPr>
          <w:rFonts w:ascii="Times New Roman" w:eastAsiaTheme="minorEastAsia" w:hAnsi="Times New Roman" w:cs="Times New Roman"/>
          <w:sz w:val="28"/>
          <w:szCs w:val="28"/>
          <w:lang w:eastAsia="ru-RU"/>
        </w:rPr>
        <w:t>. настоящего Порядка, запрашивает сведения из Единого государственного реестра юридических лиц в отношении участников отбора посредством межведомственного запроса в уполномоченный государственный орган (сведения из Единого государственного реестра юридических лиц могут быть получены посредством официального сайта Федеральной налоговой службы Российской Федерации с помощью сервиса «Предоставления сведений из ЕГРЮЛ/ЕГРИП в электронном виде»), и принимает решение о предоставлении субсидий или об отказе в предоставлении субсидий, оформленное протоколом комиссии, который утверждается руководителем главного распорядителя как получателя бюджетных средств, и приказом руководителя главного распорядителя как получателя бюджетных средств.</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7" w:name="sub_1028"/>
      <w:r w:rsidRPr="004F1295">
        <w:rPr>
          <w:rFonts w:ascii="Times New Roman" w:eastAsiaTheme="minorEastAsia" w:hAnsi="Times New Roman" w:cs="Times New Roman"/>
          <w:sz w:val="28"/>
          <w:szCs w:val="28"/>
          <w:lang w:eastAsia="ru-RU"/>
        </w:rPr>
        <w:t>2.8. Основанием для отклонения предложений (заявок) участника отбора на стадии рассмотрения и оценки предложений (заявок) являются:</w:t>
      </w:r>
    </w:p>
    <w:bookmarkEnd w:id="17"/>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 xml:space="preserve">несоответствие участника отбора требованиям, установленным в </w:t>
      </w:r>
      <w:hyperlink w:anchor="sub_1022" w:history="1">
        <w:r w:rsidRPr="004F1295">
          <w:rPr>
            <w:rFonts w:ascii="Times New Roman" w:eastAsiaTheme="minorEastAsia" w:hAnsi="Times New Roman" w:cs="Times New Roman"/>
            <w:sz w:val="28"/>
            <w:szCs w:val="28"/>
            <w:lang w:eastAsia="ru-RU"/>
          </w:rPr>
          <w:t>пункте 2.2</w:t>
        </w:r>
      </w:hyperlink>
      <w:r w:rsidRPr="004F1295">
        <w:rPr>
          <w:rFonts w:ascii="Times New Roman" w:eastAsiaTheme="minorEastAsia" w:hAnsi="Times New Roman" w:cs="Times New Roman"/>
          <w:sz w:val="28"/>
          <w:szCs w:val="28"/>
          <w:lang w:eastAsia="ru-RU"/>
        </w:rPr>
        <w:t>. настоящего Порядка;</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объявлении о проведении отбора;</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недостоверность представленной участником отбора информации, в том числе информации о месте нахождения и адресе юридического лица;</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lastRenderedPageBreak/>
        <w:t xml:space="preserve">представление не в полном объеме документов, указанных в </w:t>
      </w:r>
      <w:hyperlink w:anchor="sub_1023" w:history="1">
        <w:r w:rsidRPr="004F1295">
          <w:rPr>
            <w:rFonts w:ascii="Times New Roman" w:eastAsiaTheme="minorEastAsia" w:hAnsi="Times New Roman" w:cs="Times New Roman"/>
            <w:sz w:val="28"/>
            <w:szCs w:val="28"/>
            <w:lang w:eastAsia="ru-RU"/>
          </w:rPr>
          <w:t>пункте 2.3</w:t>
        </w:r>
      </w:hyperlink>
      <w:r w:rsidRPr="004F1295">
        <w:rPr>
          <w:rFonts w:ascii="Times New Roman" w:eastAsiaTheme="minorEastAsia" w:hAnsi="Times New Roman" w:cs="Times New Roman"/>
          <w:sz w:val="28"/>
          <w:szCs w:val="28"/>
          <w:lang w:eastAsia="ru-RU"/>
        </w:rPr>
        <w:t>. настоящего Порядка;</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подача участником отбора предложения (заявки) после даты и (или) времени, определенных для подачи предложений (заявок);</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 xml:space="preserve">несоответствие участника отбора категориям и (или) критериям, установленным в </w:t>
      </w:r>
      <w:hyperlink w:anchor="sub_1015" w:history="1">
        <w:r w:rsidRPr="004F1295">
          <w:rPr>
            <w:rFonts w:ascii="Times New Roman" w:eastAsiaTheme="minorEastAsia" w:hAnsi="Times New Roman" w:cs="Times New Roman"/>
            <w:sz w:val="28"/>
            <w:szCs w:val="28"/>
            <w:lang w:eastAsia="ru-RU"/>
          </w:rPr>
          <w:t>пункте 1.5</w:t>
        </w:r>
      </w:hyperlink>
      <w:r w:rsidRPr="004F1295">
        <w:rPr>
          <w:rFonts w:ascii="Times New Roman" w:eastAsiaTheme="minorEastAsia" w:hAnsi="Times New Roman" w:cs="Times New Roman"/>
          <w:sz w:val="28"/>
          <w:szCs w:val="28"/>
          <w:lang w:eastAsia="ru-RU"/>
        </w:rPr>
        <w:t>. настоящего Порядка.</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 xml:space="preserve">В случае несоблюдения участниками отбора требований настоящего Порядка главный распорядитель как получатель бюджетных средств отклоняет предложение (заявку) участника отбора и осуществляет возврат представленных документов, указанных в </w:t>
      </w:r>
      <w:hyperlink w:anchor="sub_1023" w:history="1">
        <w:r w:rsidRPr="004F1295">
          <w:rPr>
            <w:rFonts w:ascii="Times New Roman" w:eastAsiaTheme="minorEastAsia" w:hAnsi="Times New Roman" w:cs="Times New Roman"/>
            <w:sz w:val="28"/>
            <w:szCs w:val="28"/>
            <w:lang w:eastAsia="ru-RU"/>
          </w:rPr>
          <w:t>пункте 2.3</w:t>
        </w:r>
      </w:hyperlink>
      <w:r w:rsidRPr="004F1295">
        <w:rPr>
          <w:rFonts w:ascii="Times New Roman" w:eastAsiaTheme="minorEastAsia" w:hAnsi="Times New Roman" w:cs="Times New Roman"/>
          <w:sz w:val="28"/>
          <w:szCs w:val="28"/>
          <w:lang w:eastAsia="ru-RU"/>
        </w:rPr>
        <w:t>. настоящего Порядка, в течение 3 (трех) рабочих дней со дня отклонения главным распорядителем как получателем бюджетных средств предложения (заявки) участника отбора.</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8" w:name="sub_1029"/>
      <w:r w:rsidRPr="004F1295">
        <w:rPr>
          <w:rFonts w:ascii="Times New Roman" w:eastAsiaTheme="minorEastAsia" w:hAnsi="Times New Roman" w:cs="Times New Roman"/>
          <w:sz w:val="28"/>
          <w:szCs w:val="28"/>
          <w:lang w:eastAsia="ru-RU"/>
        </w:rPr>
        <w:t>2.9. Участники отбора вправе не позднее, чем за 2 (два) рабочих дня до дня окончания подачи предложений (заявок) на участие в отборе, направить в электронной форме (сканированная копия) на электронную почту dgh@sochiadm.ru, запрос о разъяснении положений проведения отбора.</w:t>
      </w:r>
    </w:p>
    <w:bookmarkEnd w:id="18"/>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Ответы на запросы о разъяснении положений проведения отбора в электронной форме предоставляются на электронную почту участникам отбора в течение 1 (одного) рабочего дня после дня поступления запроса, разъяснение положений проведения отбора не должно изменять его суть.</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9" w:name="sub_1210"/>
      <w:r w:rsidRPr="004F1295">
        <w:rPr>
          <w:rFonts w:ascii="Times New Roman" w:eastAsiaTheme="minorEastAsia" w:hAnsi="Times New Roman" w:cs="Times New Roman"/>
          <w:sz w:val="28"/>
          <w:szCs w:val="28"/>
          <w:lang w:eastAsia="ru-RU"/>
        </w:rPr>
        <w:t xml:space="preserve">2.10. Участники отбора имеют право на повторное внесение документов, указанных в </w:t>
      </w:r>
      <w:hyperlink w:anchor="sub_1023" w:history="1">
        <w:r w:rsidRPr="004F1295">
          <w:rPr>
            <w:rFonts w:ascii="Times New Roman" w:eastAsiaTheme="minorEastAsia" w:hAnsi="Times New Roman" w:cs="Times New Roman"/>
            <w:sz w:val="28"/>
            <w:szCs w:val="28"/>
            <w:lang w:eastAsia="ru-RU"/>
          </w:rPr>
          <w:t>пункте 2.3</w:t>
        </w:r>
      </w:hyperlink>
      <w:r w:rsidRPr="004F1295">
        <w:rPr>
          <w:rFonts w:ascii="Times New Roman" w:eastAsiaTheme="minorEastAsia" w:hAnsi="Times New Roman" w:cs="Times New Roman"/>
          <w:sz w:val="28"/>
          <w:szCs w:val="28"/>
          <w:lang w:eastAsia="ru-RU"/>
        </w:rPr>
        <w:t>. настоящего Порядка.</w:t>
      </w:r>
    </w:p>
    <w:bookmarkEnd w:id="19"/>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 xml:space="preserve">Повторное представление и рассмотрение вышеуказанных документов осуществляются в порядке, предусмотренном </w:t>
      </w:r>
      <w:hyperlink w:anchor="sub_1026" w:history="1">
        <w:r w:rsidRPr="004F1295">
          <w:rPr>
            <w:rFonts w:ascii="Times New Roman" w:eastAsiaTheme="minorEastAsia" w:hAnsi="Times New Roman" w:cs="Times New Roman"/>
            <w:sz w:val="28"/>
            <w:szCs w:val="28"/>
            <w:lang w:eastAsia="ru-RU"/>
          </w:rPr>
          <w:t>пунктами 2.6. - 2.8</w:t>
        </w:r>
      </w:hyperlink>
      <w:r w:rsidRPr="004F1295">
        <w:rPr>
          <w:rFonts w:ascii="Times New Roman" w:eastAsiaTheme="minorEastAsia" w:hAnsi="Times New Roman" w:cs="Times New Roman"/>
          <w:sz w:val="28"/>
          <w:szCs w:val="28"/>
          <w:lang w:eastAsia="ru-RU"/>
        </w:rPr>
        <w:t>. настоящего Порядка.</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0" w:name="sub_1211"/>
      <w:r w:rsidRPr="004F1295">
        <w:rPr>
          <w:rFonts w:ascii="Times New Roman" w:eastAsiaTheme="minorEastAsia" w:hAnsi="Times New Roman" w:cs="Times New Roman"/>
          <w:sz w:val="28"/>
          <w:szCs w:val="28"/>
          <w:lang w:eastAsia="ru-RU"/>
        </w:rPr>
        <w:t xml:space="preserve">2.11. Критериями оценки предложений (заявок) является соответствие участников отбора требованиям, указанным в </w:t>
      </w:r>
      <w:hyperlink w:anchor="sub_1022" w:history="1">
        <w:r w:rsidRPr="004F1295">
          <w:rPr>
            <w:rFonts w:ascii="Times New Roman" w:eastAsiaTheme="minorEastAsia" w:hAnsi="Times New Roman" w:cs="Times New Roman"/>
            <w:sz w:val="28"/>
            <w:szCs w:val="28"/>
            <w:lang w:eastAsia="ru-RU"/>
          </w:rPr>
          <w:t>пункте 2.2</w:t>
        </w:r>
      </w:hyperlink>
      <w:r w:rsidRPr="004F1295">
        <w:rPr>
          <w:rFonts w:ascii="Times New Roman" w:eastAsiaTheme="minorEastAsia" w:hAnsi="Times New Roman" w:cs="Times New Roman"/>
          <w:sz w:val="28"/>
          <w:szCs w:val="28"/>
          <w:lang w:eastAsia="ru-RU"/>
        </w:rPr>
        <w:t xml:space="preserve">. настоящего Порядка, категориям и критериям, указанным в </w:t>
      </w:r>
      <w:hyperlink w:anchor="sub_1015" w:history="1">
        <w:r w:rsidRPr="004F1295">
          <w:rPr>
            <w:rFonts w:ascii="Times New Roman" w:eastAsiaTheme="minorEastAsia" w:hAnsi="Times New Roman" w:cs="Times New Roman"/>
            <w:sz w:val="28"/>
            <w:szCs w:val="28"/>
            <w:lang w:eastAsia="ru-RU"/>
          </w:rPr>
          <w:t>пункте 1.5</w:t>
        </w:r>
      </w:hyperlink>
      <w:r w:rsidRPr="004F1295">
        <w:rPr>
          <w:rFonts w:ascii="Times New Roman" w:eastAsiaTheme="minorEastAsia" w:hAnsi="Times New Roman" w:cs="Times New Roman"/>
          <w:sz w:val="28"/>
          <w:szCs w:val="28"/>
          <w:lang w:eastAsia="ru-RU"/>
        </w:rPr>
        <w:t xml:space="preserve"> настоящего Порядка.</w:t>
      </w:r>
    </w:p>
    <w:bookmarkEnd w:id="20"/>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В случае наличия предложения (заявки) только одного участника отбора, соответствующего требованиям и условиям предоставления субсидий, такой участник отбора признается имеющим право на получение субсидий.</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В случае подачи двух и более предложений (заявок), соответствующих требованиям и условиям предоставления субсидий, удовлетворяется предложение (заявка), которое поступило ранее.</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1" w:name="sub_1212"/>
      <w:r w:rsidRPr="004F1295">
        <w:rPr>
          <w:rFonts w:ascii="Times New Roman" w:eastAsiaTheme="minorEastAsia" w:hAnsi="Times New Roman" w:cs="Times New Roman"/>
          <w:sz w:val="28"/>
          <w:szCs w:val="28"/>
          <w:lang w:eastAsia="ru-RU"/>
        </w:rPr>
        <w:t xml:space="preserve">2.12. Участник отбора считается уклонившимся от заключения соглашения в случае </w:t>
      </w:r>
      <w:proofErr w:type="spellStart"/>
      <w:r w:rsidRPr="004F1295">
        <w:rPr>
          <w:rFonts w:ascii="Times New Roman" w:eastAsiaTheme="minorEastAsia" w:hAnsi="Times New Roman" w:cs="Times New Roman"/>
          <w:sz w:val="28"/>
          <w:szCs w:val="28"/>
          <w:lang w:eastAsia="ru-RU"/>
        </w:rPr>
        <w:t>неподписания</w:t>
      </w:r>
      <w:proofErr w:type="spellEnd"/>
      <w:r w:rsidRPr="004F1295">
        <w:rPr>
          <w:rFonts w:ascii="Times New Roman" w:eastAsiaTheme="minorEastAsia" w:hAnsi="Times New Roman" w:cs="Times New Roman"/>
          <w:sz w:val="28"/>
          <w:szCs w:val="28"/>
          <w:lang w:eastAsia="ru-RU"/>
        </w:rPr>
        <w:t xml:space="preserve"> и </w:t>
      </w:r>
      <w:proofErr w:type="spellStart"/>
      <w:r w:rsidRPr="004F1295">
        <w:rPr>
          <w:rFonts w:ascii="Times New Roman" w:eastAsiaTheme="minorEastAsia" w:hAnsi="Times New Roman" w:cs="Times New Roman"/>
          <w:sz w:val="28"/>
          <w:szCs w:val="28"/>
          <w:lang w:eastAsia="ru-RU"/>
        </w:rPr>
        <w:t>непредоставления</w:t>
      </w:r>
      <w:proofErr w:type="spellEnd"/>
      <w:r w:rsidRPr="004F1295">
        <w:rPr>
          <w:rFonts w:ascii="Times New Roman" w:eastAsiaTheme="minorEastAsia" w:hAnsi="Times New Roman" w:cs="Times New Roman"/>
          <w:sz w:val="28"/>
          <w:szCs w:val="28"/>
          <w:lang w:eastAsia="ru-RU"/>
        </w:rPr>
        <w:t xml:space="preserve"> главному распорядителю как получателю бюджетных средств соглашения в установленные </w:t>
      </w:r>
      <w:hyperlink w:anchor="sub_1038" w:history="1">
        <w:r w:rsidRPr="004F1295">
          <w:rPr>
            <w:rFonts w:ascii="Times New Roman" w:eastAsiaTheme="minorEastAsia" w:hAnsi="Times New Roman" w:cs="Times New Roman"/>
            <w:sz w:val="28"/>
            <w:szCs w:val="28"/>
            <w:lang w:eastAsia="ru-RU"/>
          </w:rPr>
          <w:t>пунктом 3.8</w:t>
        </w:r>
      </w:hyperlink>
      <w:r w:rsidRPr="004F1295">
        <w:rPr>
          <w:rFonts w:ascii="Times New Roman" w:eastAsiaTheme="minorEastAsia" w:hAnsi="Times New Roman" w:cs="Times New Roman"/>
          <w:sz w:val="28"/>
          <w:szCs w:val="28"/>
          <w:lang w:eastAsia="ru-RU"/>
        </w:rPr>
        <w:t>. настоящего Порядка сроки.</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2" w:name="sub_1213"/>
      <w:bookmarkEnd w:id="21"/>
      <w:r w:rsidRPr="004F1295">
        <w:rPr>
          <w:rFonts w:ascii="Times New Roman" w:eastAsiaTheme="minorEastAsia" w:hAnsi="Times New Roman" w:cs="Times New Roman"/>
          <w:sz w:val="28"/>
          <w:szCs w:val="28"/>
          <w:lang w:eastAsia="ru-RU"/>
        </w:rPr>
        <w:t xml:space="preserve">2.13. Не позднее 14-го календарного дня, следующего за днем принятия решения о предоставлении субсидий или об отказе предоставления субсидий, на сайте </w:t>
      </w:r>
      <w:hyperlink r:id="rId15" w:history="1">
        <w:r w:rsidRPr="004F1295">
          <w:rPr>
            <w:rFonts w:ascii="Times New Roman" w:eastAsiaTheme="minorEastAsia" w:hAnsi="Times New Roman" w:cs="Times New Roman"/>
            <w:sz w:val="28"/>
            <w:szCs w:val="28"/>
            <w:lang w:eastAsia="ru-RU"/>
          </w:rPr>
          <w:t>http://www.sochi.ru/</w:t>
        </w:r>
      </w:hyperlink>
      <w:r w:rsidRPr="004F1295">
        <w:rPr>
          <w:rFonts w:ascii="Times New Roman" w:eastAsiaTheme="minorEastAsia" w:hAnsi="Times New Roman" w:cs="Times New Roman"/>
          <w:sz w:val="28"/>
          <w:szCs w:val="28"/>
          <w:lang w:eastAsia="ru-RU"/>
        </w:rPr>
        <w:t xml:space="preserve"> в информационно-телекоммуникационной сети «Интернет», размещается информация о результатах рассмотрения предложений (заявок), включающая следующие сведения:</w:t>
      </w:r>
    </w:p>
    <w:bookmarkEnd w:id="22"/>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дата, время и место проведения рассмотрения предложений (заявок);</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lastRenderedPageBreak/>
        <w:t>информация об участниках отбора, предложения (заявки) которых были рассмотрены;</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наименование получателя субсидий, с которым заключается соглашение, и размер предоставляемых ему субсидий.</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F1295" w:rsidRPr="004F1295" w:rsidRDefault="004F1295" w:rsidP="004F1295">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bookmarkStart w:id="23" w:name="sub_1003"/>
      <w:r w:rsidRPr="004F1295">
        <w:rPr>
          <w:rFonts w:ascii="Times New Roman" w:eastAsiaTheme="minorEastAsia" w:hAnsi="Times New Roman" w:cs="Times New Roman"/>
          <w:bCs/>
          <w:color w:val="26282F"/>
          <w:sz w:val="28"/>
          <w:szCs w:val="28"/>
          <w:lang w:eastAsia="ru-RU"/>
        </w:rPr>
        <w:t>3.</w:t>
      </w:r>
      <w:r w:rsidRPr="004F1295">
        <w:rPr>
          <w:rFonts w:ascii="Times New Roman" w:eastAsiaTheme="minorEastAsia" w:hAnsi="Times New Roman" w:cs="Times New Roman"/>
          <w:b/>
          <w:bCs/>
          <w:color w:val="26282F"/>
          <w:sz w:val="28"/>
          <w:szCs w:val="28"/>
          <w:lang w:eastAsia="ru-RU"/>
        </w:rPr>
        <w:t xml:space="preserve"> </w:t>
      </w:r>
      <w:r w:rsidRPr="004F1295">
        <w:rPr>
          <w:rFonts w:ascii="Times New Roman" w:eastAsiaTheme="minorEastAsia" w:hAnsi="Times New Roman" w:cs="Times New Roman"/>
          <w:bCs/>
          <w:sz w:val="28"/>
          <w:szCs w:val="28"/>
          <w:lang w:eastAsia="ru-RU"/>
        </w:rPr>
        <w:t>Условия и порядок предоставления субсидий</w:t>
      </w:r>
    </w:p>
    <w:bookmarkEnd w:id="23"/>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4" w:name="sub_1031"/>
      <w:r w:rsidRPr="004F1295">
        <w:rPr>
          <w:rFonts w:ascii="Times New Roman" w:eastAsiaTheme="minorEastAsia" w:hAnsi="Times New Roman" w:cs="Times New Roman"/>
          <w:sz w:val="28"/>
          <w:szCs w:val="28"/>
          <w:lang w:eastAsia="ru-RU"/>
        </w:rPr>
        <w:t xml:space="preserve">3.1. Получатели субсидий должны соответствовать требованиям, указанным в </w:t>
      </w:r>
      <w:hyperlink w:anchor="sub_1022" w:history="1">
        <w:r w:rsidRPr="004F1295">
          <w:rPr>
            <w:rFonts w:ascii="Times New Roman" w:eastAsiaTheme="minorEastAsia" w:hAnsi="Times New Roman" w:cs="Times New Roman"/>
            <w:sz w:val="28"/>
            <w:szCs w:val="28"/>
            <w:lang w:eastAsia="ru-RU"/>
          </w:rPr>
          <w:t>пункте 2.2</w:t>
        </w:r>
      </w:hyperlink>
      <w:r w:rsidRPr="004F1295">
        <w:rPr>
          <w:rFonts w:ascii="Times New Roman" w:eastAsiaTheme="minorEastAsia" w:hAnsi="Times New Roman" w:cs="Times New Roman"/>
          <w:sz w:val="28"/>
          <w:szCs w:val="28"/>
          <w:lang w:eastAsia="ru-RU"/>
        </w:rPr>
        <w:t>. настоящего Порядка на 1-е число месяца, предшествующего месяцу, в котором планируется заключение соглашения.</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5" w:name="sub_1032"/>
      <w:bookmarkEnd w:id="24"/>
      <w:r w:rsidRPr="004F1295">
        <w:rPr>
          <w:rFonts w:ascii="Times New Roman" w:eastAsiaTheme="minorEastAsia" w:hAnsi="Times New Roman" w:cs="Times New Roman"/>
          <w:sz w:val="28"/>
          <w:szCs w:val="28"/>
          <w:lang w:eastAsia="ru-RU"/>
        </w:rPr>
        <w:t>3.2. Получатель субсидий представляет главному распорядителю как получателю бюджетных средств заявку о предоставлении субсидий, составленную в произвольной форме, с указанием наименования расходов, на которые необходимо предоставить субсидии, и их размер.</w:t>
      </w:r>
    </w:p>
    <w:bookmarkEnd w:id="25"/>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К заявке должны быть приложены следующие документы:</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копии актов сверок с Южным межрегиональным управлением Федеральной службы по надзору в сфере природопользования, подтверждающие наличие задолженности, подтверждающие ее наличие в размере, превышающем 100 млн рублей;</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копии судебных актов, вступивших в законную силу, по взысканию просроченной кредиторской задолженности по плате за негативное воздействие на окружающую среду в сфере водоснабжения.</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6" w:name="sub_1033"/>
      <w:r w:rsidRPr="004F1295">
        <w:rPr>
          <w:rFonts w:ascii="Times New Roman" w:eastAsiaTheme="minorEastAsia" w:hAnsi="Times New Roman" w:cs="Times New Roman"/>
          <w:sz w:val="28"/>
          <w:szCs w:val="28"/>
          <w:lang w:eastAsia="ru-RU"/>
        </w:rPr>
        <w:t xml:space="preserve">3.3. Главный распорядитель как получатель бюджетных средств в течение 2 (двух) рабочих дней со дня получения заявки от получателя субсидий рассматривает её с обязательной проверкой подтверждающих документов, указанных в </w:t>
      </w:r>
      <w:hyperlink w:anchor="sub_1032" w:history="1">
        <w:r w:rsidRPr="004F1295">
          <w:rPr>
            <w:rFonts w:ascii="Times New Roman" w:eastAsiaTheme="minorEastAsia" w:hAnsi="Times New Roman" w:cs="Times New Roman"/>
            <w:sz w:val="28"/>
            <w:szCs w:val="28"/>
            <w:lang w:eastAsia="ru-RU"/>
          </w:rPr>
          <w:t>пункте 3.2</w:t>
        </w:r>
      </w:hyperlink>
      <w:r w:rsidRPr="004F1295">
        <w:rPr>
          <w:rFonts w:ascii="Times New Roman" w:eastAsiaTheme="minorEastAsia" w:hAnsi="Times New Roman" w:cs="Times New Roman"/>
          <w:sz w:val="28"/>
          <w:szCs w:val="28"/>
          <w:lang w:eastAsia="ru-RU"/>
        </w:rPr>
        <w:t>. настоящего Порядка.</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7" w:name="sub_1034"/>
      <w:bookmarkEnd w:id="26"/>
      <w:r w:rsidRPr="004F1295">
        <w:rPr>
          <w:rFonts w:ascii="Times New Roman" w:eastAsiaTheme="minorEastAsia" w:hAnsi="Times New Roman" w:cs="Times New Roman"/>
          <w:sz w:val="28"/>
          <w:szCs w:val="28"/>
          <w:lang w:eastAsia="ru-RU"/>
        </w:rPr>
        <w:t>3.4. Основания для отказа получателю субсидий в предоставлении субсидий:</w:t>
      </w:r>
    </w:p>
    <w:bookmarkEnd w:id="27"/>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 xml:space="preserve">несоответствие представленных получателем субсидии документов требованиям, установленным в </w:t>
      </w:r>
      <w:hyperlink w:anchor="sub_1032" w:history="1">
        <w:r w:rsidRPr="004F1295">
          <w:rPr>
            <w:rFonts w:ascii="Times New Roman" w:eastAsiaTheme="minorEastAsia" w:hAnsi="Times New Roman" w:cs="Times New Roman"/>
            <w:sz w:val="28"/>
            <w:szCs w:val="28"/>
            <w:lang w:eastAsia="ru-RU"/>
          </w:rPr>
          <w:t>пунктах 3.2</w:t>
        </w:r>
      </w:hyperlink>
      <w:r w:rsidRPr="004F1295">
        <w:rPr>
          <w:rFonts w:ascii="Times New Roman" w:eastAsiaTheme="minorEastAsia" w:hAnsi="Times New Roman" w:cs="Times New Roman"/>
          <w:sz w:val="28"/>
          <w:szCs w:val="28"/>
          <w:lang w:eastAsia="ru-RU"/>
        </w:rPr>
        <w:t>. настоящего Порядка, или непредставление (представление не в полном объеме) указанных документов;</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установление факта недостоверности представленной получателем субсидии информации.</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8" w:name="sub_1035"/>
      <w:r w:rsidRPr="004F1295">
        <w:rPr>
          <w:rFonts w:ascii="Times New Roman" w:eastAsiaTheme="minorEastAsia" w:hAnsi="Times New Roman" w:cs="Times New Roman"/>
          <w:sz w:val="28"/>
          <w:szCs w:val="28"/>
          <w:lang w:eastAsia="ru-RU"/>
        </w:rPr>
        <w:t xml:space="preserve">3.5. При наличии оснований для отказа в предоставлении субсидий, определенных </w:t>
      </w:r>
      <w:hyperlink w:anchor="sub_1034" w:history="1">
        <w:r w:rsidRPr="004F1295">
          <w:rPr>
            <w:rFonts w:ascii="Times New Roman" w:eastAsiaTheme="minorEastAsia" w:hAnsi="Times New Roman" w:cs="Times New Roman"/>
            <w:sz w:val="28"/>
            <w:szCs w:val="28"/>
            <w:lang w:eastAsia="ru-RU"/>
          </w:rPr>
          <w:t>пунктом 3.4</w:t>
        </w:r>
      </w:hyperlink>
      <w:r w:rsidRPr="004F1295">
        <w:rPr>
          <w:rFonts w:ascii="Times New Roman" w:eastAsiaTheme="minorEastAsia" w:hAnsi="Times New Roman" w:cs="Times New Roman"/>
          <w:sz w:val="28"/>
          <w:szCs w:val="28"/>
          <w:lang w:eastAsia="ru-RU"/>
        </w:rPr>
        <w:t xml:space="preserve">. настоящего Порядка, главный распорядитель как получатель бюджетных средств в течение 1 (одного) рабочего дня со дня выявления оснований для отказа получателю субсидий в предоставлении субсидий, установленных </w:t>
      </w:r>
      <w:hyperlink w:anchor="sub_1034" w:history="1">
        <w:r w:rsidRPr="004F1295">
          <w:rPr>
            <w:rFonts w:ascii="Times New Roman" w:eastAsiaTheme="minorEastAsia" w:hAnsi="Times New Roman" w:cs="Times New Roman"/>
            <w:sz w:val="28"/>
            <w:szCs w:val="28"/>
            <w:lang w:eastAsia="ru-RU"/>
          </w:rPr>
          <w:t>пунктом 3.4</w:t>
        </w:r>
      </w:hyperlink>
      <w:r w:rsidRPr="004F1295">
        <w:rPr>
          <w:rFonts w:ascii="Times New Roman" w:eastAsiaTheme="minorEastAsia" w:hAnsi="Times New Roman" w:cs="Times New Roman"/>
          <w:sz w:val="28"/>
          <w:szCs w:val="28"/>
          <w:lang w:eastAsia="ru-RU"/>
        </w:rPr>
        <w:t xml:space="preserve">. настоящего Порядка, издает соответствующий приказ департамента городского хозяйства администрации муниципального образования городской округ город-курорт Сочи </w:t>
      </w:r>
      <w:r w:rsidRPr="004F1295">
        <w:rPr>
          <w:rFonts w:ascii="Times New Roman" w:eastAsiaTheme="minorEastAsia" w:hAnsi="Times New Roman" w:cs="Times New Roman"/>
          <w:sz w:val="28"/>
          <w:szCs w:val="28"/>
          <w:lang w:eastAsia="ru-RU"/>
        </w:rPr>
        <w:lastRenderedPageBreak/>
        <w:t>Краснодарского края и вместе с мотивированным отказом направляет данный приказ в адрес получателя субсидии в течение 3 (трех) рабочих дней со дня издания данного приказа.</w:t>
      </w:r>
    </w:p>
    <w:bookmarkEnd w:id="28"/>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Получатель субсидий вправе повторно направить заявку.</w:t>
      </w:r>
    </w:p>
    <w:p w:rsidR="004F1295" w:rsidRPr="004F1295" w:rsidRDefault="001452DE"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9" w:name="sub_1036"/>
      <w:r>
        <w:rPr>
          <w:rFonts w:ascii="Times New Roman" w:eastAsiaTheme="minorEastAsia" w:hAnsi="Times New Roman" w:cs="Times New Roman"/>
          <w:sz w:val="28"/>
          <w:szCs w:val="28"/>
          <w:lang w:eastAsia="ru-RU"/>
        </w:rPr>
        <w:t>3</w:t>
      </w:r>
      <w:r w:rsidR="004F1295" w:rsidRPr="004F1295">
        <w:rPr>
          <w:rFonts w:ascii="Times New Roman" w:eastAsiaTheme="minorEastAsia" w:hAnsi="Times New Roman" w:cs="Times New Roman"/>
          <w:sz w:val="28"/>
          <w:szCs w:val="28"/>
          <w:lang w:eastAsia="ru-RU"/>
        </w:rPr>
        <w:t xml:space="preserve">.6. Размер субсидий определяется исходя из объема средств, необходимых для погашения просроченной кредиторской задолженности по плате за негативное воздействие на окружающую среду в сфере водоснабжения, в пределах лимитов бюджетных обязательств, предусмотренных в бюджете </w:t>
      </w:r>
      <w:proofErr w:type="gramStart"/>
      <w:r w:rsidR="004F1295" w:rsidRPr="004F1295">
        <w:rPr>
          <w:rFonts w:ascii="Times New Roman" w:eastAsiaTheme="minorEastAsia" w:hAnsi="Times New Roman" w:cs="Times New Roman"/>
          <w:sz w:val="28"/>
          <w:szCs w:val="28"/>
          <w:lang w:eastAsia="ru-RU"/>
        </w:rPr>
        <w:t>города</w:t>
      </w:r>
      <w:proofErr w:type="gramEnd"/>
      <w:r w:rsidR="004F1295" w:rsidRPr="004F1295">
        <w:rPr>
          <w:rFonts w:ascii="Times New Roman" w:eastAsiaTheme="minorEastAsia" w:hAnsi="Times New Roman" w:cs="Times New Roman"/>
          <w:sz w:val="28"/>
          <w:szCs w:val="28"/>
          <w:lang w:eastAsia="ru-RU"/>
        </w:rPr>
        <w:t xml:space="preserve"> Сочи на соответствующий финансовый год и рассчитывается по формуле:</w:t>
      </w:r>
    </w:p>
    <w:bookmarkEnd w:id="29"/>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w:t>
      </w:r>
      <w:r w:rsidRPr="004F1295">
        <w:rPr>
          <w:rFonts w:ascii="Times New Roman" w:eastAsiaTheme="minorEastAsia" w:hAnsi="Times New Roman" w:cs="Times New Roman"/>
          <w:sz w:val="28"/>
          <w:szCs w:val="28"/>
          <w:lang w:eastAsia="ru-RU"/>
        </w:rPr>
        <w:t xml:space="preserve"> = </w:t>
      </w:r>
      <w:proofErr w:type="spellStart"/>
      <w:r w:rsidRPr="004F1295">
        <w:rPr>
          <w:rFonts w:ascii="Times New Roman" w:eastAsiaTheme="minorEastAsia" w:hAnsi="Times New Roman" w:cs="Times New Roman"/>
          <w:sz w:val="28"/>
          <w:szCs w:val="28"/>
          <w:lang w:eastAsia="ru-RU"/>
        </w:rPr>
        <w:t>Пкз</w:t>
      </w:r>
      <w:proofErr w:type="spellEnd"/>
      <w:r w:rsidRPr="004F1295">
        <w:rPr>
          <w:rFonts w:ascii="Times New Roman" w:eastAsiaTheme="minorEastAsia" w:hAnsi="Times New Roman" w:cs="Times New Roman"/>
          <w:sz w:val="28"/>
          <w:szCs w:val="28"/>
          <w:lang w:eastAsia="ru-RU"/>
        </w:rPr>
        <w:t>, где:</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С - размер субсидий;</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spellStart"/>
      <w:r w:rsidRPr="004F1295">
        <w:rPr>
          <w:rFonts w:ascii="Times New Roman" w:eastAsiaTheme="minorEastAsia" w:hAnsi="Times New Roman" w:cs="Times New Roman"/>
          <w:sz w:val="28"/>
          <w:szCs w:val="28"/>
          <w:lang w:eastAsia="ru-RU"/>
        </w:rPr>
        <w:t>Пкз</w:t>
      </w:r>
      <w:proofErr w:type="spellEnd"/>
      <w:r w:rsidRPr="004F1295">
        <w:rPr>
          <w:rFonts w:ascii="Times New Roman" w:eastAsiaTheme="minorEastAsia" w:hAnsi="Times New Roman" w:cs="Times New Roman"/>
          <w:sz w:val="28"/>
          <w:szCs w:val="28"/>
          <w:lang w:eastAsia="ru-RU"/>
        </w:rPr>
        <w:t xml:space="preserve"> - размер просроченной кредиторской задолженности, сложившейся по плате за негативное воздействие на окружающую среду</w:t>
      </w:r>
      <w:r w:rsidR="001452DE">
        <w:rPr>
          <w:rFonts w:ascii="Times New Roman" w:eastAsiaTheme="minorEastAsia" w:hAnsi="Times New Roman" w:cs="Times New Roman"/>
          <w:sz w:val="28"/>
          <w:szCs w:val="28"/>
          <w:lang w:eastAsia="ru-RU"/>
        </w:rPr>
        <w:t xml:space="preserve"> в сфере водоснабжения</w:t>
      </w:r>
      <w:r w:rsidRPr="004F1295">
        <w:rPr>
          <w:rFonts w:ascii="Times New Roman" w:eastAsiaTheme="minorEastAsia" w:hAnsi="Times New Roman" w:cs="Times New Roman"/>
          <w:sz w:val="28"/>
          <w:szCs w:val="28"/>
          <w:lang w:eastAsia="ru-RU"/>
        </w:rPr>
        <w:t>.</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0" w:name="sub_1037"/>
      <w:r w:rsidRPr="004F1295">
        <w:rPr>
          <w:rFonts w:ascii="Times New Roman" w:eastAsiaTheme="minorEastAsia" w:hAnsi="Times New Roman" w:cs="Times New Roman"/>
          <w:sz w:val="28"/>
          <w:szCs w:val="28"/>
          <w:lang w:eastAsia="ru-RU"/>
        </w:rPr>
        <w:t>3.7. Возврат субсидий Получателем субсидий в бюджет города Сочи в случае нарушения условий их предоставления осуществляется в порядке и сроки, установленные настоящим Порядком.</w:t>
      </w:r>
    </w:p>
    <w:bookmarkEnd w:id="30"/>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 xml:space="preserve">В случае нарушения получателем субсидий условий предоставления субсидий, установленных настоящим Порядком, в том числе, в части достижения результатов и показателей их предоставления, установленных в </w:t>
      </w:r>
      <w:hyperlink w:anchor="sub_1311" w:history="1">
        <w:r w:rsidRPr="004F1295">
          <w:rPr>
            <w:rFonts w:ascii="Times New Roman" w:eastAsiaTheme="minorEastAsia" w:hAnsi="Times New Roman" w:cs="Times New Roman"/>
            <w:sz w:val="28"/>
            <w:szCs w:val="28"/>
            <w:lang w:eastAsia="ru-RU"/>
          </w:rPr>
          <w:t>пункте 3.11</w:t>
        </w:r>
      </w:hyperlink>
      <w:r w:rsidRPr="004F1295">
        <w:rPr>
          <w:rFonts w:ascii="Times New Roman" w:eastAsiaTheme="minorEastAsia" w:hAnsi="Times New Roman" w:cs="Times New Roman"/>
          <w:sz w:val="28"/>
          <w:szCs w:val="28"/>
          <w:lang w:eastAsia="ru-RU"/>
        </w:rPr>
        <w:t>. настоящего Порядка, а также представления недостоверной информации в целях получения субсидии, выявленных в том числе по фактам проверок, проведенных главным распорядителем как получателем бюджетных средств и органами государственного (муниципального) финансового контроля, субсидии подлежат возврату в бюджет города Сочи.</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 xml:space="preserve">Главный распорядитель как получатель бюджетных средств в течение 3 (трех) рабочих дней со дня выявления нарушений, указанных в </w:t>
      </w:r>
      <w:hyperlink w:anchor="sub_1037" w:history="1">
        <w:r w:rsidRPr="004F1295">
          <w:rPr>
            <w:rFonts w:ascii="Times New Roman" w:eastAsiaTheme="minorEastAsia" w:hAnsi="Times New Roman" w:cs="Times New Roman"/>
            <w:sz w:val="28"/>
            <w:szCs w:val="28"/>
            <w:lang w:eastAsia="ru-RU"/>
          </w:rPr>
          <w:t>абзаце 1</w:t>
        </w:r>
      </w:hyperlink>
      <w:r w:rsidRPr="004F1295">
        <w:rPr>
          <w:rFonts w:ascii="Times New Roman" w:eastAsiaTheme="minorEastAsia" w:hAnsi="Times New Roman" w:cs="Times New Roman"/>
          <w:sz w:val="28"/>
          <w:szCs w:val="28"/>
          <w:lang w:eastAsia="ru-RU"/>
        </w:rPr>
        <w:t xml:space="preserve"> настоящего пункта, направляет получателю субсидий требование о возврате субсидий в бюджет города Сочи.</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Требование о возврате субсидий должно быть исполнено получателем субсидий не позднее 15 (пятнадцати) рабочих дней с даты получения указанного требования.</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1" w:name="sub_1038"/>
      <w:r w:rsidRPr="004F1295">
        <w:rPr>
          <w:rFonts w:ascii="Times New Roman" w:eastAsiaTheme="minorEastAsia" w:hAnsi="Times New Roman" w:cs="Times New Roman"/>
          <w:sz w:val="28"/>
          <w:szCs w:val="28"/>
          <w:lang w:eastAsia="ru-RU"/>
        </w:rPr>
        <w:t xml:space="preserve">3.8. При отсутствии оснований для отказа в предоставлении субсидий главный распорядитель как получатель бюджетных средств в течение 1 (одного) рабочего дня со дня установления отсутствия оснований для отказа получателю субсидий в предоставлении субсидий издает соответствующий приказ департамента городского хозяйства и заключает с получателем субсидий соглашение о предоставлении субсидий (далее - соглашение) в соответствии с типовой формой, установленной департаментом по финансам и бюджету администрации муниципального образования городской округ город-курорт Сочи Краснодарского края, обязательным условием которого является согласие получателей субсидий (за исключением государственных (муниципальных) унитарных предприятий, хозяйственных товариществ и обществ с участием </w:t>
      </w:r>
      <w:r w:rsidRPr="004F1295">
        <w:rPr>
          <w:rFonts w:ascii="Times New Roman" w:eastAsiaTheme="minorEastAsia" w:hAnsi="Times New Roman" w:cs="Times New Roman"/>
          <w:sz w:val="28"/>
          <w:szCs w:val="28"/>
          <w:lang w:eastAsia="ru-RU"/>
        </w:rPr>
        <w:lastRenderedPageBreak/>
        <w:t xml:space="preserve">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16" w:history="1">
        <w:r w:rsidRPr="004F1295">
          <w:rPr>
            <w:rFonts w:ascii="Times New Roman" w:eastAsiaTheme="minorEastAsia" w:hAnsi="Times New Roman" w:cs="Times New Roman"/>
            <w:sz w:val="28"/>
            <w:szCs w:val="28"/>
            <w:lang w:eastAsia="ru-RU"/>
          </w:rPr>
          <w:t>статьями 268.1</w:t>
        </w:r>
      </w:hyperlink>
      <w:r w:rsidRPr="004F1295">
        <w:rPr>
          <w:rFonts w:ascii="Times New Roman" w:eastAsiaTheme="minorEastAsia" w:hAnsi="Times New Roman" w:cs="Times New Roman"/>
          <w:sz w:val="28"/>
          <w:szCs w:val="28"/>
          <w:lang w:eastAsia="ru-RU"/>
        </w:rPr>
        <w:t xml:space="preserve"> и </w:t>
      </w:r>
      <w:hyperlink r:id="rId17" w:history="1">
        <w:r w:rsidRPr="004F1295">
          <w:rPr>
            <w:rFonts w:ascii="Times New Roman" w:eastAsiaTheme="minorEastAsia" w:hAnsi="Times New Roman" w:cs="Times New Roman"/>
            <w:sz w:val="28"/>
            <w:szCs w:val="28"/>
            <w:lang w:eastAsia="ru-RU"/>
          </w:rPr>
          <w:t>269.2</w:t>
        </w:r>
      </w:hyperlink>
      <w:r w:rsidRPr="004F1295">
        <w:rPr>
          <w:rFonts w:ascii="Times New Roman" w:eastAsiaTheme="minorEastAsia" w:hAnsi="Times New Roman" w:cs="Times New Roman"/>
          <w:sz w:val="28"/>
          <w:szCs w:val="28"/>
          <w:lang w:eastAsia="ru-RU"/>
        </w:rPr>
        <w:t xml:space="preserve"> Бюджетного кодекса Российской Федерации.</w:t>
      </w:r>
    </w:p>
    <w:bookmarkEnd w:id="31"/>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 xml:space="preserve">Главный распорядитель как получатель бюджетных средств в течение 5 (пяти) рабочих дней со дня издания приказа департамента городского хозяйства, указанного в первом </w:t>
      </w:r>
      <w:hyperlink w:anchor="sub_1038" w:history="1">
        <w:r w:rsidRPr="004F1295">
          <w:rPr>
            <w:rFonts w:ascii="Times New Roman" w:eastAsiaTheme="minorEastAsia" w:hAnsi="Times New Roman" w:cs="Times New Roman"/>
            <w:sz w:val="28"/>
            <w:szCs w:val="28"/>
            <w:lang w:eastAsia="ru-RU"/>
          </w:rPr>
          <w:t>абзаце пункта 3.8</w:t>
        </w:r>
      </w:hyperlink>
      <w:r w:rsidRPr="004F1295">
        <w:rPr>
          <w:rFonts w:ascii="Times New Roman" w:eastAsiaTheme="minorEastAsia" w:hAnsi="Times New Roman" w:cs="Times New Roman"/>
          <w:sz w:val="28"/>
          <w:szCs w:val="28"/>
          <w:lang w:eastAsia="ru-RU"/>
        </w:rPr>
        <w:t>. настоящего Порядка, направляет соглашение получателю субсидий с проставлением получателем субсидий штампа регистрации входящего документа и указанием даты получения на экземпляре сопроводительного письма главного распорядителя как получателя бюджетных средств.</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Получатель субсидий в течение 2 (двух) рабочих дней с даты получения соглашения направляет подписанное соглашение главному распорядителю как получателю бюджетных средств.</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Главный распорядитель как получатель бюджетных средств подписывает соглашение в течение 1 (одного) рабочего дня с даты получения соглашения, подписанного получателем субсидий.</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2" w:name="sub_1039"/>
      <w:r w:rsidRPr="004F1295">
        <w:rPr>
          <w:rFonts w:ascii="Times New Roman" w:eastAsiaTheme="minorEastAsia" w:hAnsi="Times New Roman" w:cs="Times New Roman"/>
          <w:sz w:val="28"/>
          <w:szCs w:val="28"/>
          <w:lang w:eastAsia="ru-RU"/>
        </w:rPr>
        <w:t>3.9. По взаимному согласию главного распорядителя как получателя бюджетных средств и получателя субсидий в соглашение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соответствующие типовой форме, установленной департаментом по финансам и бюджету администрации муниципального образования городской округ город-курорт Сочи Краснодарского края.</w:t>
      </w:r>
    </w:p>
    <w:bookmarkEnd w:id="32"/>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Соглашение может быть расторгнуто по взаимному согласию сторон путем заключения дополнительного соглашения о расторжении соглашения.</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При нарушении одной из сторон условий соглашения, оно может быть расторгнуто по требованию другой стороны при письменном извещении о расторжении с указанием причины расторжения настоящего соглашения, направленном другой стороне в течение 10 (десяти) рабочих дней со дня выявления нарушений условий соглашения.</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3" w:name="sub_1310"/>
      <w:r w:rsidRPr="004F1295">
        <w:rPr>
          <w:rFonts w:ascii="Times New Roman" w:eastAsiaTheme="minorEastAsia" w:hAnsi="Times New Roman" w:cs="Times New Roman"/>
          <w:sz w:val="28"/>
          <w:szCs w:val="28"/>
          <w:lang w:eastAsia="ru-RU"/>
        </w:rPr>
        <w:t xml:space="preserve">3.10. Уменьшение главному распорядителю как получателю бюджетных средств ранее доведенных лимитов бюджетных обязательств, указанных в </w:t>
      </w:r>
      <w:hyperlink w:anchor="sub_1014" w:history="1">
        <w:r w:rsidRPr="004F1295">
          <w:rPr>
            <w:rFonts w:ascii="Times New Roman" w:eastAsiaTheme="minorEastAsia" w:hAnsi="Times New Roman" w:cs="Times New Roman"/>
            <w:sz w:val="28"/>
            <w:szCs w:val="28"/>
            <w:lang w:eastAsia="ru-RU"/>
          </w:rPr>
          <w:t>пункте 1.4</w:t>
        </w:r>
      </w:hyperlink>
      <w:r w:rsidRPr="004F1295">
        <w:rPr>
          <w:rFonts w:ascii="Times New Roman" w:eastAsiaTheme="minorEastAsia" w:hAnsi="Times New Roman" w:cs="Times New Roman"/>
          <w:sz w:val="28"/>
          <w:szCs w:val="28"/>
          <w:lang w:eastAsia="ru-RU"/>
        </w:rPr>
        <w:t xml:space="preserve">. настоящего Порядка, приводящего к невозможности предоставления субсидий в размере, определенном в соглашении, является основанием для включения в соглашение условия о согласовании новых условий соглашения или о расторжении соглашения при </w:t>
      </w:r>
      <w:proofErr w:type="spellStart"/>
      <w:r w:rsidRPr="004F1295">
        <w:rPr>
          <w:rFonts w:ascii="Times New Roman" w:eastAsiaTheme="minorEastAsia" w:hAnsi="Times New Roman" w:cs="Times New Roman"/>
          <w:sz w:val="28"/>
          <w:szCs w:val="28"/>
          <w:lang w:eastAsia="ru-RU"/>
        </w:rPr>
        <w:t>недостижении</w:t>
      </w:r>
      <w:proofErr w:type="spellEnd"/>
      <w:r w:rsidRPr="004F1295">
        <w:rPr>
          <w:rFonts w:ascii="Times New Roman" w:eastAsiaTheme="minorEastAsia" w:hAnsi="Times New Roman" w:cs="Times New Roman"/>
          <w:sz w:val="28"/>
          <w:szCs w:val="28"/>
          <w:lang w:eastAsia="ru-RU"/>
        </w:rPr>
        <w:t xml:space="preserve"> согласия по новым условиям.</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4" w:name="sub_1311"/>
      <w:bookmarkEnd w:id="33"/>
      <w:r w:rsidRPr="004F1295">
        <w:rPr>
          <w:rFonts w:ascii="Times New Roman" w:eastAsiaTheme="minorEastAsia" w:hAnsi="Times New Roman" w:cs="Times New Roman"/>
          <w:sz w:val="28"/>
          <w:szCs w:val="28"/>
          <w:lang w:eastAsia="ru-RU"/>
        </w:rPr>
        <w:t xml:space="preserve">3.11. Результатом предоставления субсидий является погашение </w:t>
      </w:r>
      <w:r w:rsidRPr="004F1295">
        <w:rPr>
          <w:rFonts w:ascii="Times New Roman" w:eastAsiaTheme="minorEastAsia" w:hAnsi="Times New Roman" w:cs="Times New Roman"/>
          <w:sz w:val="28"/>
          <w:szCs w:val="28"/>
          <w:lang w:eastAsia="ru-RU"/>
        </w:rPr>
        <w:lastRenderedPageBreak/>
        <w:t>просроченной кредиторской задолженности по плате за негативное воздействие на окружающую среду в сфере водоснабжения на сумму, не менее суммы предоставляемых субсидий относительно величины указанной задолженности по состоянию на 10-е число месяца, следующего за месяцем предоставления субсидий.</w:t>
      </w:r>
    </w:p>
    <w:bookmarkEnd w:id="34"/>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Показателем, необходимым для достижения результата предоставления субсидий, является акт (акты) сверки взаимных расчетов с Южным межрегиональным управлением Федеральной службы по надзору в сфере природопользования по погашению просроченной кредиторской задолженности по плате за негативное воздействие на окружающую среду в сфере водоснабжения на сумму, не менее суммы предоставляемых субсидий, с расшифровкой.</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Количественные значения результатов предоставления субсидий устанавливаются в соглашении и утверждаются в муниципальной программе.</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5" w:name="sub_1312"/>
      <w:r w:rsidRPr="004F1295">
        <w:rPr>
          <w:rFonts w:ascii="Times New Roman" w:eastAsiaTheme="minorEastAsia" w:hAnsi="Times New Roman" w:cs="Times New Roman"/>
          <w:sz w:val="28"/>
          <w:szCs w:val="28"/>
          <w:lang w:eastAsia="ru-RU"/>
        </w:rPr>
        <w:t>3.12. Перечисление субсидий осуществляется не позднее 10 (десятого) рабочего дня, следующего с даты заключения соглашения, но не позднее рабочего дня завершения текущего финансового года.</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6" w:name="sub_1313"/>
      <w:bookmarkEnd w:id="35"/>
      <w:r w:rsidRPr="004F1295">
        <w:rPr>
          <w:rFonts w:ascii="Times New Roman" w:eastAsiaTheme="minorEastAsia" w:hAnsi="Times New Roman" w:cs="Times New Roman"/>
          <w:sz w:val="28"/>
          <w:szCs w:val="28"/>
          <w:lang w:eastAsia="ru-RU"/>
        </w:rPr>
        <w:t>3.13. Перечисление субсидий осуществляется на расчетные или корреспондентские счета, открытые получателем субсидий в учреждениях Центрального банка Российской Федерации или кредитных организациях.</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7" w:name="sub_1314"/>
      <w:bookmarkEnd w:id="36"/>
      <w:r w:rsidRPr="004F1295">
        <w:rPr>
          <w:rFonts w:ascii="Times New Roman" w:eastAsiaTheme="minorEastAsia" w:hAnsi="Times New Roman" w:cs="Times New Roman"/>
          <w:sz w:val="28"/>
          <w:szCs w:val="28"/>
          <w:lang w:eastAsia="ru-RU"/>
        </w:rPr>
        <w:t xml:space="preserve">3.14. Субсидии должны быть направлены на финансовое обеспечение затрат </w:t>
      </w:r>
      <w:proofErr w:type="spellStart"/>
      <w:r w:rsidRPr="004F1295">
        <w:rPr>
          <w:rFonts w:ascii="Times New Roman" w:eastAsiaTheme="minorEastAsia" w:hAnsi="Times New Roman" w:cs="Times New Roman"/>
          <w:sz w:val="28"/>
          <w:szCs w:val="28"/>
          <w:lang w:eastAsia="ru-RU"/>
        </w:rPr>
        <w:t>водоснабжающих</w:t>
      </w:r>
      <w:proofErr w:type="spellEnd"/>
      <w:r w:rsidRPr="004F1295">
        <w:rPr>
          <w:rFonts w:ascii="Times New Roman" w:eastAsiaTheme="minorEastAsia" w:hAnsi="Times New Roman" w:cs="Times New Roman"/>
          <w:sz w:val="28"/>
          <w:szCs w:val="28"/>
          <w:lang w:eastAsia="ru-RU"/>
        </w:rPr>
        <w:t xml:space="preserve"> организаций по погашению просроченной кредиторской задолженности по плате за негативное воздействие на окружающую среду в сфере водоснабжения.</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8" w:name="sub_1315"/>
      <w:bookmarkEnd w:id="37"/>
      <w:r w:rsidRPr="004F1295">
        <w:rPr>
          <w:rFonts w:ascii="Times New Roman" w:eastAsiaTheme="minorEastAsia" w:hAnsi="Times New Roman" w:cs="Times New Roman"/>
          <w:sz w:val="28"/>
          <w:szCs w:val="28"/>
          <w:lang w:eastAsia="ru-RU"/>
        </w:rPr>
        <w:t>3.15. Средства субсидий, полученных из бюджета города Сочи, не могут быть направлены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9" w:name="sub_1316"/>
      <w:bookmarkEnd w:id="38"/>
      <w:r w:rsidRPr="004F1295">
        <w:rPr>
          <w:rFonts w:ascii="Times New Roman" w:eastAsiaTheme="minorEastAsia" w:hAnsi="Times New Roman" w:cs="Times New Roman"/>
          <w:sz w:val="28"/>
          <w:szCs w:val="28"/>
          <w:lang w:eastAsia="ru-RU"/>
        </w:rPr>
        <w:t>3.16. Для перечисления субсидий получателю субсидий главный распорядитель как получатель бюджетных средств представляет в департамент по финансам и бюджету администрации муниципального образования городской округ город-курорт Сочи Краснодарского края следующие документы:</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0" w:name="sub_13161"/>
      <w:bookmarkEnd w:id="39"/>
      <w:r w:rsidRPr="004F1295">
        <w:rPr>
          <w:rFonts w:ascii="Times New Roman" w:eastAsiaTheme="minorEastAsia" w:hAnsi="Times New Roman" w:cs="Times New Roman"/>
          <w:sz w:val="28"/>
          <w:szCs w:val="28"/>
          <w:lang w:eastAsia="ru-RU"/>
        </w:rPr>
        <w:t>а) соглашение о предоставлении субсидий (дополнительное соглашение);</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1" w:name="sub_13162"/>
      <w:bookmarkEnd w:id="40"/>
      <w:r w:rsidRPr="004F1295">
        <w:rPr>
          <w:rFonts w:ascii="Times New Roman" w:eastAsiaTheme="minorEastAsia" w:hAnsi="Times New Roman" w:cs="Times New Roman"/>
          <w:sz w:val="28"/>
          <w:szCs w:val="28"/>
          <w:lang w:eastAsia="ru-RU"/>
        </w:rPr>
        <w:t>б) расчет размера субсидий, подлежащих перечислению, утвержденный руководителем главного распорядителя как получателя бюджетных средств;</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2" w:name="sub_13163"/>
      <w:bookmarkEnd w:id="41"/>
      <w:r w:rsidRPr="004F1295">
        <w:rPr>
          <w:rFonts w:ascii="Times New Roman" w:eastAsiaTheme="minorEastAsia" w:hAnsi="Times New Roman" w:cs="Times New Roman"/>
          <w:sz w:val="28"/>
          <w:szCs w:val="28"/>
          <w:lang w:eastAsia="ru-RU"/>
        </w:rPr>
        <w:t xml:space="preserve">в) муниципальную программу, в рамках которой осуществляется реализация мероприятия по предоставлению субсидий на финансовое обеспечение затрат </w:t>
      </w:r>
      <w:proofErr w:type="spellStart"/>
      <w:r w:rsidRPr="004F1295">
        <w:rPr>
          <w:rFonts w:ascii="Times New Roman" w:eastAsiaTheme="minorEastAsia" w:hAnsi="Times New Roman" w:cs="Times New Roman"/>
          <w:sz w:val="28"/>
          <w:szCs w:val="28"/>
          <w:lang w:eastAsia="ru-RU"/>
        </w:rPr>
        <w:t>водоснабжающих</w:t>
      </w:r>
      <w:proofErr w:type="spellEnd"/>
      <w:r w:rsidRPr="004F1295">
        <w:rPr>
          <w:rFonts w:ascii="Times New Roman" w:eastAsiaTheme="minorEastAsia" w:hAnsi="Times New Roman" w:cs="Times New Roman"/>
          <w:sz w:val="28"/>
          <w:szCs w:val="28"/>
          <w:lang w:eastAsia="ru-RU"/>
        </w:rPr>
        <w:t xml:space="preserve"> организаций по погашению просроченной кредиторской задолженности по плате за негативное воздействие на окружающую среду в сфере водоснабжения.</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3" w:name="sub_13164"/>
      <w:bookmarkEnd w:id="42"/>
      <w:r w:rsidRPr="004F1295">
        <w:rPr>
          <w:rFonts w:ascii="Times New Roman" w:eastAsiaTheme="minorEastAsia" w:hAnsi="Times New Roman" w:cs="Times New Roman"/>
          <w:sz w:val="28"/>
          <w:szCs w:val="28"/>
          <w:lang w:eastAsia="ru-RU"/>
        </w:rPr>
        <w:t xml:space="preserve">г) реестр платежных поручений на перечисление субсидий с назначением </w:t>
      </w:r>
      <w:r w:rsidRPr="004F1295">
        <w:rPr>
          <w:rFonts w:ascii="Times New Roman" w:eastAsiaTheme="minorEastAsia" w:hAnsi="Times New Roman" w:cs="Times New Roman"/>
          <w:sz w:val="28"/>
          <w:szCs w:val="28"/>
          <w:lang w:eastAsia="ru-RU"/>
        </w:rPr>
        <w:lastRenderedPageBreak/>
        <w:t xml:space="preserve">платежа «Субсидии на финансовое обеспечение затрат </w:t>
      </w:r>
      <w:proofErr w:type="spellStart"/>
      <w:r w:rsidRPr="004F1295">
        <w:rPr>
          <w:rFonts w:ascii="Times New Roman" w:eastAsiaTheme="minorEastAsia" w:hAnsi="Times New Roman" w:cs="Times New Roman"/>
          <w:sz w:val="28"/>
          <w:szCs w:val="28"/>
          <w:lang w:eastAsia="ru-RU"/>
        </w:rPr>
        <w:t>водоснабжающих</w:t>
      </w:r>
      <w:proofErr w:type="spellEnd"/>
      <w:r w:rsidRPr="004F1295">
        <w:rPr>
          <w:rFonts w:ascii="Times New Roman" w:eastAsiaTheme="minorEastAsia" w:hAnsi="Times New Roman" w:cs="Times New Roman"/>
          <w:sz w:val="28"/>
          <w:szCs w:val="28"/>
          <w:lang w:eastAsia="ru-RU"/>
        </w:rPr>
        <w:t xml:space="preserve"> организаций по погашению просроченной кредиторской задолженности по плате за негативное воздействие на окружающую среду в сфере водоснабжения», на сумму предоставления субсидий.</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F1295" w:rsidRPr="004F1295" w:rsidRDefault="00762374" w:rsidP="004F1295">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bookmarkStart w:id="44" w:name="sub_1004"/>
      <w:bookmarkEnd w:id="43"/>
      <w:r>
        <w:rPr>
          <w:rFonts w:ascii="Times New Roman" w:eastAsiaTheme="minorEastAsia" w:hAnsi="Times New Roman" w:cs="Times New Roman"/>
          <w:color w:val="26282F"/>
          <w:sz w:val="28"/>
          <w:szCs w:val="28"/>
          <w:lang w:eastAsia="ru-RU"/>
        </w:rPr>
        <w:t>4</w:t>
      </w:r>
      <w:r w:rsidR="004F1295" w:rsidRPr="004F1295">
        <w:rPr>
          <w:rFonts w:ascii="Times New Roman" w:eastAsiaTheme="minorEastAsia" w:hAnsi="Times New Roman" w:cs="Times New Roman"/>
          <w:color w:val="26282F"/>
          <w:sz w:val="28"/>
          <w:szCs w:val="28"/>
          <w:lang w:eastAsia="ru-RU"/>
        </w:rPr>
        <w:t>.</w:t>
      </w:r>
      <w:r w:rsidR="004F1295" w:rsidRPr="004F1295">
        <w:rPr>
          <w:rFonts w:ascii="Times New Roman" w:eastAsiaTheme="minorEastAsia" w:hAnsi="Times New Roman" w:cs="Times New Roman"/>
          <w:sz w:val="28"/>
          <w:szCs w:val="28"/>
          <w:lang w:eastAsia="ru-RU"/>
        </w:rPr>
        <w:t xml:space="preserve"> Требования к отчетности</w:t>
      </w:r>
    </w:p>
    <w:bookmarkEnd w:id="44"/>
    <w:p w:rsidR="004F1295" w:rsidRPr="004F1295" w:rsidRDefault="004F1295" w:rsidP="004F129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5" w:name="sub_1041"/>
      <w:r w:rsidRPr="004F1295">
        <w:rPr>
          <w:rFonts w:ascii="Times New Roman" w:eastAsiaTheme="minorEastAsia" w:hAnsi="Times New Roman" w:cs="Times New Roman"/>
          <w:sz w:val="28"/>
          <w:szCs w:val="28"/>
          <w:lang w:eastAsia="ru-RU"/>
        </w:rPr>
        <w:t xml:space="preserve">4.1. Получатель субсидий не позднее 5 (пяти) рабочих дней со дня получения субсидий представляет главному распорядителю как получателю бюджетных средств отчет об осуществлении расходов, источником финансового обеспечения которых являются субсидии, и отчет о достижении значений результатов предоставления субсидий, указанных в </w:t>
      </w:r>
      <w:hyperlink w:anchor="sub_1311" w:history="1">
        <w:r w:rsidRPr="004F1295">
          <w:rPr>
            <w:rFonts w:ascii="Times New Roman" w:eastAsiaTheme="minorEastAsia" w:hAnsi="Times New Roman" w:cs="Times New Roman"/>
            <w:sz w:val="28"/>
            <w:szCs w:val="28"/>
            <w:lang w:eastAsia="ru-RU"/>
          </w:rPr>
          <w:t>пункте 3.11.</w:t>
        </w:r>
      </w:hyperlink>
      <w:r w:rsidRPr="004F1295">
        <w:rPr>
          <w:rFonts w:ascii="Times New Roman" w:eastAsiaTheme="minorEastAsia" w:hAnsi="Times New Roman" w:cs="Times New Roman"/>
          <w:sz w:val="28"/>
          <w:szCs w:val="28"/>
          <w:lang w:eastAsia="ru-RU"/>
        </w:rPr>
        <w:t xml:space="preserve"> настоящего Порядка, по формам, определенным типовой формой соглашения, установленной департаментом по финансам и бюджету администрации муниципального образования городской округ город-курорт Сочи Краснодарского края, с приложением заверенных руководителем и печатью (при наличии) получателя субсидий копий актов сверки по задолженности по плате за негативное воздействие на окружающую среду и платежных поручений, подтверждающих уменьшение задолженности на сумму, не менее суммы предоставляемых субсидий.</w:t>
      </w:r>
    </w:p>
    <w:p w:rsid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6" w:name="sub_1042"/>
      <w:bookmarkEnd w:id="45"/>
      <w:r w:rsidRPr="004F1295">
        <w:rPr>
          <w:rFonts w:ascii="Times New Roman" w:eastAsiaTheme="minorEastAsia" w:hAnsi="Times New Roman" w:cs="Times New Roman"/>
          <w:sz w:val="28"/>
          <w:szCs w:val="28"/>
          <w:lang w:eastAsia="ru-RU"/>
        </w:rPr>
        <w:t>4.2. Главный распорядитель как получатель бюджетных средств вправе устанавливать в соглашении сроки и формы представления получателем субсидий дополнительной отчетности.</w:t>
      </w:r>
    </w:p>
    <w:p w:rsidR="00762374" w:rsidRPr="004F1295" w:rsidRDefault="00762374"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4F1295" w:rsidRDefault="004F1295" w:rsidP="00762374">
      <w:pPr>
        <w:widowControl w:val="0"/>
        <w:tabs>
          <w:tab w:val="left" w:pos="709"/>
        </w:tabs>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bookmarkStart w:id="47" w:name="sub_1005"/>
      <w:bookmarkEnd w:id="46"/>
      <w:r w:rsidRPr="004F1295">
        <w:rPr>
          <w:rFonts w:ascii="Times New Roman" w:eastAsiaTheme="minorEastAsia" w:hAnsi="Times New Roman" w:cs="Times New Roman"/>
          <w:bCs/>
          <w:color w:val="26282F"/>
          <w:sz w:val="28"/>
          <w:szCs w:val="28"/>
          <w:lang w:eastAsia="ru-RU"/>
        </w:rPr>
        <w:t>5.</w:t>
      </w:r>
      <w:r w:rsidRPr="004F1295">
        <w:rPr>
          <w:rFonts w:ascii="Times New Roman" w:eastAsiaTheme="minorEastAsia" w:hAnsi="Times New Roman" w:cs="Times New Roman"/>
          <w:b/>
          <w:bCs/>
          <w:color w:val="26282F"/>
          <w:sz w:val="28"/>
          <w:szCs w:val="28"/>
          <w:lang w:eastAsia="ru-RU"/>
        </w:rPr>
        <w:t xml:space="preserve"> </w:t>
      </w:r>
      <w:r w:rsidRPr="004F1295">
        <w:rPr>
          <w:rFonts w:ascii="Times New Roman" w:eastAsiaTheme="minorEastAsia" w:hAnsi="Times New Roman" w:cs="Times New Roman"/>
          <w:bCs/>
          <w:sz w:val="28"/>
          <w:szCs w:val="28"/>
          <w:lang w:eastAsia="ru-RU"/>
        </w:rPr>
        <w:t>Требования об осуществлении контроля (мониторинга) за соблюдением условий и порядка предоставления субсидий и ответственности за их</w:t>
      </w:r>
      <w:r w:rsidRPr="004F1295">
        <w:rPr>
          <w:rFonts w:ascii="Times New Roman" w:eastAsiaTheme="minorEastAsia" w:hAnsi="Times New Roman" w:cs="Times New Roman"/>
          <w:bCs/>
          <w:color w:val="26282F"/>
          <w:sz w:val="28"/>
          <w:szCs w:val="28"/>
          <w:lang w:eastAsia="ru-RU"/>
        </w:rPr>
        <w:t xml:space="preserve"> </w:t>
      </w:r>
      <w:r w:rsidRPr="004F1295">
        <w:rPr>
          <w:rFonts w:ascii="Times New Roman" w:eastAsiaTheme="minorEastAsia" w:hAnsi="Times New Roman" w:cs="Times New Roman"/>
          <w:bCs/>
          <w:sz w:val="28"/>
          <w:szCs w:val="28"/>
          <w:lang w:eastAsia="ru-RU"/>
        </w:rPr>
        <w:t>нарушение</w:t>
      </w:r>
    </w:p>
    <w:p w:rsidR="00762374" w:rsidRPr="004F1295" w:rsidRDefault="00762374" w:rsidP="00762374">
      <w:pPr>
        <w:widowControl w:val="0"/>
        <w:tabs>
          <w:tab w:val="left" w:pos="709"/>
        </w:tabs>
        <w:autoSpaceDE w:val="0"/>
        <w:autoSpaceDN w:val="0"/>
        <w:adjustRightInd w:val="0"/>
        <w:spacing w:before="108" w:after="108" w:line="240" w:lineRule="auto"/>
        <w:jc w:val="center"/>
        <w:outlineLvl w:val="0"/>
        <w:rPr>
          <w:rFonts w:ascii="Times New Roman CYR" w:eastAsiaTheme="minorEastAsia" w:hAnsi="Times New Roman CYR" w:cs="Times New Roman CYR"/>
          <w:bCs/>
          <w:sz w:val="24"/>
          <w:szCs w:val="24"/>
          <w:lang w:eastAsia="ru-RU"/>
        </w:rPr>
      </w:pP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8" w:name="sub_1051"/>
      <w:bookmarkEnd w:id="47"/>
      <w:r w:rsidRPr="004F1295">
        <w:rPr>
          <w:rFonts w:ascii="Times New Roman" w:eastAsiaTheme="minorEastAsia" w:hAnsi="Times New Roman" w:cs="Times New Roman"/>
          <w:sz w:val="28"/>
          <w:szCs w:val="28"/>
          <w:lang w:eastAsia="ru-RU"/>
        </w:rPr>
        <w:t>5.1. Главный распорядитель как получатель бюджетных средств в отношении получателя субсидий и лиц, являющихся исполнителями по договорам (соглашениям), заключенным в целях исполнения обязательств по соглашению, проводит проверки соблюдения условий и Порядка предоставления субсидий, в том числе в части достижения результатов их предоставления.</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9" w:name="sub_1052"/>
      <w:bookmarkEnd w:id="48"/>
      <w:r w:rsidRPr="004F1295">
        <w:rPr>
          <w:rFonts w:ascii="Times New Roman" w:eastAsiaTheme="minorEastAsia" w:hAnsi="Times New Roman" w:cs="Times New Roman"/>
          <w:sz w:val="28"/>
          <w:szCs w:val="28"/>
          <w:lang w:eastAsia="ru-RU"/>
        </w:rPr>
        <w:t>5.2. Для соблюдения условий и Порядка предоставления субсидий получателями субсидий и лицами, являющимися исполнителями по договорам (соглашениям), заключенным в целях исполнения обязательств по соглашению, главный распорядитель как получатель бюджетных средств осуществляет проверку получателя субсидий, направленную на:</w:t>
      </w:r>
    </w:p>
    <w:bookmarkEnd w:id="49"/>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подтверждение достоверности, полноты и соответствия требованиям представления отчетности, в том числе в части достижения результатов предоставления субсидий;</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соблюдение целей, условий и Порядка предоставления субсидий.</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lastRenderedPageBreak/>
        <w:t xml:space="preserve">Проверки в отношении получателя субсидий и лиц, являющихся исполнителями по договорам (соглашениям), заключенным в целях исполнения обязательств по соглашению, органами государственного (муниципального) финансового контроля проводятся в соответствии со </w:t>
      </w:r>
      <w:hyperlink r:id="rId18" w:history="1">
        <w:r w:rsidRPr="004F1295">
          <w:rPr>
            <w:rFonts w:ascii="Times New Roman" w:eastAsiaTheme="minorEastAsia" w:hAnsi="Times New Roman" w:cs="Times New Roman"/>
            <w:sz w:val="28"/>
            <w:szCs w:val="28"/>
            <w:lang w:eastAsia="ru-RU"/>
          </w:rPr>
          <w:t>статьями 268.1</w:t>
        </w:r>
      </w:hyperlink>
      <w:r w:rsidRPr="004F1295">
        <w:rPr>
          <w:rFonts w:ascii="Times New Roman" w:eastAsiaTheme="minorEastAsia" w:hAnsi="Times New Roman" w:cs="Times New Roman"/>
          <w:sz w:val="28"/>
          <w:szCs w:val="28"/>
          <w:lang w:eastAsia="ru-RU"/>
        </w:rPr>
        <w:t xml:space="preserve"> и </w:t>
      </w:r>
      <w:hyperlink r:id="rId19" w:history="1">
        <w:r w:rsidRPr="004F1295">
          <w:rPr>
            <w:rFonts w:ascii="Times New Roman" w:eastAsiaTheme="minorEastAsia" w:hAnsi="Times New Roman" w:cs="Times New Roman"/>
            <w:sz w:val="28"/>
            <w:szCs w:val="28"/>
            <w:lang w:eastAsia="ru-RU"/>
          </w:rPr>
          <w:t>269.2</w:t>
        </w:r>
      </w:hyperlink>
      <w:r w:rsidRPr="004F1295">
        <w:rPr>
          <w:rFonts w:ascii="Times New Roman" w:eastAsiaTheme="minorEastAsia" w:hAnsi="Times New Roman" w:cs="Times New Roman"/>
          <w:sz w:val="28"/>
          <w:szCs w:val="28"/>
          <w:lang w:eastAsia="ru-RU"/>
        </w:rPr>
        <w:t xml:space="preserve"> Бюджетного кодекса Российской Федерации.</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Контроль за целевым использованием предоставляемых субсидий и мониторинг достижения результатов предоставления субсидий осуществляет главный распорядитель как получатель бюджетных средств.</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Главный распорядитель как получатель бюджетных средств своими приказами назначает ответственных должностных лиц департамента городского хозяйства, осуществляющих функции по контролю (мониторингу) за соблюдением настоящего Порядка.</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0" w:name="sub_1053"/>
      <w:r w:rsidRPr="004F1295">
        <w:rPr>
          <w:rFonts w:ascii="Times New Roman" w:eastAsiaTheme="minorEastAsia" w:hAnsi="Times New Roman" w:cs="Times New Roman"/>
          <w:sz w:val="28"/>
          <w:szCs w:val="28"/>
          <w:lang w:eastAsia="ru-RU"/>
        </w:rPr>
        <w:t xml:space="preserve">5.3. В случае нарушения получателем субсидий условий, установленных настоящим Порядком, в том числе в части достижения результатов и показателей их предоставления, установленных в </w:t>
      </w:r>
      <w:hyperlink w:anchor="sub_1311" w:history="1">
        <w:r w:rsidRPr="004F1295">
          <w:rPr>
            <w:rFonts w:ascii="Times New Roman" w:eastAsiaTheme="minorEastAsia" w:hAnsi="Times New Roman" w:cs="Times New Roman"/>
            <w:sz w:val="28"/>
            <w:szCs w:val="28"/>
            <w:lang w:eastAsia="ru-RU"/>
          </w:rPr>
          <w:t>пункте 3.11</w:t>
        </w:r>
      </w:hyperlink>
      <w:r w:rsidRPr="004F1295">
        <w:rPr>
          <w:rFonts w:ascii="Times New Roman" w:eastAsiaTheme="minorEastAsia" w:hAnsi="Times New Roman" w:cs="Times New Roman"/>
          <w:sz w:val="28"/>
          <w:szCs w:val="28"/>
          <w:lang w:eastAsia="ru-RU"/>
        </w:rPr>
        <w:t>. настоящего Порядка, а также представления недостоверной информации в целях получения субсидии, выявленных в том числе по фактам проверок, проведенных главным распорядителем как получателем бюджетных средств и органами государственного (муниципального) финансового контроля, субсидии подлежат возврату в бюджет города Сочи.</w:t>
      </w:r>
    </w:p>
    <w:bookmarkEnd w:id="50"/>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 xml:space="preserve">Главный распорядитель как получатель бюджетных средств в течение 3 (трех) рабочих дней со дня выявления нарушений, указанных в </w:t>
      </w:r>
      <w:hyperlink w:anchor="sub_1053" w:history="1">
        <w:r w:rsidRPr="004F1295">
          <w:rPr>
            <w:rFonts w:ascii="Times New Roman" w:eastAsiaTheme="minorEastAsia" w:hAnsi="Times New Roman" w:cs="Times New Roman"/>
            <w:sz w:val="28"/>
            <w:szCs w:val="28"/>
            <w:lang w:eastAsia="ru-RU"/>
          </w:rPr>
          <w:t>абзаце 1</w:t>
        </w:r>
      </w:hyperlink>
      <w:r w:rsidRPr="004F1295">
        <w:rPr>
          <w:rFonts w:ascii="Times New Roman" w:eastAsiaTheme="minorEastAsia" w:hAnsi="Times New Roman" w:cs="Times New Roman"/>
          <w:sz w:val="28"/>
          <w:szCs w:val="28"/>
          <w:lang w:eastAsia="ru-RU"/>
        </w:rPr>
        <w:t xml:space="preserve"> настоящего пункта, направляет получателю субсидий требование о возврате субсидий в бюджет города Сочи.</w:t>
      </w:r>
    </w:p>
    <w:p w:rsidR="004F1295" w:rsidRP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1" w:name="sub_1054"/>
      <w:r w:rsidRPr="004F1295">
        <w:rPr>
          <w:rFonts w:ascii="Times New Roman" w:eastAsiaTheme="minorEastAsia" w:hAnsi="Times New Roman" w:cs="Times New Roman"/>
          <w:sz w:val="28"/>
          <w:szCs w:val="28"/>
          <w:lang w:eastAsia="ru-RU"/>
        </w:rPr>
        <w:t>5.4. Требование о возврате субсидий должно быть исполнено получателем субсидий не позднее 15 (пятнадцати) рабочих дней с даты получения указанного требования.</w:t>
      </w:r>
    </w:p>
    <w:p w:rsidR="004F1295" w:rsidRPr="004F1295" w:rsidRDefault="004F1295" w:rsidP="001452D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2" w:name="sub_1055"/>
      <w:bookmarkEnd w:id="51"/>
      <w:r w:rsidRPr="004F1295">
        <w:rPr>
          <w:rFonts w:ascii="Times New Roman" w:eastAsiaTheme="minorEastAsia" w:hAnsi="Times New Roman" w:cs="Times New Roman"/>
          <w:sz w:val="28"/>
          <w:szCs w:val="28"/>
          <w:lang w:eastAsia="ru-RU"/>
        </w:rPr>
        <w:t>5.5. При нарушении получателем субсидий срока возврата субсидий главный распорядитель как получатель бюджетных средств в течение 30 (тридцати) календарных дней принимает меры по взысканию указанных средств в бюджет города Сочи в соответствии с законодательством Российской Федерации.</w:t>
      </w:r>
    </w:p>
    <w:p w:rsidR="004F1295" w:rsidRDefault="004F1295"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3" w:name="sub_1056"/>
      <w:bookmarkEnd w:id="52"/>
      <w:r w:rsidRPr="004F1295">
        <w:rPr>
          <w:rFonts w:ascii="Times New Roman" w:eastAsiaTheme="minorEastAsia" w:hAnsi="Times New Roman" w:cs="Times New Roman"/>
          <w:sz w:val="28"/>
          <w:szCs w:val="28"/>
          <w:lang w:eastAsia="ru-RU"/>
        </w:rPr>
        <w:t>5.6. Остатки субсидий, не использованные в отчетном финансовом году, подлежат возврату в бюджет города Сочи в течение первых 30 рабочих дней года, следующих за отчетным.</w:t>
      </w:r>
      <w:bookmarkEnd w:id="53"/>
    </w:p>
    <w:p w:rsidR="001452DE" w:rsidRDefault="001452DE"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62374" w:rsidRPr="004F1295" w:rsidRDefault="00762374" w:rsidP="004F12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5000" w:type="pct"/>
        <w:tblLook w:val="0000" w:firstRow="0" w:lastRow="0" w:firstColumn="0" w:lastColumn="0" w:noHBand="0" w:noVBand="0"/>
      </w:tblPr>
      <w:tblGrid>
        <w:gridCol w:w="6421"/>
        <w:gridCol w:w="3211"/>
      </w:tblGrid>
      <w:tr w:rsidR="004F1295" w:rsidRPr="004F1295" w:rsidTr="00F52A4B">
        <w:tc>
          <w:tcPr>
            <w:tcW w:w="3302" w:type="pct"/>
            <w:tcBorders>
              <w:top w:val="nil"/>
              <w:left w:val="nil"/>
              <w:bottom w:val="nil"/>
              <w:right w:val="nil"/>
            </w:tcBorders>
          </w:tcPr>
          <w:p w:rsidR="004F1295" w:rsidRPr="004F1295" w:rsidRDefault="004F1295" w:rsidP="004F129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Директор департамента</w:t>
            </w:r>
            <w:r w:rsidRPr="004F1295">
              <w:rPr>
                <w:rFonts w:ascii="Times New Roman" w:eastAsiaTheme="minorEastAsia" w:hAnsi="Times New Roman" w:cs="Times New Roman"/>
                <w:sz w:val="28"/>
                <w:szCs w:val="28"/>
                <w:lang w:eastAsia="ru-RU"/>
              </w:rPr>
              <w:br/>
              <w:t>городского хозяйства</w:t>
            </w:r>
            <w:r w:rsidRPr="004F1295">
              <w:rPr>
                <w:rFonts w:ascii="Times New Roman" w:eastAsiaTheme="minorEastAsia" w:hAnsi="Times New Roman" w:cs="Times New Roman"/>
                <w:sz w:val="28"/>
                <w:szCs w:val="28"/>
                <w:lang w:eastAsia="ru-RU"/>
              </w:rPr>
              <w:br/>
              <w:t>администрации муниципального</w:t>
            </w:r>
            <w:r w:rsidRPr="004F1295">
              <w:rPr>
                <w:rFonts w:ascii="Times New Roman" w:eastAsiaTheme="minorEastAsia" w:hAnsi="Times New Roman" w:cs="Times New Roman"/>
                <w:sz w:val="28"/>
                <w:szCs w:val="28"/>
                <w:lang w:eastAsia="ru-RU"/>
              </w:rPr>
              <w:br/>
              <w:t>образования городской округ</w:t>
            </w:r>
            <w:r w:rsidRPr="004F1295">
              <w:rPr>
                <w:rFonts w:ascii="Times New Roman" w:eastAsiaTheme="minorEastAsia" w:hAnsi="Times New Roman" w:cs="Times New Roman"/>
                <w:sz w:val="28"/>
                <w:szCs w:val="28"/>
                <w:lang w:eastAsia="ru-RU"/>
              </w:rPr>
              <w:br/>
              <w:t>город-курорт Сочи</w:t>
            </w:r>
            <w:r w:rsidRPr="004F1295">
              <w:rPr>
                <w:rFonts w:ascii="Times New Roman" w:eastAsiaTheme="minorEastAsia" w:hAnsi="Times New Roman" w:cs="Times New Roman"/>
                <w:sz w:val="28"/>
                <w:szCs w:val="28"/>
                <w:lang w:eastAsia="ru-RU"/>
              </w:rPr>
              <w:br/>
              <w:t>Краснодарского края</w:t>
            </w:r>
          </w:p>
        </w:tc>
        <w:tc>
          <w:tcPr>
            <w:tcW w:w="1651" w:type="pct"/>
            <w:tcBorders>
              <w:top w:val="nil"/>
              <w:left w:val="nil"/>
              <w:bottom w:val="nil"/>
              <w:right w:val="nil"/>
            </w:tcBorders>
          </w:tcPr>
          <w:p w:rsidR="004F1295" w:rsidRPr="004F1295" w:rsidRDefault="004F1295" w:rsidP="004F12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4F1295" w:rsidRPr="004F1295" w:rsidRDefault="004F1295" w:rsidP="004F12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4F1295" w:rsidRPr="004F1295" w:rsidRDefault="004F1295" w:rsidP="004F12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4F1295" w:rsidRPr="004F1295" w:rsidRDefault="004F1295" w:rsidP="004F12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4F1295" w:rsidRPr="004F1295" w:rsidRDefault="004F1295" w:rsidP="004F12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4F1295" w:rsidRPr="004F1295" w:rsidRDefault="004F1295" w:rsidP="004F129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4F1295">
              <w:rPr>
                <w:rFonts w:ascii="Times New Roman" w:eastAsiaTheme="minorEastAsia" w:hAnsi="Times New Roman" w:cs="Times New Roman"/>
                <w:sz w:val="28"/>
                <w:szCs w:val="28"/>
                <w:lang w:eastAsia="ru-RU"/>
              </w:rPr>
              <w:t>П.Л. Северов</w:t>
            </w:r>
          </w:p>
        </w:tc>
      </w:tr>
    </w:tbl>
    <w:p w:rsidR="00DC4477" w:rsidRDefault="008C22B0"/>
    <w:sectPr w:rsidR="00DC4477" w:rsidSect="004F1295">
      <w:headerReference w:type="default" r:id="rId20"/>
      <w:footerReference w:type="default" r:id="rId21"/>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2B0" w:rsidRDefault="008C22B0">
      <w:pPr>
        <w:spacing w:after="0" w:line="240" w:lineRule="auto"/>
      </w:pPr>
      <w:r>
        <w:separator/>
      </w:r>
    </w:p>
  </w:endnote>
  <w:endnote w:type="continuationSeparator" w:id="0">
    <w:p w:rsidR="008C22B0" w:rsidRDefault="008C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C22B0">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2B0" w:rsidRDefault="008C22B0">
      <w:pPr>
        <w:spacing w:after="0" w:line="240" w:lineRule="auto"/>
      </w:pPr>
      <w:r>
        <w:separator/>
      </w:r>
    </w:p>
  </w:footnote>
  <w:footnote w:type="continuationSeparator" w:id="0">
    <w:p w:rsidR="008C22B0" w:rsidRDefault="008C2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6A" w:rsidRDefault="001452DE">
    <w:pPr>
      <w:pStyle w:val="a5"/>
      <w:jc w:val="center"/>
    </w:pPr>
    <w:r>
      <w:fldChar w:fldCharType="begin"/>
    </w:r>
    <w:r>
      <w:instrText>PAGE   \* MERGEFORMAT</w:instrText>
    </w:r>
    <w:r>
      <w:fldChar w:fldCharType="separate"/>
    </w:r>
    <w:r w:rsidR="005819EF">
      <w:rPr>
        <w:noProof/>
      </w:rPr>
      <w:t>14</w:t>
    </w:r>
    <w:r>
      <w:fldChar w:fldCharType="end"/>
    </w:r>
  </w:p>
  <w:p w:rsidR="00072B6A" w:rsidRDefault="008C22B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D396C"/>
    <w:multiLevelType w:val="multilevel"/>
    <w:tmpl w:val="643825FE"/>
    <w:lvl w:ilvl="0">
      <w:start w:val="1"/>
      <w:numFmt w:val="decimal"/>
      <w:lvlText w:val="%1."/>
      <w:lvlJc w:val="left"/>
      <w:pPr>
        <w:ind w:left="420" w:hanging="420"/>
      </w:pPr>
      <w:rPr>
        <w:rFonts w:cs="Times New Roman" w:hint="default"/>
      </w:rPr>
    </w:lvl>
    <w:lvl w:ilvl="1">
      <w:start w:val="7"/>
      <w:numFmt w:val="decimal"/>
      <w:lvlText w:val="%1.%2."/>
      <w:lvlJc w:val="left"/>
      <w:pPr>
        <w:ind w:left="1443" w:hanging="720"/>
      </w:pPr>
      <w:rPr>
        <w:rFonts w:cs="Times New Roman" w:hint="default"/>
      </w:rPr>
    </w:lvl>
    <w:lvl w:ilvl="2">
      <w:start w:val="1"/>
      <w:numFmt w:val="decimal"/>
      <w:lvlText w:val="%1.%2.%3."/>
      <w:lvlJc w:val="left"/>
      <w:pPr>
        <w:ind w:left="2166" w:hanging="720"/>
      </w:pPr>
      <w:rPr>
        <w:rFonts w:cs="Times New Roman" w:hint="default"/>
      </w:rPr>
    </w:lvl>
    <w:lvl w:ilvl="3">
      <w:start w:val="1"/>
      <w:numFmt w:val="decimal"/>
      <w:lvlText w:val="%1.%2.%3.%4."/>
      <w:lvlJc w:val="left"/>
      <w:pPr>
        <w:ind w:left="3249" w:hanging="1080"/>
      </w:pPr>
      <w:rPr>
        <w:rFonts w:cs="Times New Roman" w:hint="default"/>
      </w:rPr>
    </w:lvl>
    <w:lvl w:ilvl="4">
      <w:start w:val="1"/>
      <w:numFmt w:val="decimal"/>
      <w:lvlText w:val="%1.%2.%3.%4.%5."/>
      <w:lvlJc w:val="left"/>
      <w:pPr>
        <w:ind w:left="3972" w:hanging="1080"/>
      </w:pPr>
      <w:rPr>
        <w:rFonts w:cs="Times New Roman" w:hint="default"/>
      </w:rPr>
    </w:lvl>
    <w:lvl w:ilvl="5">
      <w:start w:val="1"/>
      <w:numFmt w:val="decimal"/>
      <w:lvlText w:val="%1.%2.%3.%4.%5.%6."/>
      <w:lvlJc w:val="left"/>
      <w:pPr>
        <w:ind w:left="5055" w:hanging="1440"/>
      </w:pPr>
      <w:rPr>
        <w:rFonts w:cs="Times New Roman" w:hint="default"/>
      </w:rPr>
    </w:lvl>
    <w:lvl w:ilvl="6">
      <w:start w:val="1"/>
      <w:numFmt w:val="decimal"/>
      <w:lvlText w:val="%1.%2.%3.%4.%5.%6.%7."/>
      <w:lvlJc w:val="left"/>
      <w:pPr>
        <w:ind w:left="6138" w:hanging="1800"/>
      </w:pPr>
      <w:rPr>
        <w:rFonts w:cs="Times New Roman" w:hint="default"/>
      </w:rPr>
    </w:lvl>
    <w:lvl w:ilvl="7">
      <w:start w:val="1"/>
      <w:numFmt w:val="decimal"/>
      <w:lvlText w:val="%1.%2.%3.%4.%5.%6.%7.%8."/>
      <w:lvlJc w:val="left"/>
      <w:pPr>
        <w:ind w:left="6861" w:hanging="1800"/>
      </w:pPr>
      <w:rPr>
        <w:rFonts w:cs="Times New Roman" w:hint="default"/>
      </w:rPr>
    </w:lvl>
    <w:lvl w:ilvl="8">
      <w:start w:val="1"/>
      <w:numFmt w:val="decimal"/>
      <w:lvlText w:val="%1.%2.%3.%4.%5.%6.%7.%8.%9."/>
      <w:lvlJc w:val="left"/>
      <w:pPr>
        <w:ind w:left="7944"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95"/>
    <w:rsid w:val="001452DE"/>
    <w:rsid w:val="004F1295"/>
    <w:rsid w:val="005819EF"/>
    <w:rsid w:val="00762374"/>
    <w:rsid w:val="008C22B0"/>
    <w:rsid w:val="00CF365A"/>
    <w:rsid w:val="00F85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27C4"/>
  <w15:chartTrackingRefBased/>
  <w15:docId w15:val="{C9FDF418-A021-4660-B720-45AE2C8D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F12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1295"/>
    <w:rPr>
      <w:rFonts w:asciiTheme="majorHAnsi" w:eastAsiaTheme="majorEastAsia" w:hAnsiTheme="majorHAnsi" w:cstheme="majorBidi"/>
      <w:color w:val="2E74B5" w:themeColor="accent1" w:themeShade="BF"/>
      <w:sz w:val="32"/>
      <w:szCs w:val="32"/>
    </w:rPr>
  </w:style>
  <w:style w:type="paragraph" w:styleId="a3">
    <w:name w:val="No Spacing"/>
    <w:uiPriority w:val="1"/>
    <w:qFormat/>
    <w:rsid w:val="004F1295"/>
    <w:pPr>
      <w:spacing w:after="0" w:line="240" w:lineRule="auto"/>
    </w:pPr>
  </w:style>
  <w:style w:type="character" w:customStyle="1" w:styleId="a4">
    <w:name w:val="Цветовое выделение"/>
    <w:uiPriority w:val="99"/>
    <w:rsid w:val="004F1295"/>
    <w:rPr>
      <w:b/>
      <w:color w:val="26282F"/>
    </w:rPr>
  </w:style>
  <w:style w:type="paragraph" w:styleId="a5">
    <w:name w:val="header"/>
    <w:basedOn w:val="a"/>
    <w:link w:val="a6"/>
    <w:uiPriority w:val="99"/>
    <w:unhideWhenUsed/>
    <w:rsid w:val="004F1295"/>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6">
    <w:name w:val="Верхний колонтитул Знак"/>
    <w:basedOn w:val="a0"/>
    <w:link w:val="a5"/>
    <w:uiPriority w:val="99"/>
    <w:rsid w:val="004F1295"/>
    <w:rPr>
      <w:rFonts w:ascii="Times New Roman CYR" w:eastAsiaTheme="minorEastAsia" w:hAnsi="Times New Roman CYR" w:cs="Times New Roman CYR"/>
      <w:sz w:val="24"/>
      <w:szCs w:val="24"/>
      <w:lang w:eastAsia="ru-RU"/>
    </w:rPr>
  </w:style>
  <w:style w:type="paragraph" w:styleId="a7">
    <w:name w:val="Balloon Text"/>
    <w:basedOn w:val="a"/>
    <w:link w:val="a8"/>
    <w:uiPriority w:val="99"/>
    <w:semiHidden/>
    <w:unhideWhenUsed/>
    <w:rsid w:val="004F129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F1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86367/0" TargetMode="External"/><Relationship Id="rId13" Type="http://schemas.openxmlformats.org/officeDocument/2006/relationships/hyperlink" Target="http://mobileonline.garant.ru/document/redirect/31500130/20146" TargetMode="External"/><Relationship Id="rId18" Type="http://schemas.openxmlformats.org/officeDocument/2006/relationships/hyperlink" Target="http://mobileonline.garant.ru/document/redirect/12112604/268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mobileonline.garant.ru/document/redirect/12112604/78" TargetMode="External"/><Relationship Id="rId12" Type="http://schemas.openxmlformats.org/officeDocument/2006/relationships/hyperlink" Target="http://mobileonline.garant.ru/document/redirect/31500130/20146" TargetMode="External"/><Relationship Id="rId17" Type="http://schemas.openxmlformats.org/officeDocument/2006/relationships/hyperlink" Target="http://mobileonline.garant.ru/document/redirect/12112604/2692" TargetMode="External"/><Relationship Id="rId2" Type="http://schemas.openxmlformats.org/officeDocument/2006/relationships/styles" Target="styles.xml"/><Relationship Id="rId16" Type="http://schemas.openxmlformats.org/officeDocument/2006/relationships/hyperlink" Target="http://mobileonline.garant.ru/document/redirect/12112604/268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12112604/2692" TargetMode="External"/><Relationship Id="rId5" Type="http://schemas.openxmlformats.org/officeDocument/2006/relationships/footnotes" Target="footnotes.xml"/><Relationship Id="rId15" Type="http://schemas.openxmlformats.org/officeDocument/2006/relationships/hyperlink" Target="http://mobileonline.garant.ru/document/redirect/31500130/20146" TargetMode="External"/><Relationship Id="rId23" Type="http://schemas.openxmlformats.org/officeDocument/2006/relationships/theme" Target="theme/theme1.xml"/><Relationship Id="rId10" Type="http://schemas.openxmlformats.org/officeDocument/2006/relationships/hyperlink" Target="http://mobileonline.garant.ru/document/redirect/12112604/2681" TargetMode="External"/><Relationship Id="rId19" Type="http://schemas.openxmlformats.org/officeDocument/2006/relationships/hyperlink" Target="http://mobileonline.garant.ru/document/redirect/12112604/2692" TargetMode="External"/><Relationship Id="rId4" Type="http://schemas.openxmlformats.org/officeDocument/2006/relationships/webSettings" Target="webSettings.xml"/><Relationship Id="rId9" Type="http://schemas.openxmlformats.org/officeDocument/2006/relationships/hyperlink" Target="http://mobileonline.garant.ru/document/redirect/74681710/0" TargetMode="External"/><Relationship Id="rId14" Type="http://schemas.openxmlformats.org/officeDocument/2006/relationships/hyperlink" Target="http://mobileonline.garant.ru/document/redirect/31500130/2014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5803</Words>
  <Characters>33082</Characters>
  <Application>Microsoft Office Word</Application>
  <DocSecurity>0</DocSecurity>
  <Lines>275</Lines>
  <Paragraphs>77</Paragraphs>
  <ScaleCrop>false</ScaleCrop>
  <Company/>
  <LinksUpToDate>false</LinksUpToDate>
  <CharactersWithSpaces>38808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Родионова Татьяна Александровна</dc:creator>
  <cp:keywords/>
  <dc:description/>
  <cp:lastModifiedBy>Родионова Татьяна Александровна</cp:lastModifiedBy>
  <cp:revision>4</cp:revision>
  <dcterms:created xsi:type="dcterms:W3CDTF">2022-10-07T05:48:00Z</dcterms:created>
  <dcterms:modified xsi:type="dcterms:W3CDTF">2022-10-07T06:06:00Z</dcterms:modified>
</cp:coreProperties>
</file>