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941" w:rsidRDefault="00E83941" w:rsidP="00E2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4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83941" w:rsidRPr="00E83941" w:rsidRDefault="00E83941" w:rsidP="00E273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41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проекта муниципальной программы муниципального образования городской округ город-курорт Сочи Краснодарского края «</w:t>
      </w:r>
      <w:r w:rsidRPr="00E83941">
        <w:rPr>
          <w:rFonts w:ascii="Times New Roman" w:hAnsi="Times New Roman" w:cs="Times New Roman"/>
          <w:b/>
          <w:sz w:val="28"/>
          <w:szCs w:val="28"/>
        </w:rPr>
        <w:t>Комплексное развитие города Сочи</w:t>
      </w:r>
      <w:r w:rsidRPr="00E83941">
        <w:rPr>
          <w:rFonts w:ascii="Times New Roman" w:hAnsi="Times New Roman" w:cs="Times New Roman"/>
          <w:b/>
          <w:sz w:val="28"/>
          <w:szCs w:val="28"/>
        </w:rPr>
        <w:t>».</w:t>
      </w:r>
    </w:p>
    <w:p w:rsidR="00E83941" w:rsidRDefault="00E83941" w:rsidP="00E2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41">
        <w:rPr>
          <w:rFonts w:ascii="Times New Roman" w:hAnsi="Times New Roman" w:cs="Times New Roman"/>
          <w:sz w:val="28"/>
          <w:szCs w:val="28"/>
        </w:rPr>
        <w:t>Слушания проводятся в соответствии с постановлением администрации муниципального образования городской округ город-курорт Сочи Краснодарского края от 17 июня 2021 года № 1155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городской округ город-курорт Сочи Краснодарского края».</w:t>
      </w:r>
    </w:p>
    <w:p w:rsidR="00E83941" w:rsidRDefault="00E83941" w:rsidP="00E2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41">
        <w:rPr>
          <w:rFonts w:ascii="Times New Roman" w:hAnsi="Times New Roman" w:cs="Times New Roman"/>
          <w:sz w:val="28"/>
          <w:szCs w:val="28"/>
        </w:rPr>
        <w:t xml:space="preserve">Начало проведения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3941">
        <w:rPr>
          <w:rFonts w:ascii="Times New Roman" w:hAnsi="Times New Roman" w:cs="Times New Roman"/>
          <w:sz w:val="28"/>
          <w:szCs w:val="28"/>
        </w:rPr>
        <w:t xml:space="preserve"> </w:t>
      </w:r>
      <w:r w:rsidRPr="00E273D5">
        <w:rPr>
          <w:rFonts w:ascii="Times New Roman" w:hAnsi="Times New Roman" w:cs="Times New Roman"/>
          <w:b/>
          <w:sz w:val="28"/>
          <w:szCs w:val="28"/>
        </w:rPr>
        <w:t>30</w:t>
      </w:r>
      <w:r w:rsidRPr="00E273D5">
        <w:rPr>
          <w:rFonts w:ascii="Times New Roman" w:hAnsi="Times New Roman" w:cs="Times New Roman"/>
          <w:b/>
          <w:sz w:val="28"/>
          <w:szCs w:val="28"/>
        </w:rPr>
        <w:t>.</w:t>
      </w:r>
      <w:r w:rsidRPr="00E273D5">
        <w:rPr>
          <w:rFonts w:ascii="Times New Roman" w:hAnsi="Times New Roman" w:cs="Times New Roman"/>
          <w:b/>
          <w:sz w:val="28"/>
          <w:szCs w:val="28"/>
        </w:rPr>
        <w:t>10</w:t>
      </w:r>
      <w:r w:rsidRPr="00E273D5">
        <w:rPr>
          <w:rFonts w:ascii="Times New Roman" w:hAnsi="Times New Roman" w:cs="Times New Roman"/>
          <w:b/>
          <w:sz w:val="28"/>
          <w:szCs w:val="28"/>
        </w:rPr>
        <w:t>.2023</w:t>
      </w:r>
      <w:r w:rsidRPr="00E83941">
        <w:rPr>
          <w:rFonts w:ascii="Times New Roman" w:hAnsi="Times New Roman" w:cs="Times New Roman"/>
          <w:sz w:val="28"/>
          <w:szCs w:val="28"/>
        </w:rPr>
        <w:t>.</w:t>
      </w:r>
    </w:p>
    <w:p w:rsidR="00E83941" w:rsidRDefault="00E83941" w:rsidP="00E2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41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3941">
        <w:rPr>
          <w:rFonts w:ascii="Times New Roman" w:hAnsi="Times New Roman" w:cs="Times New Roman"/>
          <w:sz w:val="28"/>
          <w:szCs w:val="28"/>
        </w:rPr>
        <w:t xml:space="preserve"> </w:t>
      </w:r>
      <w:r w:rsidRPr="00E273D5">
        <w:rPr>
          <w:rFonts w:ascii="Times New Roman" w:hAnsi="Times New Roman" w:cs="Times New Roman"/>
          <w:b/>
          <w:sz w:val="28"/>
          <w:szCs w:val="28"/>
        </w:rPr>
        <w:t>13</w:t>
      </w:r>
      <w:r w:rsidRPr="00E273D5">
        <w:rPr>
          <w:rFonts w:ascii="Times New Roman" w:hAnsi="Times New Roman" w:cs="Times New Roman"/>
          <w:b/>
          <w:sz w:val="28"/>
          <w:szCs w:val="28"/>
        </w:rPr>
        <w:t>.</w:t>
      </w:r>
      <w:r w:rsidRPr="00E273D5">
        <w:rPr>
          <w:rFonts w:ascii="Times New Roman" w:hAnsi="Times New Roman" w:cs="Times New Roman"/>
          <w:b/>
          <w:sz w:val="28"/>
          <w:szCs w:val="28"/>
        </w:rPr>
        <w:t>11</w:t>
      </w:r>
      <w:r w:rsidRPr="00E273D5">
        <w:rPr>
          <w:rFonts w:ascii="Times New Roman" w:hAnsi="Times New Roman" w:cs="Times New Roman"/>
          <w:b/>
          <w:sz w:val="28"/>
          <w:szCs w:val="28"/>
        </w:rPr>
        <w:t>.2023</w:t>
      </w:r>
      <w:r w:rsidRPr="00E83941">
        <w:rPr>
          <w:rFonts w:ascii="Times New Roman" w:hAnsi="Times New Roman" w:cs="Times New Roman"/>
          <w:sz w:val="28"/>
          <w:szCs w:val="28"/>
        </w:rPr>
        <w:t>.</w:t>
      </w:r>
    </w:p>
    <w:p w:rsidR="00E83941" w:rsidRDefault="00E83941" w:rsidP="00E2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41">
        <w:rPr>
          <w:rFonts w:ascii="Times New Roman" w:hAnsi="Times New Roman" w:cs="Times New Roman"/>
          <w:sz w:val="28"/>
          <w:szCs w:val="28"/>
        </w:rPr>
        <w:t>Замечания и предложения к проек</w:t>
      </w:r>
      <w:bookmarkStart w:id="0" w:name="_GoBack"/>
      <w:bookmarkEnd w:id="0"/>
      <w:r w:rsidRPr="00E83941">
        <w:rPr>
          <w:rFonts w:ascii="Times New Roman" w:hAnsi="Times New Roman" w:cs="Times New Roman"/>
          <w:sz w:val="28"/>
          <w:szCs w:val="28"/>
        </w:rPr>
        <w:t xml:space="preserve">ту принимаются по адресу электронной почты: </w:t>
      </w:r>
      <w:hyperlink r:id="rId4" w:history="1">
        <w:r w:rsidRPr="00A768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drpkr</w:t>
        </w:r>
        <w:r w:rsidRPr="00A768AA">
          <w:rPr>
            <w:rStyle w:val="a3"/>
            <w:rFonts w:ascii="Times New Roman" w:hAnsi="Times New Roman" w:cs="Times New Roman"/>
            <w:sz w:val="28"/>
            <w:szCs w:val="28"/>
          </w:rPr>
          <w:t>@sochiadm.ru</w:t>
        </w:r>
      </w:hyperlink>
      <w:r w:rsidRPr="00E83941">
        <w:rPr>
          <w:rFonts w:ascii="Times New Roman" w:hAnsi="Times New Roman" w:cs="Times New Roman"/>
          <w:sz w:val="28"/>
          <w:szCs w:val="28"/>
        </w:rPr>
        <w:t>.</w:t>
      </w:r>
    </w:p>
    <w:p w:rsidR="00E83941" w:rsidRDefault="00E83941" w:rsidP="00E2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41">
        <w:rPr>
          <w:rFonts w:ascii="Times New Roman" w:hAnsi="Times New Roman" w:cs="Times New Roman"/>
          <w:sz w:val="28"/>
          <w:szCs w:val="28"/>
        </w:rPr>
        <w:t>Замечания и предложения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Федерации».</w:t>
      </w:r>
    </w:p>
    <w:p w:rsidR="00082D67" w:rsidRPr="00E83941" w:rsidRDefault="00E83941" w:rsidP="00E2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941"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общественности, поступившие после срока завершения проведения общественного обсуждения проекта муниципальной программы, не учитываются при его доработке и рассматриваются в порядке, установленном Федеральным законом от 02.05.2006 года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82D67" w:rsidRPr="00E8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41"/>
    <w:rsid w:val="00082D67"/>
    <w:rsid w:val="00E273D5"/>
    <w:rsid w:val="00E8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CB46"/>
  <w15:chartTrackingRefBased/>
  <w15:docId w15:val="{9D4CC9ED-E8CE-4214-AE75-81A4B7A6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9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3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pkr@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Епишенкова Мария Андреевна</dc:creator>
  <cp:keywords/>
  <dc:description/>
  <cp:lastModifiedBy>Епишенкова Мария Андреевна</cp:lastModifiedBy>
  <cp:revision>2</cp:revision>
  <dcterms:created xsi:type="dcterms:W3CDTF">2023-10-23T12:15:00Z</dcterms:created>
  <dcterms:modified xsi:type="dcterms:W3CDTF">2023-10-23T12:19:00Z</dcterms:modified>
</cp:coreProperties>
</file>