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9B" w:rsidRDefault="00276B9B" w:rsidP="006340E6">
      <w:pPr>
        <w:jc w:val="center"/>
        <w:rPr>
          <w:b/>
          <w:sz w:val="28"/>
          <w:szCs w:val="28"/>
        </w:rPr>
      </w:pPr>
    </w:p>
    <w:p w:rsidR="001860B6" w:rsidRDefault="004E40BC" w:rsidP="0063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 о результатах рассмотрения обращений и принятых мерах за 2016 год.</w:t>
      </w:r>
    </w:p>
    <w:p w:rsidR="00487960" w:rsidRPr="007418F0" w:rsidRDefault="00487960" w:rsidP="006340E6">
      <w:pPr>
        <w:jc w:val="center"/>
        <w:rPr>
          <w:b/>
          <w:sz w:val="28"/>
          <w:szCs w:val="28"/>
        </w:rPr>
      </w:pPr>
    </w:p>
    <w:p w:rsidR="00AF6644" w:rsidRDefault="00AF6644" w:rsidP="00AF6644">
      <w:pPr>
        <w:pStyle w:val="a5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 администрации города Сочи ведется в соответствии с Конституцией Российской Федерации, Федеральными законами «О порядке рассмотрения обращений граждан Российской Федерации» от 02.05.2006 № 59-ФЗ, «Об обеспечении доступа к информации о деятельности государственных органов и органов местного самоуправления» от 09.02.2009 № 8-ФЗ, законами Краснодарского края от 28.06.2007 № 1270-КЗ «О дополнительных гарантиях реализации права граждан на обращение в Краснодарском крае»,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 от 23.06.2010 № 2000-КЗ, Порядком работы с обращениями граждан и организаций в администрации города Сочи   (утвержден   постановлением   Главы   города Сочи от 23.05.2014 № 932 в редакции от 09.06.2015 № 1874).</w:t>
      </w:r>
    </w:p>
    <w:p w:rsidR="00AF6644" w:rsidRDefault="00AF6644" w:rsidP="00AF6644">
      <w:pPr>
        <w:pStyle w:val="a5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составляющей работы исполнительных органов является рассмотрение обращений граждан. Практика работы с обращениями граждан показывает, что исполнительная власть является важным гарантом гражданских прав. Именно к ней обращены надежды подавляющего большинства жителей. Своевременное и качественное рассмотрение проблем, указанных в обращениях, в значительной мере способствует удовлетворению нужд и запросов граждан, снятию социальной напряженности в обществе, повышению авторитета органов власти, укреплению их связи с населением. </w:t>
      </w:r>
    </w:p>
    <w:p w:rsidR="00AF6644" w:rsidRDefault="00AF6644" w:rsidP="00AF6644">
      <w:pPr>
        <w:pStyle w:val="a5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</w:t>
      </w:r>
      <w:r>
        <w:rPr>
          <w:color w:val="252525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администрации города Сочи за отчетный период </w:t>
      </w:r>
      <w:proofErr w:type="gramStart"/>
      <w:r>
        <w:rPr>
          <w:sz w:val="28"/>
          <w:szCs w:val="28"/>
        </w:rPr>
        <w:t>зарегистрировано  22282</w:t>
      </w:r>
      <w:proofErr w:type="gramEnd"/>
      <w:r>
        <w:rPr>
          <w:sz w:val="28"/>
          <w:szCs w:val="28"/>
        </w:rPr>
        <w:t xml:space="preserve">  обращения граждан,  из них на контроль поставлено 22226 обращений (на 10% меньше, чем в 2015 году).  Непосредственно в администрацию города Сочи в 2016 году поступило 13411 обращений граждан. Из администрации Краснодарского края в 2016 году поступило всего 8690 обращений граждан (из них 3383 поступило обращения граждан, направленных в Администрацию Президента Российской Федерации). </w:t>
      </w:r>
    </w:p>
    <w:p w:rsidR="00AF6644" w:rsidRDefault="00AF6644" w:rsidP="00AF6644">
      <w:pPr>
        <w:pStyle w:val="NoSpacing1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 проблем, поднимаемых гражданами в обращениях за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год,  указывает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ведущее место вопросов жилищной сферы (19,6%),  коммунального хозяйства (15,2%), вопросов строительства и самовольного строительства (12,8%), вопросов здравоохранения (12,4%). Кроме того, вопросы дорожного хозяйства составляют 5,3% от общего количества поступивших обращений, земельно-имущественного характера - 4%, транспортного обеспечения - 3,1%, социальной сферы - 2,9%, трудовых отношений - 2,8% и сферы образования - 2,4%.  </w:t>
      </w:r>
    </w:p>
    <w:p w:rsidR="00FC74B5" w:rsidRDefault="00FC74B5" w:rsidP="00AF6644">
      <w:pPr>
        <w:pStyle w:val="NoSpacing1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за истекший период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еры приняты по 839 обращениям, поддержано 2257 обращений, даны разъяснения по 19288 обращениям. </w:t>
      </w:r>
    </w:p>
    <w:p w:rsidR="00AF6644" w:rsidRDefault="00AF6644" w:rsidP="00AF66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повышения эффективности работы с обращениями граждан в администрации города </w:t>
      </w:r>
      <w:proofErr w:type="gramStart"/>
      <w:r>
        <w:rPr>
          <w:sz w:val="28"/>
        </w:rPr>
        <w:t>Сочи  для</w:t>
      </w:r>
      <w:proofErr w:type="gramEnd"/>
      <w:r>
        <w:rPr>
          <w:sz w:val="28"/>
        </w:rPr>
        <w:t xml:space="preserve"> обеспечения уровня открытости и доступности, для </w:t>
      </w:r>
      <w:r>
        <w:rPr>
          <w:color w:val="252525"/>
          <w:sz w:val="28"/>
          <w:szCs w:val="28"/>
          <w:shd w:val="clear" w:color="auto" w:fill="FFFFFF"/>
        </w:rPr>
        <w:t>сохранения стабильной ситуации и решения жизненных проблем жителей города Сочи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 постоянной основе ведется с 01 апреля 2016 года работа личного приема граждан на ресурсе ССТУ.РФ. За отчетный период было проведено 2 </w:t>
      </w:r>
      <w:proofErr w:type="spellStart"/>
      <w:r>
        <w:rPr>
          <w:sz w:val="28"/>
          <w:szCs w:val="28"/>
        </w:rPr>
        <w:t>видеоприема</w:t>
      </w:r>
      <w:proofErr w:type="spellEnd"/>
      <w:r>
        <w:rPr>
          <w:sz w:val="28"/>
          <w:szCs w:val="28"/>
        </w:rPr>
        <w:t xml:space="preserve"> граждан. 12 декабря 2016 года администрацией города Сочи в соответствии с поручением Президента Российской Федерации в День Конституции Российской Федерации проведен общероссийский день приема граждан. На личных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приемах  заместителями</w:t>
      </w:r>
      <w:proofErr w:type="gramEnd"/>
      <w:r>
        <w:rPr>
          <w:sz w:val="28"/>
          <w:szCs w:val="28"/>
        </w:rPr>
        <w:t xml:space="preserve"> Главы города Сочи было принято 38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заявителей. </w:t>
      </w:r>
    </w:p>
    <w:p w:rsidR="00AF6644" w:rsidRDefault="00AF6644" w:rsidP="00AF66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этого в администрации города Сочи продолжает работу типовой терминал «Электронной Приемной Президента Российской Федерации» (в 2016 </w:t>
      </w:r>
      <w:proofErr w:type="gramStart"/>
      <w:r>
        <w:rPr>
          <w:sz w:val="28"/>
          <w:szCs w:val="28"/>
        </w:rPr>
        <w:t>году  проведены</w:t>
      </w:r>
      <w:proofErr w:type="gram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видеоприемов</w:t>
      </w:r>
      <w:proofErr w:type="spellEnd"/>
      <w:r>
        <w:rPr>
          <w:sz w:val="28"/>
          <w:szCs w:val="28"/>
        </w:rPr>
        <w:t xml:space="preserve"> Администрации Президента Российской Федерации).</w:t>
      </w:r>
    </w:p>
    <w:p w:rsidR="00AF6644" w:rsidRDefault="00AF6644" w:rsidP="00AF6644">
      <w:pPr>
        <w:pStyle w:val="NoSpacing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 зарекомендовала себя практика проведения на постоянной основе сходов-открытых встреч с жителями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Сочи, на которых обсуждаются жизненно важные вопросы, так как конструктивный диалог является самой действенной формой работы местного самоуправления. Перед каждым сходом управлением по работе с обращениями граждан и организаций администрации города Сочи готовятся выездные приемы граждан структурных подразделений администрации города Сочи (в 2016 году в рамках этого формата было проведено 23 схода, на которых присутствовало 2358 граждан, принято на выездных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приемах  138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граждан).  </w:t>
      </w:r>
    </w:p>
    <w:p w:rsidR="00AF6644" w:rsidRDefault="00AF6644" w:rsidP="00AF664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актуальных направлений работы с населением является личный прием граждан Главой города Сочи, а также заместителями Главы города Сочи и руководителями отраслевых (функциональных) и территориальных органов администрации города Сочи (в соответствии с утвержденным графиком приема граждан). За истекший период Главой города Сочи </w:t>
      </w:r>
      <w:proofErr w:type="spellStart"/>
      <w:r>
        <w:rPr>
          <w:sz w:val="28"/>
          <w:szCs w:val="28"/>
        </w:rPr>
        <w:t>А.Н.Пахомовым</w:t>
      </w:r>
      <w:proofErr w:type="spellEnd"/>
      <w:r>
        <w:rPr>
          <w:sz w:val="28"/>
          <w:szCs w:val="28"/>
        </w:rPr>
        <w:t xml:space="preserve"> принято 409 человек, заместители Главы города Сочи </w:t>
      </w:r>
      <w:proofErr w:type="gramStart"/>
      <w:r>
        <w:rPr>
          <w:sz w:val="28"/>
          <w:szCs w:val="28"/>
        </w:rPr>
        <w:t>в  2016</w:t>
      </w:r>
      <w:proofErr w:type="gramEnd"/>
      <w:r>
        <w:rPr>
          <w:sz w:val="28"/>
          <w:szCs w:val="28"/>
        </w:rPr>
        <w:t xml:space="preserve"> году  приняли 423  человека.</w:t>
      </w:r>
    </w:p>
    <w:p w:rsidR="00AF6644" w:rsidRDefault="00AF6644" w:rsidP="00AF66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работы по рассмотрению обращений граждан  управлением по работе с обращениями граждан и организаций администрации города Сочи  ежедневно проводится работа с ответственными специалистами и руководителями структурных подразделений в части  оказания  методической помощи, проводятся семинары как для работников, ответственных за делопроизводство, контроль и архив, так и для непосредственных исполнителей по вопросам повышения качества подготовки ответов на обращения граждан, контроля сроков исполнения и по вопросам делопроизводства. За отчетный </w:t>
      </w:r>
      <w:r>
        <w:rPr>
          <w:sz w:val="28"/>
          <w:szCs w:val="28"/>
        </w:rPr>
        <w:lastRenderedPageBreak/>
        <w:t xml:space="preserve">период было проведено 7 семинаров в отраслевых (функциональных) и территориальных органах администрации города Сочи. </w:t>
      </w:r>
    </w:p>
    <w:p w:rsidR="00AF6644" w:rsidRDefault="00AF6644" w:rsidP="00AF664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работе с обращениями граждан и организаций администрации города Сочи усилен контроль за качеством ответов, проводится анализ характера и тематики обращений в целях оперативного информирования руководства и выработки предложений по исключению причин, порождающих рост обращений, а также по вопросу подготовки приемов руководителей администрации Краснодарского края, Главы города Сочи, заместителей Главы города Сочи в части предварительной проработки  вопросов, поднимаемых в обращениях, в том числе с выездом на место, встречей с заявителями (так в  2016 году было рассмотрено с выездом на место,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6027 обращений граждан).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руководителям 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  рекомендовано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взять на особый контроль вопрос своевременной отправки ответов на указанные в обращениях адреса для исключения повторного обращения граждан по вопросу о неполучении ответов. </w:t>
      </w:r>
    </w:p>
    <w:p w:rsidR="00AF6644" w:rsidRDefault="00AF6644" w:rsidP="00AF66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gramStart"/>
      <w:r>
        <w:rPr>
          <w:sz w:val="28"/>
          <w:szCs w:val="28"/>
        </w:rPr>
        <w:t>имеется  информация</w:t>
      </w:r>
      <w:proofErr w:type="gramEnd"/>
      <w:r>
        <w:rPr>
          <w:sz w:val="28"/>
          <w:szCs w:val="28"/>
        </w:rPr>
        <w:t xml:space="preserve"> о работе органа местного самоуправления. Сайт является действенным инструментом диалога жителей города и власти. Информация об итогах работы с обращениями граждан в администрации города Сочи также размещается на сайте администрации.</w:t>
      </w:r>
    </w:p>
    <w:p w:rsidR="00AF6644" w:rsidRDefault="00AF6644" w:rsidP="00AF66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для повышения профессионального уровня работников администрации города Сочи управлением по работе с обращениями граждан и организаций администрации города Сочи планируются </w:t>
      </w:r>
      <w:proofErr w:type="gramStart"/>
      <w:r>
        <w:rPr>
          <w:sz w:val="28"/>
          <w:szCs w:val="28"/>
        </w:rPr>
        <w:t>ежемесячные  выездные</w:t>
      </w:r>
      <w:proofErr w:type="gramEnd"/>
      <w:r>
        <w:rPr>
          <w:sz w:val="28"/>
          <w:szCs w:val="28"/>
        </w:rPr>
        <w:t xml:space="preserve"> проверки делопроизводства в отраслевых (функциональных) и территориальных органах администрации города Сочи и семинары с участием непосредственных исполнителей и руководителей отраслевых (функциональных) и территориальных органов администрации города Сочи.  Кроме этого, </w:t>
      </w:r>
      <w:proofErr w:type="gramStart"/>
      <w:r>
        <w:rPr>
          <w:sz w:val="28"/>
          <w:szCs w:val="28"/>
        </w:rPr>
        <w:t>особое  внимание</w:t>
      </w:r>
      <w:proofErr w:type="gramEnd"/>
      <w:r>
        <w:rPr>
          <w:sz w:val="28"/>
          <w:szCs w:val="28"/>
        </w:rPr>
        <w:t xml:space="preserve">  планируется уделить  методической работе,  а именно рассмотрению обращений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с выездом на место, встречей с заявителями, а также рассмотрению обращений на личных приемах в целях оказания возможной помощи граждан или изучения вопросов и дачи разъяснений). На особый контроль поставлены обращения граждан, направленные в Управление Президента Российской Федерации по работе с обращениями граждан и организаций и в администрацию Краснодарского края.  </w:t>
      </w:r>
    </w:p>
    <w:sectPr w:rsidR="00AF6644" w:rsidSect="00833B54">
      <w:headerReference w:type="default" r:id="rId7"/>
      <w:pgSz w:w="11906" w:h="16838"/>
      <w:pgMar w:top="70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62" w:rsidRDefault="005F4862">
      <w:r>
        <w:separator/>
      </w:r>
    </w:p>
  </w:endnote>
  <w:endnote w:type="continuationSeparator" w:id="0">
    <w:p w:rsidR="005F4862" w:rsidRDefault="005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62" w:rsidRDefault="005F4862">
      <w:r>
        <w:separator/>
      </w:r>
    </w:p>
  </w:footnote>
  <w:footnote w:type="continuationSeparator" w:id="0">
    <w:p w:rsidR="005F4862" w:rsidRDefault="005F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A9" w:rsidRDefault="00EF43A9" w:rsidP="00522D9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74B5">
      <w:rPr>
        <w:rStyle w:val="ab"/>
        <w:noProof/>
      </w:rPr>
      <w:t>3</w:t>
    </w:r>
    <w:r>
      <w:rPr>
        <w:rStyle w:val="ab"/>
      </w:rPr>
      <w:fldChar w:fldCharType="end"/>
    </w:r>
  </w:p>
  <w:p w:rsidR="00EF43A9" w:rsidRDefault="00EF43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7BA"/>
    <w:multiLevelType w:val="hybridMultilevel"/>
    <w:tmpl w:val="30D6E37A"/>
    <w:lvl w:ilvl="0" w:tplc="59F22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69"/>
    <w:rsid w:val="00002DA6"/>
    <w:rsid w:val="0000496C"/>
    <w:rsid w:val="00025E92"/>
    <w:rsid w:val="000263A9"/>
    <w:rsid w:val="00027FC0"/>
    <w:rsid w:val="0003235D"/>
    <w:rsid w:val="000534A6"/>
    <w:rsid w:val="00060EC9"/>
    <w:rsid w:val="00062BB4"/>
    <w:rsid w:val="000817F0"/>
    <w:rsid w:val="000A1F35"/>
    <w:rsid w:val="000B7742"/>
    <w:rsid w:val="000E0F5F"/>
    <w:rsid w:val="000E4A69"/>
    <w:rsid w:val="000F4FBE"/>
    <w:rsid w:val="00115F33"/>
    <w:rsid w:val="00116F20"/>
    <w:rsid w:val="001177EA"/>
    <w:rsid w:val="0012220B"/>
    <w:rsid w:val="00127C56"/>
    <w:rsid w:val="0013794B"/>
    <w:rsid w:val="00152EAA"/>
    <w:rsid w:val="001659A6"/>
    <w:rsid w:val="001860B6"/>
    <w:rsid w:val="001A5061"/>
    <w:rsid w:val="001A79FE"/>
    <w:rsid w:val="001B7CF0"/>
    <w:rsid w:val="001C0A0D"/>
    <w:rsid w:val="001C78CA"/>
    <w:rsid w:val="001E2A14"/>
    <w:rsid w:val="001E4183"/>
    <w:rsid w:val="0021525B"/>
    <w:rsid w:val="002221ED"/>
    <w:rsid w:val="00246219"/>
    <w:rsid w:val="00252911"/>
    <w:rsid w:val="00264344"/>
    <w:rsid w:val="00276B9B"/>
    <w:rsid w:val="00281CCD"/>
    <w:rsid w:val="00285076"/>
    <w:rsid w:val="00290139"/>
    <w:rsid w:val="002A0A88"/>
    <w:rsid w:val="002A0A92"/>
    <w:rsid w:val="002A7270"/>
    <w:rsid w:val="002B296A"/>
    <w:rsid w:val="002B6A80"/>
    <w:rsid w:val="002C13AF"/>
    <w:rsid w:val="002C13FA"/>
    <w:rsid w:val="002D38A3"/>
    <w:rsid w:val="002E0F03"/>
    <w:rsid w:val="002E2744"/>
    <w:rsid w:val="002E61B8"/>
    <w:rsid w:val="00307344"/>
    <w:rsid w:val="00320DB2"/>
    <w:rsid w:val="00320EC0"/>
    <w:rsid w:val="00340A3D"/>
    <w:rsid w:val="003411D9"/>
    <w:rsid w:val="0034144D"/>
    <w:rsid w:val="00342240"/>
    <w:rsid w:val="00342F31"/>
    <w:rsid w:val="003522AF"/>
    <w:rsid w:val="003676E1"/>
    <w:rsid w:val="00373835"/>
    <w:rsid w:val="0037450C"/>
    <w:rsid w:val="003B744D"/>
    <w:rsid w:val="003D224E"/>
    <w:rsid w:val="003D663B"/>
    <w:rsid w:val="00400AA8"/>
    <w:rsid w:val="00400E06"/>
    <w:rsid w:val="00410368"/>
    <w:rsid w:val="00421B11"/>
    <w:rsid w:val="00447AD1"/>
    <w:rsid w:val="00451AB4"/>
    <w:rsid w:val="004869CE"/>
    <w:rsid w:val="00487960"/>
    <w:rsid w:val="00491670"/>
    <w:rsid w:val="004A048D"/>
    <w:rsid w:val="004A49D8"/>
    <w:rsid w:val="004A4EEF"/>
    <w:rsid w:val="004A796C"/>
    <w:rsid w:val="004C02FC"/>
    <w:rsid w:val="004C45B2"/>
    <w:rsid w:val="004C5FD1"/>
    <w:rsid w:val="004C79DF"/>
    <w:rsid w:val="004E37CF"/>
    <w:rsid w:val="004E40BC"/>
    <w:rsid w:val="004F3820"/>
    <w:rsid w:val="00501A59"/>
    <w:rsid w:val="005205AC"/>
    <w:rsid w:val="00522D9C"/>
    <w:rsid w:val="0052598B"/>
    <w:rsid w:val="005259CD"/>
    <w:rsid w:val="005338E0"/>
    <w:rsid w:val="005375E4"/>
    <w:rsid w:val="005377CC"/>
    <w:rsid w:val="005409F4"/>
    <w:rsid w:val="00543519"/>
    <w:rsid w:val="00555217"/>
    <w:rsid w:val="00564CF7"/>
    <w:rsid w:val="00572428"/>
    <w:rsid w:val="0057569D"/>
    <w:rsid w:val="005957D6"/>
    <w:rsid w:val="005958EA"/>
    <w:rsid w:val="005A7352"/>
    <w:rsid w:val="005A7985"/>
    <w:rsid w:val="005C0F82"/>
    <w:rsid w:val="005D32CA"/>
    <w:rsid w:val="005E78A9"/>
    <w:rsid w:val="005F4862"/>
    <w:rsid w:val="005F72CE"/>
    <w:rsid w:val="006075FA"/>
    <w:rsid w:val="00615BB6"/>
    <w:rsid w:val="006215E2"/>
    <w:rsid w:val="00626C1A"/>
    <w:rsid w:val="00631CDE"/>
    <w:rsid w:val="00633EB0"/>
    <w:rsid w:val="006340E6"/>
    <w:rsid w:val="006345BA"/>
    <w:rsid w:val="00635CF3"/>
    <w:rsid w:val="00645F63"/>
    <w:rsid w:val="00651A19"/>
    <w:rsid w:val="006565AE"/>
    <w:rsid w:val="0066198C"/>
    <w:rsid w:val="0066326C"/>
    <w:rsid w:val="00666507"/>
    <w:rsid w:val="00674142"/>
    <w:rsid w:val="006802E4"/>
    <w:rsid w:val="0068048E"/>
    <w:rsid w:val="00686EEE"/>
    <w:rsid w:val="00687A0B"/>
    <w:rsid w:val="00696461"/>
    <w:rsid w:val="006964F8"/>
    <w:rsid w:val="006A7AF7"/>
    <w:rsid w:val="006B1C93"/>
    <w:rsid w:val="006B7937"/>
    <w:rsid w:val="006D5389"/>
    <w:rsid w:val="006F3609"/>
    <w:rsid w:val="00703269"/>
    <w:rsid w:val="00720A57"/>
    <w:rsid w:val="007418F0"/>
    <w:rsid w:val="00746AFD"/>
    <w:rsid w:val="00746D9D"/>
    <w:rsid w:val="00757E40"/>
    <w:rsid w:val="007634AF"/>
    <w:rsid w:val="007827B2"/>
    <w:rsid w:val="00784055"/>
    <w:rsid w:val="007851BF"/>
    <w:rsid w:val="007A189F"/>
    <w:rsid w:val="007C425E"/>
    <w:rsid w:val="008178B6"/>
    <w:rsid w:val="008210FA"/>
    <w:rsid w:val="00833B54"/>
    <w:rsid w:val="00853AEC"/>
    <w:rsid w:val="008602FB"/>
    <w:rsid w:val="00874A4A"/>
    <w:rsid w:val="0088051D"/>
    <w:rsid w:val="008910A9"/>
    <w:rsid w:val="00897548"/>
    <w:rsid w:val="00897F97"/>
    <w:rsid w:val="008A7D83"/>
    <w:rsid w:val="008B788A"/>
    <w:rsid w:val="008C3C16"/>
    <w:rsid w:val="008D175F"/>
    <w:rsid w:val="008D6131"/>
    <w:rsid w:val="008D6BAB"/>
    <w:rsid w:val="008E47D9"/>
    <w:rsid w:val="008E64B1"/>
    <w:rsid w:val="008F370C"/>
    <w:rsid w:val="00903339"/>
    <w:rsid w:val="0090402D"/>
    <w:rsid w:val="009050D9"/>
    <w:rsid w:val="0094482E"/>
    <w:rsid w:val="00944E71"/>
    <w:rsid w:val="00952ADB"/>
    <w:rsid w:val="00980E0A"/>
    <w:rsid w:val="00994F78"/>
    <w:rsid w:val="009973DB"/>
    <w:rsid w:val="009A0C85"/>
    <w:rsid w:val="009C5329"/>
    <w:rsid w:val="009F174A"/>
    <w:rsid w:val="009F2489"/>
    <w:rsid w:val="009F4A91"/>
    <w:rsid w:val="00A07C08"/>
    <w:rsid w:val="00A12246"/>
    <w:rsid w:val="00A12E4D"/>
    <w:rsid w:val="00A1451D"/>
    <w:rsid w:val="00A260F2"/>
    <w:rsid w:val="00A26284"/>
    <w:rsid w:val="00A271BA"/>
    <w:rsid w:val="00A45981"/>
    <w:rsid w:val="00A73C54"/>
    <w:rsid w:val="00A770E2"/>
    <w:rsid w:val="00A841F5"/>
    <w:rsid w:val="00A8635E"/>
    <w:rsid w:val="00A95116"/>
    <w:rsid w:val="00AA3622"/>
    <w:rsid w:val="00AB4684"/>
    <w:rsid w:val="00AF6644"/>
    <w:rsid w:val="00AF7A04"/>
    <w:rsid w:val="00B31B6C"/>
    <w:rsid w:val="00B4591A"/>
    <w:rsid w:val="00B51897"/>
    <w:rsid w:val="00B546F9"/>
    <w:rsid w:val="00B651F8"/>
    <w:rsid w:val="00B76DDC"/>
    <w:rsid w:val="00B94064"/>
    <w:rsid w:val="00B95C72"/>
    <w:rsid w:val="00B97832"/>
    <w:rsid w:val="00BB0806"/>
    <w:rsid w:val="00BB0ED4"/>
    <w:rsid w:val="00BB6A61"/>
    <w:rsid w:val="00BD3DE1"/>
    <w:rsid w:val="00C40BAF"/>
    <w:rsid w:val="00C501AC"/>
    <w:rsid w:val="00C67ABB"/>
    <w:rsid w:val="00C74E80"/>
    <w:rsid w:val="00C769F9"/>
    <w:rsid w:val="00C85A02"/>
    <w:rsid w:val="00C929FC"/>
    <w:rsid w:val="00C94E76"/>
    <w:rsid w:val="00CA11C0"/>
    <w:rsid w:val="00CA2166"/>
    <w:rsid w:val="00CB0DEF"/>
    <w:rsid w:val="00CB5293"/>
    <w:rsid w:val="00CB6C17"/>
    <w:rsid w:val="00CB7B84"/>
    <w:rsid w:val="00CD3795"/>
    <w:rsid w:val="00CE64B4"/>
    <w:rsid w:val="00CE7E8C"/>
    <w:rsid w:val="00CF2377"/>
    <w:rsid w:val="00D01A67"/>
    <w:rsid w:val="00D37F6E"/>
    <w:rsid w:val="00D47680"/>
    <w:rsid w:val="00D61195"/>
    <w:rsid w:val="00D66F5E"/>
    <w:rsid w:val="00D725DB"/>
    <w:rsid w:val="00D73285"/>
    <w:rsid w:val="00D737D7"/>
    <w:rsid w:val="00D824C4"/>
    <w:rsid w:val="00D94FD8"/>
    <w:rsid w:val="00DA17CD"/>
    <w:rsid w:val="00DA4FF2"/>
    <w:rsid w:val="00DB190A"/>
    <w:rsid w:val="00DC0B3D"/>
    <w:rsid w:val="00DC4F97"/>
    <w:rsid w:val="00DD1600"/>
    <w:rsid w:val="00DD5726"/>
    <w:rsid w:val="00DD7946"/>
    <w:rsid w:val="00DF3114"/>
    <w:rsid w:val="00DF5A7D"/>
    <w:rsid w:val="00E02C20"/>
    <w:rsid w:val="00E07556"/>
    <w:rsid w:val="00E1054F"/>
    <w:rsid w:val="00E15238"/>
    <w:rsid w:val="00E24C96"/>
    <w:rsid w:val="00E27542"/>
    <w:rsid w:val="00E56A0F"/>
    <w:rsid w:val="00E60B7B"/>
    <w:rsid w:val="00E626AC"/>
    <w:rsid w:val="00E6428E"/>
    <w:rsid w:val="00E64D90"/>
    <w:rsid w:val="00E654C8"/>
    <w:rsid w:val="00E71BA3"/>
    <w:rsid w:val="00E91D28"/>
    <w:rsid w:val="00EB0798"/>
    <w:rsid w:val="00EB1E25"/>
    <w:rsid w:val="00ED49F2"/>
    <w:rsid w:val="00EF43A9"/>
    <w:rsid w:val="00F174D4"/>
    <w:rsid w:val="00F26684"/>
    <w:rsid w:val="00F3313C"/>
    <w:rsid w:val="00F5237E"/>
    <w:rsid w:val="00F71C25"/>
    <w:rsid w:val="00F8242B"/>
    <w:rsid w:val="00F92EE0"/>
    <w:rsid w:val="00F956D3"/>
    <w:rsid w:val="00FA7063"/>
    <w:rsid w:val="00FB5A4A"/>
    <w:rsid w:val="00FC74B5"/>
    <w:rsid w:val="00FD3D17"/>
    <w:rsid w:val="00FE06F7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968110-3A60-44DC-A376-EBC2FE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340E6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6340E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rsid w:val="006340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340E6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6340E6"/>
    <w:rPr>
      <w:color w:val="0000FF"/>
      <w:u w:val="single"/>
    </w:rPr>
  </w:style>
  <w:style w:type="paragraph" w:styleId="a8">
    <w:name w:val="No Spacing"/>
    <w:uiPriority w:val="99"/>
    <w:qFormat/>
    <w:rsid w:val="00AA3622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B4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F360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AB4684"/>
  </w:style>
  <w:style w:type="paragraph" w:customStyle="1" w:styleId="NoSpacing1">
    <w:name w:val="No Spacing1"/>
    <w:uiPriority w:val="99"/>
    <w:rsid w:val="00A841F5"/>
    <w:rPr>
      <w:rFonts w:eastAsia="Times New Roman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07C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7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Зайцева Евгения Анатольевна</cp:lastModifiedBy>
  <cp:revision>7</cp:revision>
  <cp:lastPrinted>2017-01-19T10:42:00Z</cp:lastPrinted>
  <dcterms:created xsi:type="dcterms:W3CDTF">2017-01-20T08:50:00Z</dcterms:created>
  <dcterms:modified xsi:type="dcterms:W3CDTF">2017-02-16T11:43:00Z</dcterms:modified>
</cp:coreProperties>
</file>