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EF" w:rsidRPr="00E614EF" w:rsidRDefault="00E614EF" w:rsidP="00E614EF">
      <w:pPr>
        <w:ind w:left="720" w:firstLine="0"/>
      </w:pPr>
      <w:bookmarkStart w:id="0" w:name="_GoBack"/>
      <w:bookmarkEnd w:id="0"/>
    </w:p>
    <w:p w:rsidR="00E614EF" w:rsidRPr="000C3677" w:rsidRDefault="004629AA" w:rsidP="004629AA">
      <w:pPr>
        <w:ind w:left="720" w:firstLine="0"/>
      </w:pPr>
      <w:r>
        <w:rPr>
          <w:sz w:val="28"/>
          <w:szCs w:val="28"/>
        </w:rPr>
        <w:t xml:space="preserve">                                                                </w:t>
      </w:r>
      <w:r w:rsidRPr="000C3677">
        <w:t>Приложение</w:t>
      </w:r>
      <w:r w:rsidR="000C3677">
        <w:t xml:space="preserve"> №1</w:t>
      </w:r>
      <w:r w:rsidR="00E614EF" w:rsidRPr="000C3677">
        <w:t xml:space="preserve"> к постановлению </w:t>
      </w:r>
    </w:p>
    <w:p w:rsidR="00E614EF" w:rsidRPr="000C3677" w:rsidRDefault="00E614EF" w:rsidP="00E614EF">
      <w:pPr>
        <w:ind w:left="720" w:firstLine="0"/>
        <w:jc w:val="center"/>
      </w:pPr>
      <w:r w:rsidRPr="000C3677">
        <w:t xml:space="preserve">                                            </w:t>
      </w:r>
      <w:r w:rsidR="0056477A" w:rsidRPr="000C3677">
        <w:t xml:space="preserve">           </w:t>
      </w:r>
      <w:proofErr w:type="gramStart"/>
      <w:r w:rsidRPr="000C3677">
        <w:t>администрации</w:t>
      </w:r>
      <w:proofErr w:type="gramEnd"/>
      <w:r w:rsidRPr="000C3677">
        <w:t xml:space="preserve"> города Сочи </w:t>
      </w:r>
    </w:p>
    <w:p w:rsidR="00E614EF" w:rsidRPr="000C3677" w:rsidRDefault="00E614EF" w:rsidP="00E614EF">
      <w:pPr>
        <w:ind w:left="720" w:firstLine="0"/>
        <w:jc w:val="center"/>
      </w:pPr>
      <w:r w:rsidRPr="000C3677">
        <w:t xml:space="preserve">                                                            </w:t>
      </w:r>
      <w:r w:rsidR="0056477A" w:rsidRPr="000C3677">
        <w:t xml:space="preserve">    </w:t>
      </w:r>
      <w:proofErr w:type="gramStart"/>
      <w:r w:rsidRPr="000C3677">
        <w:t>от</w:t>
      </w:r>
      <w:proofErr w:type="gramEnd"/>
      <w:r w:rsidRPr="000C3677">
        <w:t xml:space="preserve"> _______________ №_________</w:t>
      </w:r>
    </w:p>
    <w:p w:rsidR="00E614EF" w:rsidRDefault="00E614EF" w:rsidP="00E614EF">
      <w:pPr>
        <w:ind w:left="720" w:firstLine="0"/>
      </w:pPr>
    </w:p>
    <w:p w:rsidR="00E614EF" w:rsidRPr="0056477A" w:rsidRDefault="00E614EF" w:rsidP="0056477A">
      <w:pPr>
        <w:ind w:firstLine="0"/>
        <w:jc w:val="center"/>
        <w:rPr>
          <w:sz w:val="28"/>
          <w:szCs w:val="28"/>
        </w:rPr>
      </w:pPr>
      <w:r w:rsidRPr="0056477A">
        <w:rPr>
          <w:sz w:val="28"/>
          <w:szCs w:val="28"/>
        </w:rPr>
        <w:t>ПОРЯДОК</w:t>
      </w:r>
    </w:p>
    <w:p w:rsidR="00E614EF" w:rsidRPr="0056477A" w:rsidRDefault="00E614EF" w:rsidP="0056477A">
      <w:pPr>
        <w:ind w:firstLine="0"/>
        <w:jc w:val="center"/>
        <w:rPr>
          <w:sz w:val="28"/>
          <w:szCs w:val="28"/>
        </w:rPr>
      </w:pPr>
      <w:proofErr w:type="gramStart"/>
      <w:r w:rsidRPr="0056477A">
        <w:rPr>
          <w:sz w:val="28"/>
          <w:szCs w:val="28"/>
        </w:rPr>
        <w:t>регистрации</w:t>
      </w:r>
      <w:proofErr w:type="gramEnd"/>
      <w:r w:rsidRPr="0056477A">
        <w:rPr>
          <w:sz w:val="28"/>
          <w:szCs w:val="28"/>
        </w:rPr>
        <w:t xml:space="preserve"> и учета аттракционной техники в городе Сочи</w:t>
      </w:r>
    </w:p>
    <w:p w:rsidR="00E614EF" w:rsidRPr="0056477A" w:rsidRDefault="00E614EF" w:rsidP="0056477A">
      <w:pPr>
        <w:ind w:firstLine="709"/>
        <w:rPr>
          <w:color w:val="000000" w:themeColor="text1"/>
          <w:sz w:val="28"/>
          <w:szCs w:val="28"/>
        </w:rPr>
      </w:pPr>
    </w:p>
    <w:p w:rsidR="00E614EF" w:rsidRPr="0056477A" w:rsidRDefault="00E614EF" w:rsidP="00B07AB8">
      <w:pPr>
        <w:pStyle w:val="a7"/>
        <w:numPr>
          <w:ilvl w:val="0"/>
          <w:numId w:val="2"/>
        </w:numPr>
        <w:ind w:left="0" w:firstLine="709"/>
        <w:rPr>
          <w:color w:val="000000" w:themeColor="text1"/>
          <w:sz w:val="28"/>
          <w:szCs w:val="28"/>
        </w:rPr>
      </w:pPr>
      <w:r w:rsidRPr="0056477A">
        <w:rPr>
          <w:color w:val="000000" w:themeColor="text1"/>
          <w:sz w:val="28"/>
          <w:szCs w:val="28"/>
        </w:rPr>
        <w:t>Владельцы (арендаторы) аттракционов обязаны зарегистрировать аттракционную технику в администрации города Сочи.</w:t>
      </w:r>
    </w:p>
    <w:p w:rsidR="00E614EF" w:rsidRPr="0056477A" w:rsidRDefault="00E614EF" w:rsidP="00B07AB8">
      <w:pPr>
        <w:pStyle w:val="a7"/>
        <w:numPr>
          <w:ilvl w:val="0"/>
          <w:numId w:val="2"/>
        </w:numPr>
        <w:ind w:left="0" w:firstLine="709"/>
        <w:rPr>
          <w:color w:val="000000" w:themeColor="text1"/>
          <w:sz w:val="28"/>
          <w:szCs w:val="28"/>
        </w:rPr>
      </w:pPr>
      <w:r w:rsidRPr="0056477A">
        <w:rPr>
          <w:color w:val="000000" w:themeColor="text1"/>
          <w:sz w:val="28"/>
          <w:szCs w:val="28"/>
        </w:rPr>
        <w:t>Незарегистрированные аттракционы к эксплуатации не допускаются.</w:t>
      </w:r>
    </w:p>
    <w:p w:rsidR="00E614EF" w:rsidRPr="0056477A" w:rsidRDefault="0056477A" w:rsidP="00B07AB8">
      <w:pPr>
        <w:ind w:firstLine="709"/>
        <w:rPr>
          <w:color w:val="000000" w:themeColor="text1"/>
          <w:sz w:val="28"/>
          <w:szCs w:val="28"/>
        </w:rPr>
      </w:pPr>
      <w:r w:rsidRPr="0056477A">
        <w:rPr>
          <w:color w:val="000000" w:themeColor="text1"/>
          <w:sz w:val="28"/>
          <w:szCs w:val="28"/>
        </w:rPr>
        <w:t xml:space="preserve">3. </w:t>
      </w:r>
      <w:r w:rsidR="00E614EF" w:rsidRPr="0056477A">
        <w:rPr>
          <w:color w:val="000000" w:themeColor="text1"/>
          <w:sz w:val="28"/>
          <w:szCs w:val="28"/>
        </w:rPr>
        <w:t>Регистрации до пуска в эксплуатацию подлежат как стационарные, так и передвижные механизированные аттракционы, подвижные элементы которых приводятся в действие с использованием электрической или других видов неживой энергии.</w:t>
      </w:r>
    </w:p>
    <w:p w:rsidR="00E614EF" w:rsidRPr="0056477A" w:rsidRDefault="00E614EF" w:rsidP="00B07AB8">
      <w:pPr>
        <w:ind w:firstLine="709"/>
        <w:rPr>
          <w:color w:val="000000" w:themeColor="text1"/>
          <w:sz w:val="28"/>
          <w:szCs w:val="28"/>
        </w:rPr>
      </w:pPr>
      <w:r w:rsidRPr="0056477A">
        <w:rPr>
          <w:color w:val="000000" w:themeColor="text1"/>
          <w:sz w:val="28"/>
          <w:szCs w:val="28"/>
        </w:rPr>
        <w:t>4. Регистрации подлежат аттракционы, установленные на территории города Сочи:</w:t>
      </w:r>
    </w:p>
    <w:p w:rsidR="00E614EF" w:rsidRPr="0056477A" w:rsidRDefault="00E614EF" w:rsidP="00B07AB8">
      <w:pPr>
        <w:ind w:firstLine="709"/>
        <w:rPr>
          <w:color w:val="000000" w:themeColor="text1"/>
          <w:sz w:val="28"/>
          <w:szCs w:val="28"/>
        </w:rPr>
      </w:pPr>
      <w:r w:rsidRPr="0056477A">
        <w:rPr>
          <w:color w:val="000000" w:themeColor="text1"/>
          <w:sz w:val="28"/>
          <w:szCs w:val="28"/>
        </w:rPr>
        <w:t>- в парках культуры и отдыха;</w:t>
      </w:r>
    </w:p>
    <w:p w:rsidR="00E614EF" w:rsidRPr="0056477A" w:rsidRDefault="00E614EF" w:rsidP="00B07AB8">
      <w:pPr>
        <w:ind w:firstLine="709"/>
        <w:rPr>
          <w:color w:val="000000" w:themeColor="text1"/>
          <w:sz w:val="28"/>
          <w:szCs w:val="28"/>
        </w:rPr>
      </w:pPr>
      <w:r w:rsidRPr="0056477A">
        <w:rPr>
          <w:color w:val="000000" w:themeColor="text1"/>
          <w:sz w:val="28"/>
          <w:szCs w:val="28"/>
        </w:rPr>
        <w:t>- на пляжах, зонах отдыха (размещенные на период курортного сезона);</w:t>
      </w:r>
    </w:p>
    <w:p w:rsidR="00E614EF" w:rsidRPr="0056477A" w:rsidRDefault="00E614EF" w:rsidP="00B07AB8">
      <w:pPr>
        <w:ind w:firstLine="709"/>
        <w:rPr>
          <w:color w:val="000000" w:themeColor="text1"/>
          <w:sz w:val="28"/>
          <w:szCs w:val="28"/>
        </w:rPr>
      </w:pPr>
      <w:r w:rsidRPr="0056477A">
        <w:rPr>
          <w:color w:val="000000" w:themeColor="text1"/>
          <w:sz w:val="28"/>
          <w:szCs w:val="28"/>
        </w:rPr>
        <w:t>- в торгово-развлекательных центрах, пансионатах,</w:t>
      </w:r>
      <w:r w:rsidR="0062354E" w:rsidRPr="0056477A">
        <w:rPr>
          <w:color w:val="000000" w:themeColor="text1"/>
          <w:sz w:val="28"/>
          <w:szCs w:val="28"/>
        </w:rPr>
        <w:t xml:space="preserve"> </w:t>
      </w:r>
      <w:r w:rsidRPr="0056477A">
        <w:rPr>
          <w:color w:val="000000" w:themeColor="text1"/>
          <w:sz w:val="28"/>
          <w:szCs w:val="28"/>
        </w:rPr>
        <w:t>санаториях;</w:t>
      </w:r>
    </w:p>
    <w:p w:rsidR="00E614EF" w:rsidRPr="0056477A" w:rsidRDefault="00E614EF" w:rsidP="00B07AB8">
      <w:pPr>
        <w:ind w:firstLine="709"/>
        <w:rPr>
          <w:color w:val="000000" w:themeColor="text1"/>
          <w:sz w:val="28"/>
          <w:szCs w:val="28"/>
        </w:rPr>
      </w:pPr>
      <w:r w:rsidRPr="0056477A">
        <w:rPr>
          <w:color w:val="000000" w:themeColor="text1"/>
          <w:sz w:val="28"/>
          <w:szCs w:val="28"/>
        </w:rPr>
        <w:t>- в передвижных аттракционных комплексах;</w:t>
      </w:r>
    </w:p>
    <w:p w:rsidR="00E614EF" w:rsidRPr="0056477A" w:rsidRDefault="00E614EF" w:rsidP="00B07AB8">
      <w:pPr>
        <w:ind w:firstLine="709"/>
        <w:rPr>
          <w:color w:val="000000" w:themeColor="text1"/>
          <w:sz w:val="28"/>
          <w:szCs w:val="28"/>
        </w:rPr>
      </w:pPr>
      <w:r w:rsidRPr="0056477A">
        <w:rPr>
          <w:color w:val="000000" w:themeColor="text1"/>
          <w:sz w:val="28"/>
          <w:szCs w:val="28"/>
        </w:rPr>
        <w:t>- в аквапарках;</w:t>
      </w:r>
    </w:p>
    <w:p w:rsidR="00E614EF" w:rsidRPr="0056477A" w:rsidRDefault="00E614EF" w:rsidP="00B07AB8">
      <w:pPr>
        <w:ind w:firstLine="709"/>
        <w:rPr>
          <w:color w:val="000000" w:themeColor="text1"/>
          <w:sz w:val="28"/>
          <w:szCs w:val="28"/>
        </w:rPr>
      </w:pPr>
      <w:r w:rsidRPr="0056477A">
        <w:rPr>
          <w:color w:val="000000" w:themeColor="text1"/>
          <w:sz w:val="28"/>
          <w:szCs w:val="28"/>
        </w:rPr>
        <w:t>- а также отдельно стоящие водные горки.</w:t>
      </w:r>
    </w:p>
    <w:p w:rsidR="00E614EF" w:rsidRPr="0056477A" w:rsidRDefault="00E614EF" w:rsidP="00B07AB8">
      <w:pPr>
        <w:ind w:firstLine="709"/>
        <w:rPr>
          <w:color w:val="000000" w:themeColor="text1"/>
          <w:sz w:val="28"/>
          <w:szCs w:val="28"/>
        </w:rPr>
      </w:pPr>
      <w:r w:rsidRPr="0056477A">
        <w:rPr>
          <w:color w:val="000000" w:themeColor="text1"/>
          <w:sz w:val="28"/>
          <w:szCs w:val="28"/>
        </w:rPr>
        <w:t>5. Для регистрации аттракциона владелец (арендатор) представляет в администрацию города Сочи следующие документы:</w:t>
      </w:r>
    </w:p>
    <w:p w:rsidR="00E614EF" w:rsidRPr="0056477A" w:rsidRDefault="00E614EF" w:rsidP="00B07AB8">
      <w:pPr>
        <w:ind w:firstLine="709"/>
        <w:rPr>
          <w:color w:val="000000" w:themeColor="text1"/>
          <w:sz w:val="28"/>
          <w:szCs w:val="28"/>
        </w:rPr>
      </w:pPr>
      <w:r w:rsidRPr="0056477A">
        <w:rPr>
          <w:color w:val="000000" w:themeColor="text1"/>
          <w:sz w:val="28"/>
          <w:szCs w:val="28"/>
        </w:rPr>
        <w:t>5.1</w:t>
      </w:r>
      <w:proofErr w:type="gramStart"/>
      <w:r w:rsidRPr="0056477A">
        <w:rPr>
          <w:color w:val="000000" w:themeColor="text1"/>
          <w:sz w:val="28"/>
          <w:szCs w:val="28"/>
        </w:rPr>
        <w:t>. заявление</w:t>
      </w:r>
      <w:proofErr w:type="gramEnd"/>
      <w:r w:rsidRPr="0056477A">
        <w:rPr>
          <w:color w:val="000000" w:themeColor="text1"/>
          <w:sz w:val="28"/>
          <w:szCs w:val="28"/>
        </w:rPr>
        <w:t xml:space="preserve"> о регистрации с указанием места размещения аттракциона, его наименования, года выпуска, завода и страны-изготовителя (</w:t>
      </w:r>
      <w:hyperlink w:anchor="sub_3000" w:history="1">
        <w:r w:rsidR="00E7458F">
          <w:rPr>
            <w:rStyle w:val="a6"/>
            <w:color w:val="000000" w:themeColor="text1"/>
            <w:sz w:val="28"/>
            <w:szCs w:val="28"/>
            <w:u w:val="none"/>
          </w:rPr>
          <w:t xml:space="preserve">приложение № </w:t>
        </w:r>
        <w:r w:rsidRPr="0056477A">
          <w:rPr>
            <w:rStyle w:val="a6"/>
            <w:color w:val="000000" w:themeColor="text1"/>
            <w:sz w:val="28"/>
            <w:szCs w:val="28"/>
            <w:u w:val="none"/>
          </w:rPr>
          <w:t>3</w:t>
        </w:r>
      </w:hyperlink>
      <w:r w:rsidRPr="0056477A">
        <w:rPr>
          <w:color w:val="000000" w:themeColor="text1"/>
          <w:sz w:val="28"/>
          <w:szCs w:val="28"/>
        </w:rPr>
        <w:t>);</w:t>
      </w:r>
    </w:p>
    <w:p w:rsidR="00E614EF" w:rsidRPr="00E7458F" w:rsidRDefault="00E614EF" w:rsidP="00B07AB8">
      <w:pPr>
        <w:ind w:firstLine="709"/>
        <w:rPr>
          <w:color w:val="000000" w:themeColor="text1"/>
          <w:sz w:val="28"/>
          <w:szCs w:val="28"/>
        </w:rPr>
      </w:pPr>
      <w:r w:rsidRPr="00E7458F">
        <w:rPr>
          <w:color w:val="000000" w:themeColor="text1"/>
          <w:sz w:val="28"/>
          <w:szCs w:val="28"/>
        </w:rPr>
        <w:t>5.2</w:t>
      </w:r>
      <w:proofErr w:type="gramStart"/>
      <w:r w:rsidRPr="00E7458F">
        <w:rPr>
          <w:color w:val="000000" w:themeColor="text1"/>
          <w:sz w:val="28"/>
          <w:szCs w:val="28"/>
        </w:rPr>
        <w:t>. копию</w:t>
      </w:r>
      <w:proofErr w:type="gramEnd"/>
      <w:r w:rsidRPr="00E7458F">
        <w:rPr>
          <w:color w:val="000000" w:themeColor="text1"/>
          <w:sz w:val="28"/>
          <w:szCs w:val="28"/>
        </w:rPr>
        <w:t xml:space="preserve"> документа, подтверждающего факт внесения записи в Единый государственный реестр юридических лиц (копия Листа записи Единого государственного реестра юридических лиц или копия свидетельства о внесении записи в </w:t>
      </w:r>
      <w:hyperlink r:id="rId7" w:history="1">
        <w:r w:rsidRPr="00E7458F">
          <w:rPr>
            <w:rStyle w:val="a6"/>
            <w:color w:val="000000" w:themeColor="text1"/>
            <w:sz w:val="28"/>
            <w:szCs w:val="28"/>
            <w:u w:val="none"/>
          </w:rPr>
          <w:t>Единый государственный реестр юридических лиц</w:t>
        </w:r>
      </w:hyperlink>
      <w:r w:rsidR="00E7458F" w:rsidRPr="00E7458F">
        <w:rPr>
          <w:rStyle w:val="a6"/>
          <w:color w:val="000000" w:themeColor="text1"/>
          <w:sz w:val="28"/>
          <w:szCs w:val="28"/>
          <w:u w:val="none"/>
        </w:rPr>
        <w:t xml:space="preserve"> и </w:t>
      </w:r>
      <w:r w:rsidR="00E7458F" w:rsidRPr="00E7458F">
        <w:rPr>
          <w:color w:val="22272F"/>
          <w:sz w:val="28"/>
          <w:szCs w:val="28"/>
          <w:shd w:val="clear" w:color="auto" w:fill="FFFFFF"/>
        </w:rPr>
        <w:t>копия свидетельства о постановке на учет в налоговом органе юридического лица</w:t>
      </w:r>
      <w:r w:rsidRPr="00E7458F">
        <w:rPr>
          <w:color w:val="000000" w:themeColor="text1"/>
          <w:sz w:val="28"/>
          <w:szCs w:val="28"/>
        </w:rPr>
        <w:t>)</w:t>
      </w:r>
      <w:r w:rsidR="0062354E" w:rsidRPr="00E7458F">
        <w:rPr>
          <w:color w:val="000000" w:themeColor="text1"/>
          <w:sz w:val="28"/>
          <w:szCs w:val="28"/>
        </w:rPr>
        <w:t xml:space="preserve">; </w:t>
      </w:r>
    </w:p>
    <w:p w:rsidR="0062354E" w:rsidRPr="0056477A" w:rsidRDefault="0062354E" w:rsidP="00B07AB8">
      <w:pPr>
        <w:ind w:firstLine="709"/>
        <w:rPr>
          <w:color w:val="000000" w:themeColor="text1"/>
          <w:sz w:val="28"/>
          <w:szCs w:val="28"/>
        </w:rPr>
      </w:pPr>
      <w:r w:rsidRPr="0056477A">
        <w:rPr>
          <w:color w:val="000000" w:themeColor="text1"/>
          <w:sz w:val="28"/>
          <w:szCs w:val="28"/>
        </w:rPr>
        <w:t>5.3</w:t>
      </w:r>
      <w:proofErr w:type="gramStart"/>
      <w:r w:rsidRPr="0056477A">
        <w:rPr>
          <w:color w:val="000000" w:themeColor="text1"/>
          <w:sz w:val="28"/>
          <w:szCs w:val="28"/>
        </w:rPr>
        <w:t>. копию</w:t>
      </w:r>
      <w:proofErr w:type="gramEnd"/>
      <w:r w:rsidRPr="0056477A">
        <w:rPr>
          <w:color w:val="000000" w:themeColor="text1"/>
          <w:sz w:val="28"/>
          <w:szCs w:val="28"/>
        </w:rPr>
        <w:t xml:space="preserve"> документа, подтверждающего факт внесения записи в Единый государственный реестр индивидуальных предпринимателей (Единый государственный реестр индивидуальных предпринимателей или копию свидетельства о государственной регистрации заявителя в качестве индивидуального предпринимателя).</w:t>
      </w:r>
    </w:p>
    <w:p w:rsidR="00E614EF" w:rsidRPr="0056477A" w:rsidRDefault="0062354E" w:rsidP="00B07AB8">
      <w:pPr>
        <w:ind w:firstLine="709"/>
        <w:rPr>
          <w:color w:val="000000" w:themeColor="text1"/>
          <w:sz w:val="28"/>
          <w:szCs w:val="28"/>
        </w:rPr>
      </w:pPr>
      <w:r w:rsidRPr="0056477A">
        <w:rPr>
          <w:color w:val="000000" w:themeColor="text1"/>
          <w:sz w:val="28"/>
          <w:szCs w:val="28"/>
        </w:rPr>
        <w:t>5.4</w:t>
      </w:r>
      <w:proofErr w:type="gramStart"/>
      <w:r w:rsidRPr="0056477A">
        <w:rPr>
          <w:color w:val="000000" w:themeColor="text1"/>
          <w:sz w:val="28"/>
          <w:szCs w:val="28"/>
        </w:rPr>
        <w:t xml:space="preserve">. </w:t>
      </w:r>
      <w:r w:rsidR="00E614EF" w:rsidRPr="0056477A">
        <w:rPr>
          <w:color w:val="000000" w:themeColor="text1"/>
          <w:sz w:val="28"/>
          <w:szCs w:val="28"/>
        </w:rPr>
        <w:t>эксплуатационную</w:t>
      </w:r>
      <w:proofErr w:type="gramEnd"/>
      <w:r w:rsidR="00E614EF" w:rsidRPr="0056477A">
        <w:rPr>
          <w:color w:val="000000" w:themeColor="text1"/>
          <w:sz w:val="28"/>
          <w:szCs w:val="28"/>
        </w:rPr>
        <w:t xml:space="preserve"> документацию на русском языке (руководство по эксплуатации</w:t>
      </w:r>
      <w:r w:rsidRPr="0056477A">
        <w:rPr>
          <w:color w:val="000000" w:themeColor="text1"/>
          <w:sz w:val="28"/>
          <w:szCs w:val="28"/>
        </w:rPr>
        <w:t>, паспорт аттракциона</w:t>
      </w:r>
      <w:r w:rsidR="00E614EF" w:rsidRPr="0056477A">
        <w:rPr>
          <w:color w:val="000000" w:themeColor="text1"/>
          <w:sz w:val="28"/>
          <w:szCs w:val="28"/>
        </w:rPr>
        <w:t>);</w:t>
      </w:r>
    </w:p>
    <w:p w:rsidR="00E614EF" w:rsidRPr="0056477A" w:rsidRDefault="0062354E" w:rsidP="00B07AB8">
      <w:pPr>
        <w:ind w:firstLine="709"/>
        <w:rPr>
          <w:color w:val="000000" w:themeColor="text1"/>
          <w:sz w:val="28"/>
          <w:szCs w:val="28"/>
        </w:rPr>
      </w:pPr>
      <w:r w:rsidRPr="0056477A">
        <w:rPr>
          <w:color w:val="000000" w:themeColor="text1"/>
          <w:sz w:val="28"/>
          <w:szCs w:val="28"/>
        </w:rPr>
        <w:t>5.5</w:t>
      </w:r>
      <w:proofErr w:type="gramStart"/>
      <w:r w:rsidRPr="0056477A">
        <w:rPr>
          <w:color w:val="000000" w:themeColor="text1"/>
          <w:sz w:val="28"/>
          <w:szCs w:val="28"/>
        </w:rPr>
        <w:t xml:space="preserve">. </w:t>
      </w:r>
      <w:r w:rsidR="00E614EF" w:rsidRPr="0056477A">
        <w:rPr>
          <w:color w:val="000000" w:themeColor="text1"/>
          <w:sz w:val="28"/>
          <w:szCs w:val="28"/>
        </w:rPr>
        <w:t>приказы</w:t>
      </w:r>
      <w:proofErr w:type="gramEnd"/>
      <w:r w:rsidR="00E614EF" w:rsidRPr="0056477A">
        <w:rPr>
          <w:color w:val="000000" w:themeColor="text1"/>
          <w:sz w:val="28"/>
          <w:szCs w:val="28"/>
        </w:rPr>
        <w:t xml:space="preserve"> об организации внутреннего контроля, назначении аттестованных по охране труда, пожарной и электробезопасности, инженерно-технических работников, отвечающих за безопасную </w:t>
      </w:r>
      <w:r w:rsidR="00E614EF" w:rsidRPr="0056477A">
        <w:rPr>
          <w:color w:val="000000" w:themeColor="text1"/>
          <w:sz w:val="28"/>
          <w:szCs w:val="28"/>
        </w:rPr>
        <w:lastRenderedPageBreak/>
        <w:t>эксплуатацию аттракционов, а также технического персонала, ремонтирующего и обслуживающего аттракцион;</w:t>
      </w:r>
    </w:p>
    <w:p w:rsidR="00E614EF" w:rsidRPr="0056477A" w:rsidRDefault="0062354E" w:rsidP="00B07AB8">
      <w:pPr>
        <w:ind w:firstLine="709"/>
        <w:rPr>
          <w:color w:val="000000" w:themeColor="text1"/>
          <w:sz w:val="28"/>
          <w:szCs w:val="28"/>
        </w:rPr>
      </w:pPr>
      <w:r w:rsidRPr="0056477A">
        <w:rPr>
          <w:color w:val="000000" w:themeColor="text1"/>
          <w:sz w:val="28"/>
          <w:szCs w:val="28"/>
        </w:rPr>
        <w:t>5.6</w:t>
      </w:r>
      <w:proofErr w:type="gramStart"/>
      <w:r w:rsidRPr="0056477A">
        <w:rPr>
          <w:color w:val="000000" w:themeColor="text1"/>
          <w:sz w:val="28"/>
          <w:szCs w:val="28"/>
        </w:rPr>
        <w:t xml:space="preserve">. </w:t>
      </w:r>
      <w:r w:rsidR="00E614EF" w:rsidRPr="0056477A">
        <w:rPr>
          <w:color w:val="000000" w:themeColor="text1"/>
          <w:sz w:val="28"/>
          <w:szCs w:val="28"/>
        </w:rPr>
        <w:t>заключение</w:t>
      </w:r>
      <w:proofErr w:type="gramEnd"/>
      <w:r w:rsidR="00E614EF" w:rsidRPr="0056477A">
        <w:rPr>
          <w:color w:val="000000" w:themeColor="text1"/>
          <w:sz w:val="28"/>
          <w:szCs w:val="28"/>
        </w:rPr>
        <w:t xml:space="preserve"> специализированной организации о возможности продления срока эксплуатации (для аттракциона, отработавшего нормативный срок службы);</w:t>
      </w:r>
    </w:p>
    <w:p w:rsidR="00E614EF" w:rsidRPr="0056477A" w:rsidRDefault="0062354E" w:rsidP="00B07AB8">
      <w:pPr>
        <w:ind w:firstLine="709"/>
        <w:rPr>
          <w:color w:val="000000" w:themeColor="text1"/>
          <w:sz w:val="28"/>
          <w:szCs w:val="28"/>
        </w:rPr>
      </w:pPr>
      <w:r w:rsidRPr="0056477A">
        <w:rPr>
          <w:color w:val="000000" w:themeColor="text1"/>
          <w:sz w:val="28"/>
          <w:szCs w:val="28"/>
        </w:rPr>
        <w:t>5.7</w:t>
      </w:r>
      <w:proofErr w:type="gramStart"/>
      <w:r w:rsidRPr="0056477A">
        <w:rPr>
          <w:color w:val="000000" w:themeColor="text1"/>
          <w:sz w:val="28"/>
          <w:szCs w:val="28"/>
        </w:rPr>
        <w:t xml:space="preserve">. </w:t>
      </w:r>
      <w:r w:rsidR="00E614EF" w:rsidRPr="0056477A">
        <w:rPr>
          <w:color w:val="000000" w:themeColor="text1"/>
          <w:sz w:val="28"/>
          <w:szCs w:val="28"/>
        </w:rPr>
        <w:t>сертификат</w:t>
      </w:r>
      <w:proofErr w:type="gramEnd"/>
      <w:r w:rsidR="00E614EF" w:rsidRPr="0056477A">
        <w:rPr>
          <w:color w:val="000000" w:themeColor="text1"/>
          <w:sz w:val="28"/>
          <w:szCs w:val="28"/>
        </w:rPr>
        <w:t xml:space="preserve"> соответствия на аттракцион (при наличии);</w:t>
      </w:r>
    </w:p>
    <w:p w:rsidR="00E614EF" w:rsidRPr="0056477A" w:rsidRDefault="0062354E" w:rsidP="00B07AB8">
      <w:pPr>
        <w:ind w:firstLine="709"/>
        <w:rPr>
          <w:color w:val="000000" w:themeColor="text1"/>
          <w:sz w:val="28"/>
          <w:szCs w:val="28"/>
        </w:rPr>
      </w:pPr>
      <w:r w:rsidRPr="0056477A">
        <w:rPr>
          <w:color w:val="000000" w:themeColor="text1"/>
          <w:sz w:val="28"/>
          <w:szCs w:val="28"/>
        </w:rPr>
        <w:t>5.8</w:t>
      </w:r>
      <w:proofErr w:type="gramStart"/>
      <w:r w:rsidRPr="0056477A">
        <w:rPr>
          <w:color w:val="000000" w:themeColor="text1"/>
          <w:sz w:val="28"/>
          <w:szCs w:val="28"/>
        </w:rPr>
        <w:t xml:space="preserve">. </w:t>
      </w:r>
      <w:r w:rsidR="00E614EF" w:rsidRPr="0056477A">
        <w:rPr>
          <w:color w:val="000000" w:themeColor="text1"/>
          <w:sz w:val="28"/>
          <w:szCs w:val="28"/>
        </w:rPr>
        <w:t>заключение</w:t>
      </w:r>
      <w:proofErr w:type="gramEnd"/>
      <w:r w:rsidR="00E614EF" w:rsidRPr="0056477A">
        <w:rPr>
          <w:color w:val="000000" w:themeColor="text1"/>
          <w:sz w:val="28"/>
          <w:szCs w:val="28"/>
        </w:rPr>
        <w:t xml:space="preserve"> специализированной организации о техническом состоянии аттракциона (для импортных аттракционов, ранее бывших в эксплуатации);</w:t>
      </w:r>
    </w:p>
    <w:p w:rsidR="00E614EF" w:rsidRPr="0056477A" w:rsidRDefault="0062354E" w:rsidP="00B07AB8">
      <w:pPr>
        <w:ind w:firstLine="709"/>
        <w:rPr>
          <w:color w:val="000000" w:themeColor="text1"/>
          <w:sz w:val="28"/>
          <w:szCs w:val="28"/>
        </w:rPr>
      </w:pPr>
      <w:r w:rsidRPr="0056477A">
        <w:rPr>
          <w:color w:val="000000" w:themeColor="text1"/>
          <w:sz w:val="28"/>
          <w:szCs w:val="28"/>
        </w:rPr>
        <w:t>5.9</w:t>
      </w:r>
      <w:proofErr w:type="gramStart"/>
      <w:r w:rsidRPr="0056477A">
        <w:rPr>
          <w:color w:val="000000" w:themeColor="text1"/>
          <w:sz w:val="28"/>
          <w:szCs w:val="28"/>
        </w:rPr>
        <w:t xml:space="preserve">. </w:t>
      </w:r>
      <w:r w:rsidR="00E614EF" w:rsidRPr="0056477A">
        <w:rPr>
          <w:color w:val="000000" w:themeColor="text1"/>
          <w:sz w:val="28"/>
          <w:szCs w:val="28"/>
        </w:rPr>
        <w:t>копию</w:t>
      </w:r>
      <w:proofErr w:type="gramEnd"/>
      <w:r w:rsidR="00E614EF" w:rsidRPr="0056477A">
        <w:rPr>
          <w:color w:val="000000" w:themeColor="text1"/>
          <w:sz w:val="28"/>
          <w:szCs w:val="28"/>
        </w:rPr>
        <w:t xml:space="preserve"> страхового полиса страхования гражданской ответственности владельца аттракциона за причинение вреда жизни и/или здоровью физических лиц, имуществу физических или юридических лиц, государственному или муниципальному имуществу, окружающей среде при эксплуатации аттракциона (при наличии).</w:t>
      </w:r>
    </w:p>
    <w:p w:rsidR="00B07AB8" w:rsidRDefault="00B07AB8" w:rsidP="00B07AB8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5.10</w:t>
      </w:r>
      <w:proofErr w:type="gramStart"/>
      <w:r>
        <w:rPr>
          <w:color w:val="000000" w:themeColor="text1"/>
          <w:sz w:val="28"/>
          <w:szCs w:val="28"/>
        </w:rPr>
        <w:t>. копию</w:t>
      </w:r>
      <w:proofErr w:type="gramEnd"/>
      <w:r>
        <w:rPr>
          <w:color w:val="000000" w:themeColor="text1"/>
          <w:sz w:val="28"/>
          <w:szCs w:val="28"/>
        </w:rPr>
        <w:t xml:space="preserve"> правоустанавливающего документа</w:t>
      </w:r>
      <w:r w:rsidR="0062354E" w:rsidRPr="0056477A">
        <w:rPr>
          <w:color w:val="000000" w:themeColor="text1"/>
          <w:sz w:val="28"/>
          <w:szCs w:val="28"/>
        </w:rPr>
        <w:t xml:space="preserve"> на земельный участок</w:t>
      </w:r>
      <w:r w:rsidR="0056477A" w:rsidRPr="0056477A">
        <w:rPr>
          <w:color w:val="000000" w:themeColor="text1"/>
          <w:sz w:val="28"/>
          <w:szCs w:val="28"/>
        </w:rPr>
        <w:t xml:space="preserve"> (</w:t>
      </w:r>
      <w:r w:rsidR="0062354E" w:rsidRPr="0056477A">
        <w:rPr>
          <w:color w:val="000000" w:themeColor="text1"/>
          <w:sz w:val="28"/>
          <w:szCs w:val="28"/>
        </w:rPr>
        <w:t>нежилое помещение</w:t>
      </w:r>
      <w:r w:rsidR="0056477A" w:rsidRPr="0056477A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Pr="0056477A">
        <w:rPr>
          <w:color w:val="000000" w:themeColor="text1"/>
          <w:sz w:val="28"/>
          <w:szCs w:val="28"/>
        </w:rPr>
        <w:t xml:space="preserve">или договор аренды </w:t>
      </w:r>
      <w:r>
        <w:rPr>
          <w:color w:val="000000" w:themeColor="text1"/>
          <w:sz w:val="28"/>
          <w:szCs w:val="28"/>
        </w:rPr>
        <w:t>земельного участка (нежилого помещения),</w:t>
      </w:r>
      <w:r w:rsidR="0062354E" w:rsidRPr="0056477A">
        <w:rPr>
          <w:color w:val="000000" w:themeColor="text1"/>
          <w:sz w:val="28"/>
          <w:szCs w:val="28"/>
        </w:rPr>
        <w:t xml:space="preserve"> на</w:t>
      </w:r>
      <w:r>
        <w:rPr>
          <w:color w:val="000000" w:themeColor="text1"/>
          <w:sz w:val="28"/>
          <w:szCs w:val="28"/>
        </w:rPr>
        <w:t xml:space="preserve"> (в)</w:t>
      </w:r>
      <w:r w:rsidR="0062354E" w:rsidRPr="0056477A">
        <w:rPr>
          <w:color w:val="000000" w:themeColor="text1"/>
          <w:sz w:val="28"/>
          <w:szCs w:val="28"/>
        </w:rPr>
        <w:t xml:space="preserve"> котором расположен аттракцион</w:t>
      </w:r>
      <w:r>
        <w:rPr>
          <w:color w:val="000000" w:themeColor="text1"/>
          <w:sz w:val="28"/>
          <w:szCs w:val="28"/>
        </w:rPr>
        <w:t>.</w:t>
      </w:r>
    </w:p>
    <w:p w:rsidR="00E614EF" w:rsidRPr="0056477A" w:rsidRDefault="0056477A" w:rsidP="00B07AB8">
      <w:pPr>
        <w:ind w:firstLine="709"/>
        <w:rPr>
          <w:color w:val="000000" w:themeColor="text1"/>
          <w:sz w:val="28"/>
          <w:szCs w:val="28"/>
        </w:rPr>
      </w:pPr>
      <w:r w:rsidRPr="0056477A">
        <w:rPr>
          <w:color w:val="000000" w:themeColor="text1"/>
          <w:sz w:val="28"/>
          <w:szCs w:val="28"/>
        </w:rPr>
        <w:t xml:space="preserve">5.11. </w:t>
      </w:r>
      <w:r w:rsidR="00E614EF" w:rsidRPr="0056477A">
        <w:rPr>
          <w:color w:val="000000" w:themeColor="text1"/>
          <w:sz w:val="28"/>
          <w:szCs w:val="28"/>
        </w:rPr>
        <w:t>Если копии документов не заверены нотариусом, то они представляются с предъявлением оригинала.</w:t>
      </w:r>
    </w:p>
    <w:p w:rsidR="0056477A" w:rsidRDefault="0056477A" w:rsidP="00B07AB8">
      <w:pPr>
        <w:ind w:firstLine="709"/>
        <w:rPr>
          <w:color w:val="000000" w:themeColor="text1"/>
          <w:sz w:val="28"/>
          <w:szCs w:val="28"/>
        </w:rPr>
      </w:pPr>
      <w:r w:rsidRPr="0056477A">
        <w:rPr>
          <w:color w:val="000000" w:themeColor="text1"/>
          <w:sz w:val="28"/>
          <w:szCs w:val="28"/>
        </w:rPr>
        <w:t xml:space="preserve">5.12. Аттракционы, впервые выпускаемые в обращение после </w:t>
      </w:r>
      <w:r>
        <w:rPr>
          <w:color w:val="000000" w:themeColor="text1"/>
          <w:sz w:val="28"/>
          <w:szCs w:val="28"/>
        </w:rPr>
        <w:t xml:space="preserve">                    </w:t>
      </w:r>
      <w:r w:rsidRPr="0056477A">
        <w:rPr>
          <w:color w:val="000000" w:themeColor="text1"/>
          <w:sz w:val="28"/>
          <w:szCs w:val="28"/>
        </w:rPr>
        <w:t xml:space="preserve">18 апреля 2018 года подлежат регистрации, при соблюдении технического регламента Евразийского экономического союза «О безопасности аттракционов», принятый Решением Совета Евразийской экономической комиссии от 18 октября 2016 года №114. </w:t>
      </w:r>
    </w:p>
    <w:p w:rsidR="00B07AB8" w:rsidRPr="00E7458F" w:rsidRDefault="00B07AB8" w:rsidP="00B07AB8">
      <w:pPr>
        <w:pStyle w:val="paragraph"/>
        <w:numPr>
          <w:ilvl w:val="1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E7458F">
        <w:rPr>
          <w:rStyle w:val="normaltextrun"/>
          <w:sz w:val="28"/>
          <w:szCs w:val="28"/>
        </w:rPr>
        <w:t>Карточка регистрации аттракциона на пляжных территориях города Сочи действительна в период купального сезона с 1 июня                         по 1 октября текущего года;</w:t>
      </w:r>
    </w:p>
    <w:p w:rsidR="00B07AB8" w:rsidRPr="00E7458F" w:rsidRDefault="000C3677" w:rsidP="00B07AB8">
      <w:pPr>
        <w:pStyle w:val="paragraph"/>
        <w:numPr>
          <w:ilvl w:val="1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Демонтаж</w:t>
      </w:r>
      <w:r w:rsidR="00B07AB8" w:rsidRPr="00E7458F">
        <w:rPr>
          <w:rStyle w:val="normaltextrun"/>
          <w:sz w:val="28"/>
          <w:szCs w:val="28"/>
        </w:rPr>
        <w:t xml:space="preserve"> аттракционной техники на пляжных территориях города Сочи должен производиться </w:t>
      </w:r>
      <w:r>
        <w:rPr>
          <w:rStyle w:val="normaltextrun"/>
          <w:sz w:val="28"/>
          <w:szCs w:val="28"/>
        </w:rPr>
        <w:t xml:space="preserve">в срок </w:t>
      </w:r>
      <w:r w:rsidR="00B07AB8" w:rsidRPr="00E7458F">
        <w:rPr>
          <w:rStyle w:val="normaltextrun"/>
          <w:sz w:val="28"/>
          <w:szCs w:val="28"/>
        </w:rPr>
        <w:t>не более 10 дней с момента окончания купального сезона.</w:t>
      </w:r>
    </w:p>
    <w:p w:rsidR="00B07AB8" w:rsidRPr="0056477A" w:rsidRDefault="00B07AB8" w:rsidP="00B07AB8">
      <w:pPr>
        <w:ind w:firstLine="709"/>
        <w:rPr>
          <w:color w:val="000000" w:themeColor="text1"/>
          <w:sz w:val="28"/>
          <w:szCs w:val="28"/>
        </w:rPr>
      </w:pPr>
      <w:r w:rsidRPr="00E7458F">
        <w:rPr>
          <w:color w:val="000000" w:themeColor="text1"/>
          <w:sz w:val="28"/>
          <w:szCs w:val="28"/>
        </w:rPr>
        <w:t xml:space="preserve">5.15. </w:t>
      </w:r>
      <w:r w:rsidRPr="00E7458F">
        <w:rPr>
          <w:rStyle w:val="normaltextrun"/>
          <w:sz w:val="28"/>
          <w:szCs w:val="28"/>
        </w:rPr>
        <w:t xml:space="preserve">Карточка регистрации аттракциона, </w:t>
      </w:r>
      <w:r w:rsidRPr="00E7458F">
        <w:rPr>
          <w:color w:val="000000" w:themeColor="text1"/>
          <w:sz w:val="28"/>
          <w:szCs w:val="28"/>
        </w:rPr>
        <w:t>отработавшего нормативный срок службы,</w:t>
      </w:r>
      <w:r w:rsidRPr="00E7458F">
        <w:rPr>
          <w:rStyle w:val="normaltextrun"/>
          <w:sz w:val="28"/>
          <w:szCs w:val="28"/>
        </w:rPr>
        <w:t xml:space="preserve"> действительна на срок</w:t>
      </w:r>
      <w:r w:rsidR="004076D1" w:rsidRPr="00E7458F">
        <w:rPr>
          <w:rStyle w:val="normaltextrun"/>
          <w:sz w:val="28"/>
          <w:szCs w:val="28"/>
        </w:rPr>
        <w:t xml:space="preserve"> действия</w:t>
      </w:r>
      <w:r w:rsidRPr="00E7458F">
        <w:rPr>
          <w:rStyle w:val="normaltextrun"/>
          <w:sz w:val="28"/>
          <w:szCs w:val="28"/>
        </w:rPr>
        <w:t xml:space="preserve"> </w:t>
      </w:r>
      <w:r w:rsidRPr="00E7458F">
        <w:rPr>
          <w:color w:val="000000" w:themeColor="text1"/>
          <w:sz w:val="28"/>
          <w:szCs w:val="28"/>
        </w:rPr>
        <w:t>заключения специализированной организации о возможности продления срока эксплуатации.</w:t>
      </w:r>
    </w:p>
    <w:p w:rsidR="00E614EF" w:rsidRPr="0056477A" w:rsidRDefault="0056477A" w:rsidP="00B07AB8">
      <w:pPr>
        <w:ind w:firstLine="709"/>
        <w:rPr>
          <w:color w:val="000000" w:themeColor="text1"/>
          <w:sz w:val="28"/>
          <w:szCs w:val="28"/>
        </w:rPr>
      </w:pPr>
      <w:r w:rsidRPr="0056477A">
        <w:rPr>
          <w:color w:val="000000" w:themeColor="text1"/>
          <w:sz w:val="28"/>
          <w:szCs w:val="28"/>
        </w:rPr>
        <w:t>5.1</w:t>
      </w:r>
      <w:r w:rsidR="00B07AB8">
        <w:rPr>
          <w:color w:val="000000" w:themeColor="text1"/>
          <w:sz w:val="28"/>
          <w:szCs w:val="28"/>
        </w:rPr>
        <w:t>6</w:t>
      </w:r>
      <w:r w:rsidRPr="0056477A">
        <w:rPr>
          <w:color w:val="000000" w:themeColor="text1"/>
          <w:sz w:val="28"/>
          <w:szCs w:val="28"/>
        </w:rPr>
        <w:t xml:space="preserve">. </w:t>
      </w:r>
      <w:r w:rsidR="00E614EF" w:rsidRPr="0056477A">
        <w:rPr>
          <w:color w:val="000000" w:themeColor="text1"/>
          <w:sz w:val="28"/>
          <w:szCs w:val="28"/>
        </w:rPr>
        <w:t>Администрация города Сочи осуществляет регистрацию аттракционной техники в месячный срок с момента подачи документов и осуществляет выдачу карточек регистрации аттракциона установленного образца или в месячный срок с момента подачи документов направляет владельцам (арендаторам) аттракционов мотивированный отказ в регистрации аттракциона с указанием причин отказа в регистрации аттракциона, которые необходимо устранить.</w:t>
      </w:r>
    </w:p>
    <w:p w:rsidR="00E614EF" w:rsidRPr="0056477A" w:rsidRDefault="00E614EF" w:rsidP="0056477A">
      <w:pPr>
        <w:ind w:firstLine="709"/>
        <w:rPr>
          <w:sz w:val="28"/>
          <w:szCs w:val="28"/>
        </w:rPr>
      </w:pPr>
    </w:p>
    <w:p w:rsidR="00CB7165" w:rsidRPr="0056477A" w:rsidRDefault="0056477A" w:rsidP="0056477A">
      <w:pPr>
        <w:ind w:firstLine="0"/>
        <w:rPr>
          <w:sz w:val="28"/>
          <w:szCs w:val="28"/>
        </w:rPr>
      </w:pPr>
      <w:r w:rsidRPr="0056477A">
        <w:rPr>
          <w:sz w:val="28"/>
          <w:szCs w:val="28"/>
        </w:rPr>
        <w:t>Начальник управления культуры</w:t>
      </w:r>
    </w:p>
    <w:p w:rsidR="0056477A" w:rsidRPr="0056477A" w:rsidRDefault="0056477A" w:rsidP="0056477A">
      <w:pPr>
        <w:ind w:firstLine="0"/>
        <w:rPr>
          <w:sz w:val="28"/>
          <w:szCs w:val="28"/>
        </w:rPr>
      </w:pPr>
      <w:proofErr w:type="gramStart"/>
      <w:r w:rsidRPr="0056477A">
        <w:rPr>
          <w:sz w:val="28"/>
          <w:szCs w:val="28"/>
        </w:rPr>
        <w:t>администрации</w:t>
      </w:r>
      <w:proofErr w:type="gramEnd"/>
      <w:r w:rsidRPr="0056477A">
        <w:rPr>
          <w:sz w:val="28"/>
          <w:szCs w:val="28"/>
        </w:rPr>
        <w:t xml:space="preserve"> города Сочи                     </w:t>
      </w:r>
      <w:r>
        <w:rPr>
          <w:sz w:val="28"/>
          <w:szCs w:val="28"/>
        </w:rPr>
        <w:t xml:space="preserve">                      </w:t>
      </w:r>
      <w:r w:rsidRPr="0056477A">
        <w:rPr>
          <w:sz w:val="28"/>
          <w:szCs w:val="28"/>
        </w:rPr>
        <w:t xml:space="preserve">                Л.Н. Кузьмина</w:t>
      </w:r>
    </w:p>
    <w:sectPr w:rsidR="0056477A" w:rsidRPr="0056477A" w:rsidSect="000C367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75E" w:rsidRDefault="000C275E" w:rsidP="000C3677">
      <w:r>
        <w:separator/>
      </w:r>
    </w:p>
  </w:endnote>
  <w:endnote w:type="continuationSeparator" w:id="0">
    <w:p w:rsidR="000C275E" w:rsidRDefault="000C275E" w:rsidP="000C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75E" w:rsidRDefault="000C275E" w:rsidP="000C3677">
      <w:r>
        <w:separator/>
      </w:r>
    </w:p>
  </w:footnote>
  <w:footnote w:type="continuationSeparator" w:id="0">
    <w:p w:rsidR="000C275E" w:rsidRDefault="000C275E" w:rsidP="000C3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898021"/>
      <w:docPartObj>
        <w:docPartGallery w:val="Page Numbers (Top of Page)"/>
        <w:docPartUnique/>
      </w:docPartObj>
    </w:sdtPr>
    <w:sdtEndPr/>
    <w:sdtContent>
      <w:p w:rsidR="000C3677" w:rsidRDefault="000C367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4F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A11B3"/>
    <w:multiLevelType w:val="hybridMultilevel"/>
    <w:tmpl w:val="53566694"/>
    <w:lvl w:ilvl="0" w:tplc="A3DE1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E9180B"/>
    <w:multiLevelType w:val="hybridMultilevel"/>
    <w:tmpl w:val="270EA38C"/>
    <w:lvl w:ilvl="0" w:tplc="FB126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FE50DC"/>
    <w:multiLevelType w:val="multilevel"/>
    <w:tmpl w:val="EF704D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3">
    <w:nsid w:val="52695C7E"/>
    <w:multiLevelType w:val="multilevel"/>
    <w:tmpl w:val="13E0FC4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69"/>
    <w:rsid w:val="000C275E"/>
    <w:rsid w:val="000C3677"/>
    <w:rsid w:val="004076D1"/>
    <w:rsid w:val="004629AA"/>
    <w:rsid w:val="0056477A"/>
    <w:rsid w:val="005847D3"/>
    <w:rsid w:val="0062354E"/>
    <w:rsid w:val="008B64FF"/>
    <w:rsid w:val="00B07AB8"/>
    <w:rsid w:val="00BD0F69"/>
    <w:rsid w:val="00CB7165"/>
    <w:rsid w:val="00E614EF"/>
    <w:rsid w:val="00E7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7192E-BADD-4B56-8E8A-8F364C50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14E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14E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614EF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614EF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614EF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E614E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614EF"/>
    <w:pPr>
      <w:ind w:left="720"/>
      <w:contextualSpacing/>
    </w:pPr>
  </w:style>
  <w:style w:type="paragraph" w:customStyle="1" w:styleId="paragraph">
    <w:name w:val="paragraph"/>
    <w:basedOn w:val="a"/>
    <w:rsid w:val="00B07A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0"/>
    <w:rsid w:val="00B07AB8"/>
  </w:style>
  <w:style w:type="paragraph" w:styleId="a8">
    <w:name w:val="Balloon Text"/>
    <w:basedOn w:val="a"/>
    <w:link w:val="a9"/>
    <w:uiPriority w:val="99"/>
    <w:semiHidden/>
    <w:unhideWhenUsed/>
    <w:rsid w:val="00E7458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458F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0C36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C367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C36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C3677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2027193&amp;sub=13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Окунь Наталья Юрьевна</cp:lastModifiedBy>
  <cp:revision>2</cp:revision>
  <cp:lastPrinted>2018-09-24T13:08:00Z</cp:lastPrinted>
  <dcterms:created xsi:type="dcterms:W3CDTF">2018-10-17T11:54:00Z</dcterms:created>
  <dcterms:modified xsi:type="dcterms:W3CDTF">2018-10-17T11:54:00Z</dcterms:modified>
</cp:coreProperties>
</file>