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BE7A6" w14:textId="77777777" w:rsidR="000613D9" w:rsidRDefault="00DB0D8A" w:rsidP="000613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Пояснительная</w:t>
      </w:r>
      <w:r w:rsidR="000613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записка</w:t>
      </w:r>
    </w:p>
    <w:p w14:paraId="064DFB1F" w14:textId="43D88FE9" w:rsidR="0068390A" w:rsidRDefault="00DB0D8A" w:rsidP="002A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проекту постановления администрации</w:t>
      </w:r>
      <w:r w:rsidR="000613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образования городской округ город-курорт Сочи Краснодарского края</w:t>
      </w:r>
      <w:r w:rsidR="002A4A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36482" w:rsidRPr="00436482">
        <w:rPr>
          <w:rFonts w:ascii="Times New Roman" w:eastAsia="Calibri" w:hAnsi="Times New Roman" w:cs="Times New Roman"/>
          <w:sz w:val="28"/>
          <w:szCs w:val="28"/>
          <w:lang w:eastAsia="ar-SA"/>
        </w:rPr>
        <w:t>«Об утверждении административного регламента предоставления муниципальной услуги 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</w:p>
    <w:p w14:paraId="133D3745" w14:textId="2E7E113B" w:rsidR="002A4AA5" w:rsidRDefault="002A4AA5" w:rsidP="002A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7E2FE" w14:textId="77777777" w:rsidR="002A4AA5" w:rsidRDefault="002A4AA5" w:rsidP="002A4AA5">
      <w:pPr>
        <w:spacing w:after="0" w:line="240" w:lineRule="auto"/>
        <w:jc w:val="center"/>
      </w:pPr>
    </w:p>
    <w:p w14:paraId="7506C93A" w14:textId="03EE0FBD" w:rsidR="00592E57" w:rsidRDefault="0068390A" w:rsidP="002A4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r w:rsidR="002B70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3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постановления администрации муниципального образования городской округ город-курорт Сочи Краснодарского края </w:t>
      </w:r>
      <w:r w:rsidR="00436482" w:rsidRPr="00436482">
        <w:rPr>
          <w:rFonts w:ascii="Times New Roman" w:eastAsia="Calibri" w:hAnsi="Times New Roman" w:cs="Times New Roman"/>
          <w:sz w:val="28"/>
          <w:szCs w:val="28"/>
          <w:lang w:eastAsia="ar-SA"/>
        </w:rPr>
        <w:t>«Об утверждении административного регламента предоставления муниципальной услуги 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  <w:r w:rsidR="002A4AA5" w:rsidRPr="002A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 в целях</w:t>
      </w:r>
      <w:r w:rsidR="0006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A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требований части 1 статьи 5 Закона Краснодарского края № 4267-КЗ «О преобразовании муниципального образования город-курорт Сочи», а также письма правового департамента администрации муниципального образования городской округ город-курорт Сочи Краснодарского края от 1 февраля 2021 года № 273\12.01-07.</w:t>
      </w:r>
    </w:p>
    <w:p w14:paraId="4158AF42" w14:textId="02484A27" w:rsidR="002A4AA5" w:rsidRDefault="002A4AA5" w:rsidP="002A4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15F1C" w14:textId="0EBA7DB5" w:rsidR="002A4AA5" w:rsidRDefault="002A4AA5" w:rsidP="002A4A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54CA4" w14:textId="1C735A71" w:rsidR="002A4AA5" w:rsidRDefault="002A4AA5" w:rsidP="002A4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культуры</w:t>
      </w:r>
    </w:p>
    <w:p w14:paraId="1061665D" w14:textId="53A46FC5" w:rsidR="002A4AA5" w:rsidRDefault="002A4AA5" w:rsidP="002A4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37A2E48C" w14:textId="18D9D991" w:rsidR="002A4AA5" w:rsidRDefault="002A4AA5" w:rsidP="002A4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город-курорт Сочи</w:t>
      </w:r>
    </w:p>
    <w:p w14:paraId="59192014" w14:textId="4A33E981" w:rsidR="002A4AA5" w:rsidRDefault="002A4AA5" w:rsidP="002A4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                                                                           М.О. Устинова</w:t>
      </w:r>
    </w:p>
    <w:p w14:paraId="2062AF28" w14:textId="77777777" w:rsidR="0068390A" w:rsidRDefault="0068390A" w:rsidP="00C7495C">
      <w:pPr>
        <w:ind w:firstLine="851"/>
      </w:pPr>
    </w:p>
    <w:sectPr w:rsidR="0068390A" w:rsidSect="00D05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5C89A" w14:textId="77777777" w:rsidR="00DB34C8" w:rsidRDefault="00DB34C8" w:rsidP="00D05C29">
      <w:pPr>
        <w:spacing w:after="0" w:line="240" w:lineRule="auto"/>
      </w:pPr>
      <w:r>
        <w:separator/>
      </w:r>
    </w:p>
  </w:endnote>
  <w:endnote w:type="continuationSeparator" w:id="0">
    <w:p w14:paraId="5F5712C8" w14:textId="77777777" w:rsidR="00DB34C8" w:rsidRDefault="00DB34C8" w:rsidP="00D0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CFEF1" w14:textId="77777777" w:rsidR="00D05C29" w:rsidRDefault="00D05C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61D48" w14:textId="77777777" w:rsidR="00D05C29" w:rsidRDefault="00D05C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DE9C8" w14:textId="77777777" w:rsidR="00D05C29" w:rsidRDefault="00D05C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62B74" w14:textId="77777777" w:rsidR="00DB34C8" w:rsidRDefault="00DB34C8" w:rsidP="00D05C29">
      <w:pPr>
        <w:spacing w:after="0" w:line="240" w:lineRule="auto"/>
      </w:pPr>
      <w:r>
        <w:separator/>
      </w:r>
    </w:p>
  </w:footnote>
  <w:footnote w:type="continuationSeparator" w:id="0">
    <w:p w14:paraId="76806AE2" w14:textId="77777777" w:rsidR="00DB34C8" w:rsidRDefault="00DB34C8" w:rsidP="00D0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C03B0" w14:textId="77777777" w:rsidR="00D05C29" w:rsidRDefault="00D05C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6443586"/>
      <w:docPartObj>
        <w:docPartGallery w:val="Page Numbers (Top of Page)"/>
        <w:docPartUnique/>
      </w:docPartObj>
    </w:sdtPr>
    <w:sdtEndPr/>
    <w:sdtContent>
      <w:p w14:paraId="0055107B" w14:textId="77777777" w:rsidR="00D05C29" w:rsidRDefault="00D05C29">
        <w:pPr>
          <w:pStyle w:val="a4"/>
          <w:jc w:val="center"/>
        </w:pPr>
        <w:r w:rsidRPr="00D05C29">
          <w:rPr>
            <w:rFonts w:ascii="Times New Roman" w:hAnsi="Times New Roman" w:cs="Times New Roman"/>
          </w:rPr>
          <w:fldChar w:fldCharType="begin"/>
        </w:r>
        <w:r w:rsidRPr="00D05C29">
          <w:rPr>
            <w:rFonts w:ascii="Times New Roman" w:hAnsi="Times New Roman" w:cs="Times New Roman"/>
          </w:rPr>
          <w:instrText>PAGE   \* MERGEFORMAT</w:instrText>
        </w:r>
        <w:r w:rsidRPr="00D05C29">
          <w:rPr>
            <w:rFonts w:ascii="Times New Roman" w:hAnsi="Times New Roman" w:cs="Times New Roman"/>
          </w:rPr>
          <w:fldChar w:fldCharType="separate"/>
        </w:r>
        <w:r w:rsidR="000613D9">
          <w:rPr>
            <w:rFonts w:ascii="Times New Roman" w:hAnsi="Times New Roman" w:cs="Times New Roman"/>
            <w:noProof/>
          </w:rPr>
          <w:t>3</w:t>
        </w:r>
        <w:r w:rsidRPr="00D05C29">
          <w:rPr>
            <w:rFonts w:ascii="Times New Roman" w:hAnsi="Times New Roman" w:cs="Times New Roman"/>
          </w:rPr>
          <w:fldChar w:fldCharType="end"/>
        </w:r>
      </w:p>
    </w:sdtContent>
  </w:sdt>
  <w:p w14:paraId="5A65F8AD" w14:textId="77777777" w:rsidR="00D05C29" w:rsidRDefault="00D05C2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4D289" w14:textId="77777777" w:rsidR="00D05C29" w:rsidRDefault="00D05C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54798"/>
    <w:multiLevelType w:val="hybridMultilevel"/>
    <w:tmpl w:val="056EA508"/>
    <w:lvl w:ilvl="0" w:tplc="B91E34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1F6FB8"/>
    <w:multiLevelType w:val="hybridMultilevel"/>
    <w:tmpl w:val="D15410DE"/>
    <w:lvl w:ilvl="0" w:tplc="3B98A81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BE1"/>
    <w:rsid w:val="000613D9"/>
    <w:rsid w:val="00096EF5"/>
    <w:rsid w:val="0014418F"/>
    <w:rsid w:val="001C6058"/>
    <w:rsid w:val="002A4AA5"/>
    <w:rsid w:val="002B7095"/>
    <w:rsid w:val="002F0890"/>
    <w:rsid w:val="003D06E7"/>
    <w:rsid w:val="00436482"/>
    <w:rsid w:val="004C666A"/>
    <w:rsid w:val="004F389B"/>
    <w:rsid w:val="00592E57"/>
    <w:rsid w:val="005D03F6"/>
    <w:rsid w:val="0068390A"/>
    <w:rsid w:val="007932D1"/>
    <w:rsid w:val="008673C8"/>
    <w:rsid w:val="00902BE1"/>
    <w:rsid w:val="00953E04"/>
    <w:rsid w:val="009E4472"/>
    <w:rsid w:val="00AB2A92"/>
    <w:rsid w:val="00AB46C7"/>
    <w:rsid w:val="00C7495C"/>
    <w:rsid w:val="00D05C29"/>
    <w:rsid w:val="00DB0D8A"/>
    <w:rsid w:val="00DB34C8"/>
    <w:rsid w:val="00DB60E1"/>
    <w:rsid w:val="00DC137D"/>
    <w:rsid w:val="00E452EE"/>
    <w:rsid w:val="00E473EE"/>
    <w:rsid w:val="00F4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D4DB"/>
  <w15:chartTrackingRefBased/>
  <w15:docId w15:val="{91CC1264-9CF6-4040-B5C7-28358040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2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5C29"/>
  </w:style>
  <w:style w:type="paragraph" w:styleId="a6">
    <w:name w:val="footer"/>
    <w:basedOn w:val="a"/>
    <w:link w:val="a7"/>
    <w:uiPriority w:val="99"/>
    <w:unhideWhenUsed/>
    <w:rsid w:val="00D0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Илья и Анастасия</cp:lastModifiedBy>
  <cp:revision>5</cp:revision>
  <cp:lastPrinted>2021-01-21T13:14:00Z</cp:lastPrinted>
  <dcterms:created xsi:type="dcterms:W3CDTF">2021-02-01T10:14:00Z</dcterms:created>
  <dcterms:modified xsi:type="dcterms:W3CDTF">2021-02-03T09:06:00Z</dcterms:modified>
</cp:coreProperties>
</file>