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36" w:rsidRPr="00A83E40" w:rsidRDefault="00A96B36" w:rsidP="00A96B36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  <w:r w:rsidRPr="00A83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96B36" w:rsidRPr="00A83E40" w:rsidRDefault="00A96B36" w:rsidP="00A96B36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gramStart"/>
      <w:r w:rsidRPr="00A83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серые</w:t>
      </w:r>
      <w:proofErr w:type="gramEnd"/>
      <w:r w:rsidRPr="00A83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зарплаты и их последствия</w:t>
      </w:r>
    </w:p>
    <w:p w:rsidR="00A96B36" w:rsidRPr="00A96B36" w:rsidRDefault="00A96B36" w:rsidP="00A96B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B36" w:rsidRPr="00A96B36" w:rsidRDefault="00A96B36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Cs/>
          <w:color w:val="1F0E05"/>
          <w:sz w:val="28"/>
          <w:szCs w:val="28"/>
          <w:lang w:eastAsia="ru-RU"/>
        </w:rPr>
      </w:pPr>
    </w:p>
    <w:p w:rsidR="00136ADC" w:rsidRPr="00A83E40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color w:val="1F0E05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1F0E05"/>
          <w:sz w:val="27"/>
          <w:szCs w:val="27"/>
          <w:lang w:eastAsia="ru-RU"/>
        </w:rPr>
        <w:t>«Серая</w:t>
      </w:r>
      <w:r w:rsidR="002930BB" w:rsidRPr="00A83E40">
        <w:rPr>
          <w:rFonts w:ascii="Times New Roman" w:eastAsia="Times New Roman" w:hAnsi="Times New Roman" w:cs="Times New Roman"/>
          <w:b/>
          <w:bCs/>
          <w:color w:val="1F0E05"/>
          <w:sz w:val="27"/>
          <w:szCs w:val="27"/>
          <w:lang w:eastAsia="ru-RU"/>
        </w:rPr>
        <w:t>»</w:t>
      </w:r>
      <w:r w:rsidRPr="00A83E40">
        <w:rPr>
          <w:rFonts w:ascii="Times New Roman" w:eastAsia="Times New Roman" w:hAnsi="Times New Roman" w:cs="Times New Roman"/>
          <w:b/>
          <w:bCs/>
          <w:color w:val="1F0E05"/>
          <w:sz w:val="27"/>
          <w:szCs w:val="27"/>
          <w:lang w:eastAsia="ru-RU"/>
        </w:rPr>
        <w:t xml:space="preserve"> зарплата</w:t>
      </w:r>
      <w:r w:rsidR="00A96B36" w:rsidRPr="00A83E40">
        <w:rPr>
          <w:rFonts w:ascii="Times New Roman" w:eastAsia="Times New Roman" w:hAnsi="Times New Roman" w:cs="Times New Roman"/>
          <w:b/>
          <w:bCs/>
          <w:color w:val="1F0E05"/>
          <w:sz w:val="27"/>
          <w:szCs w:val="27"/>
          <w:lang w:eastAsia="ru-RU"/>
        </w:rPr>
        <w:t>»</w:t>
      </w:r>
      <w:r w:rsidRPr="00A83E40">
        <w:rPr>
          <w:rFonts w:ascii="Times New Roman" w:eastAsia="Times New Roman" w:hAnsi="Times New Roman" w:cs="Times New Roman"/>
          <w:b/>
          <w:bCs/>
          <w:color w:val="1F0E05"/>
          <w:sz w:val="27"/>
          <w:szCs w:val="27"/>
          <w:lang w:eastAsia="ru-RU"/>
        </w:rPr>
        <w:t xml:space="preserve"> — </w:t>
      </w:r>
      <w:r w:rsidRPr="00A83E40">
        <w:rPr>
          <w:rFonts w:ascii="Times New Roman" w:eastAsia="Times New Roman" w:hAnsi="Times New Roman" w:cs="Times New Roman"/>
          <w:bCs/>
          <w:color w:val="1F0E05"/>
          <w:sz w:val="27"/>
          <w:szCs w:val="27"/>
          <w:lang w:eastAsia="ru-RU"/>
        </w:rPr>
        <w:t>это размер оплаты труда работника</w:t>
      </w:r>
      <w:r w:rsidR="002930BB" w:rsidRPr="00A83E40">
        <w:rPr>
          <w:rFonts w:ascii="Times New Roman" w:eastAsia="Times New Roman" w:hAnsi="Times New Roman" w:cs="Times New Roman"/>
          <w:bCs/>
          <w:color w:val="1F0E05"/>
          <w:sz w:val="27"/>
          <w:szCs w:val="27"/>
          <w:lang w:eastAsia="ru-RU"/>
        </w:rPr>
        <w:t>,</w:t>
      </w:r>
      <w:r w:rsidRPr="00A83E40">
        <w:rPr>
          <w:rFonts w:ascii="Times New Roman" w:eastAsia="Times New Roman" w:hAnsi="Times New Roman" w:cs="Times New Roman"/>
          <w:bCs/>
          <w:color w:val="1F0E05"/>
          <w:sz w:val="27"/>
          <w:szCs w:val="27"/>
          <w:lang w:eastAsia="ru-RU"/>
        </w:rPr>
        <w:t xml:space="preserve"> отличающийся от «официальной» суммы по трудовому договору</w:t>
      </w:r>
      <w:r w:rsidRPr="00A83E40">
        <w:rPr>
          <w:rFonts w:ascii="Times New Roman" w:eastAsia="Times New Roman" w:hAnsi="Times New Roman" w:cs="Times New Roman"/>
          <w:b/>
          <w:bCs/>
          <w:color w:val="1F0E05"/>
          <w:sz w:val="27"/>
          <w:szCs w:val="27"/>
          <w:lang w:eastAsia="ru-RU"/>
        </w:rPr>
        <w:t>.</w:t>
      </w:r>
    </w:p>
    <w:p w:rsidR="00136ADC" w:rsidRPr="00A83E40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Негативные последствия для работника, получающего «серую</w:t>
      </w:r>
      <w:r w:rsidR="003C48CE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» </w:t>
      </w:r>
      <w:r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зарплату:</w:t>
      </w:r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олуч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ение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лишь «бел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ой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 част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зарплаты в случае любого конфликта с работодателем;</w:t>
      </w:r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еполучение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полном объеме отпускны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расчет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ных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при увольнении;</w:t>
      </w:r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плата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больничного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листа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исходя из «белой»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 есть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официальной части заработной платы;</w:t>
      </w:r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очти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полное лишение социальных гарантий, связанных с сокращением, обучением, рождением ребенка;</w:t>
      </w:r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тказ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получении необходимого Вам кредита в банке;</w:t>
      </w:r>
      <w:bookmarkStart w:id="0" w:name="_GoBack"/>
      <w:bookmarkEnd w:id="0"/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тказ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выдаче визы;</w:t>
      </w:r>
    </w:p>
    <w:p w:rsidR="00136ADC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назначение</w:t>
      </w:r>
      <w:proofErr w:type="gramEnd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трудовой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пенси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из расчета официальной заработной платы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7F7AC7" w:rsidRPr="00A83E40" w:rsidRDefault="002930BB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294F57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дминистративная</w:t>
      </w:r>
      <w:proofErr w:type="gramEnd"/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возможно уголовная ответственность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 незадекларированные доходы</w:t>
      </w:r>
      <w:r w:rsidR="007F7AC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136ADC" w:rsidRPr="00A83E40" w:rsidRDefault="007F7AC7" w:rsidP="00A83E40">
      <w:pPr>
        <w:pStyle w:val="a8"/>
        <w:numPr>
          <w:ilvl w:val="0"/>
          <w:numId w:val="9"/>
        </w:numPr>
        <w:tabs>
          <w:tab w:val="left" w:pos="851"/>
        </w:tabs>
        <w:suppressAutoHyphens/>
        <w:spacing w:line="216" w:lineRule="auto"/>
        <w:ind w:left="0" w:firstLine="0"/>
        <w:rPr>
          <w:rFonts w:ascii="Times New Roman" w:eastAsia="Times New Roman" w:hAnsi="Times New Roman" w:cs="Times New Roman"/>
          <w:color w:val="294F57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отсутствие</w:t>
      </w:r>
      <w:proofErr w:type="gramEnd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компенсации в случае производственного травматизма и т.д.</w:t>
      </w:r>
    </w:p>
    <w:p w:rsidR="009D54B0" w:rsidRPr="00A83E40" w:rsidRDefault="009D54B0" w:rsidP="00A83E40">
      <w:pPr>
        <w:tabs>
          <w:tab w:val="left" w:pos="851"/>
        </w:tabs>
        <w:suppressAutoHyphens/>
        <w:spacing w:line="216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D54B0" w:rsidRPr="00A83E40" w:rsidRDefault="00136ADC" w:rsidP="00A83E40">
      <w:pPr>
        <w:tabs>
          <w:tab w:val="left" w:pos="851"/>
        </w:tabs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Негативные последствия для работодателя</w:t>
      </w:r>
      <w:r w:rsidR="006F528F"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,</w:t>
      </w:r>
    </w:p>
    <w:p w:rsidR="00136ADC" w:rsidRPr="00A83E40" w:rsidRDefault="00136ADC" w:rsidP="005560AE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gramStart"/>
      <w:r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выплачивающего</w:t>
      </w:r>
      <w:proofErr w:type="gramEnd"/>
      <w:r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«серую</w:t>
      </w:r>
      <w:r w:rsidR="00BB7CE8"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»</w:t>
      </w:r>
      <w:r w:rsidRPr="00A83E4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зарплату</w:t>
      </w:r>
    </w:p>
    <w:p w:rsidR="00D062C7" w:rsidRPr="00A83E40" w:rsidRDefault="00D062C7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16E8F" w:rsidRPr="00A83E40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7"/>
          <w:szCs w:val="27"/>
        </w:rPr>
      </w:pPr>
      <w:r w:rsidRPr="00A83E40">
        <w:rPr>
          <w:rFonts w:ascii="Times New Roman" w:hAnsi="Times New Roman" w:cs="Times New Roman"/>
          <w:sz w:val="27"/>
          <w:szCs w:val="27"/>
        </w:rPr>
        <w:t xml:space="preserve">В соответствии с частью 1 статьи 5.27. Кодекса об административных правонарушениях </w:t>
      </w:r>
      <w:r w:rsidR="006F528F" w:rsidRPr="00A83E40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Pr="00A83E40">
        <w:rPr>
          <w:rFonts w:ascii="Times New Roman" w:hAnsi="Times New Roman" w:cs="Times New Roman"/>
          <w:sz w:val="27"/>
          <w:szCs w:val="27"/>
        </w:rPr>
        <w:t>нарушение трудового законодательства и иных нормативных правовых актов, содержащих нормы трудового права</w:t>
      </w:r>
      <w:r w:rsidR="006F528F" w:rsidRPr="00A83E40">
        <w:rPr>
          <w:rFonts w:ascii="Times New Roman" w:hAnsi="Times New Roman" w:cs="Times New Roman"/>
          <w:sz w:val="27"/>
          <w:szCs w:val="27"/>
        </w:rPr>
        <w:t>,</w:t>
      </w:r>
      <w:r w:rsidRPr="00A83E40">
        <w:rPr>
          <w:rFonts w:ascii="Times New Roman" w:hAnsi="Times New Roman" w:cs="Times New Roman"/>
          <w:sz w:val="27"/>
          <w:szCs w:val="27"/>
        </w:rPr>
        <w:t xml:space="preserve"> влечет предупреждение или наложение административного штрафа: </w:t>
      </w:r>
    </w:p>
    <w:p w:rsidR="00A16E8F" w:rsidRPr="00A83E40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должностных лиц в размере от </w:t>
      </w:r>
      <w:r w:rsidRPr="00A83E40">
        <w:rPr>
          <w:rFonts w:ascii="Times New Roman" w:hAnsi="Times New Roman" w:cs="Times New Roman"/>
          <w:b/>
          <w:sz w:val="27"/>
          <w:szCs w:val="27"/>
        </w:rPr>
        <w:t>одной тысячи</w:t>
      </w:r>
      <w:r w:rsidRPr="00A83E40">
        <w:rPr>
          <w:rFonts w:ascii="Times New Roman" w:hAnsi="Times New Roman" w:cs="Times New Roman"/>
          <w:sz w:val="27"/>
          <w:szCs w:val="27"/>
        </w:rPr>
        <w:t xml:space="preserve"> до </w:t>
      </w:r>
      <w:r w:rsidRPr="00A83E40">
        <w:rPr>
          <w:rFonts w:ascii="Times New Roman" w:hAnsi="Times New Roman" w:cs="Times New Roman"/>
          <w:b/>
          <w:sz w:val="27"/>
          <w:szCs w:val="27"/>
        </w:rPr>
        <w:t>пяти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рублей; </w:t>
      </w:r>
    </w:p>
    <w:p w:rsidR="00A16E8F" w:rsidRPr="00A83E40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лиц, осуществляющих предпринимательскую деятельность без образования юридического лица, от </w:t>
      </w:r>
      <w:r w:rsidRPr="00A83E40">
        <w:rPr>
          <w:rFonts w:ascii="Times New Roman" w:hAnsi="Times New Roman" w:cs="Times New Roman"/>
          <w:b/>
          <w:sz w:val="27"/>
          <w:szCs w:val="27"/>
        </w:rPr>
        <w:t>одной тысячи</w:t>
      </w:r>
      <w:r w:rsidRPr="00A83E40">
        <w:rPr>
          <w:rFonts w:ascii="Times New Roman" w:hAnsi="Times New Roman" w:cs="Times New Roman"/>
          <w:sz w:val="27"/>
          <w:szCs w:val="27"/>
        </w:rPr>
        <w:t xml:space="preserve"> до </w:t>
      </w:r>
      <w:r w:rsidRPr="00A83E40">
        <w:rPr>
          <w:rFonts w:ascii="Times New Roman" w:hAnsi="Times New Roman" w:cs="Times New Roman"/>
          <w:b/>
          <w:sz w:val="27"/>
          <w:szCs w:val="27"/>
        </w:rPr>
        <w:t>пяти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рублей; </w:t>
      </w:r>
    </w:p>
    <w:p w:rsidR="00A16E8F" w:rsidRPr="00A83E40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юридических лиц от </w:t>
      </w:r>
      <w:r w:rsidRPr="00A83E40">
        <w:rPr>
          <w:rFonts w:ascii="Times New Roman" w:hAnsi="Times New Roman" w:cs="Times New Roman"/>
          <w:b/>
          <w:sz w:val="27"/>
          <w:szCs w:val="27"/>
        </w:rPr>
        <w:t>тридцати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до </w:t>
      </w:r>
      <w:r w:rsidRPr="00A83E40">
        <w:rPr>
          <w:rFonts w:ascii="Times New Roman" w:hAnsi="Times New Roman" w:cs="Times New Roman"/>
          <w:b/>
          <w:sz w:val="27"/>
          <w:szCs w:val="27"/>
        </w:rPr>
        <w:t>пятидесяти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A16E8F" w:rsidRPr="00A83E40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7"/>
          <w:szCs w:val="27"/>
        </w:rPr>
      </w:pPr>
      <w:r w:rsidRPr="00A83E40">
        <w:rPr>
          <w:rFonts w:ascii="Times New Roman" w:hAnsi="Times New Roman" w:cs="Times New Roman"/>
          <w:sz w:val="27"/>
          <w:szCs w:val="27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A16E8F" w:rsidRPr="00A83E40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должностных лиц в размере от </w:t>
      </w:r>
      <w:r w:rsidRPr="00A83E40">
        <w:rPr>
          <w:rFonts w:ascii="Times New Roman" w:hAnsi="Times New Roman" w:cs="Times New Roman"/>
          <w:b/>
          <w:sz w:val="27"/>
          <w:szCs w:val="27"/>
        </w:rPr>
        <w:t>десяти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до </w:t>
      </w:r>
      <w:r w:rsidRPr="00A83E40">
        <w:rPr>
          <w:rFonts w:ascii="Times New Roman" w:hAnsi="Times New Roman" w:cs="Times New Roman"/>
          <w:b/>
          <w:sz w:val="27"/>
          <w:szCs w:val="27"/>
        </w:rPr>
        <w:t>двадцати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рублей или дисквалификацию на срок от одного года до трех лет; </w:t>
      </w:r>
    </w:p>
    <w:p w:rsidR="00A16E8F" w:rsidRPr="00A83E40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лиц, осуществляющих предпринимательскую деятельность без образования юридического лица,  от </w:t>
      </w:r>
      <w:r w:rsidRPr="00A83E40">
        <w:rPr>
          <w:rFonts w:ascii="Times New Roman" w:hAnsi="Times New Roman" w:cs="Times New Roman"/>
          <w:b/>
          <w:sz w:val="27"/>
          <w:szCs w:val="27"/>
        </w:rPr>
        <w:t>десяти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до </w:t>
      </w:r>
      <w:r w:rsidRPr="00A83E40">
        <w:rPr>
          <w:rFonts w:ascii="Times New Roman" w:hAnsi="Times New Roman" w:cs="Times New Roman"/>
          <w:b/>
          <w:sz w:val="27"/>
          <w:szCs w:val="27"/>
        </w:rPr>
        <w:t>двадцати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рублей; </w:t>
      </w:r>
    </w:p>
    <w:p w:rsidR="00A16E8F" w:rsidRPr="00A83E40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юридических лиц от </w:t>
      </w:r>
      <w:r w:rsidRPr="00A83E40">
        <w:rPr>
          <w:rFonts w:ascii="Times New Roman" w:hAnsi="Times New Roman" w:cs="Times New Roman"/>
          <w:b/>
          <w:sz w:val="27"/>
          <w:szCs w:val="27"/>
        </w:rPr>
        <w:t>пятидесяти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до </w:t>
      </w:r>
      <w:r w:rsidRPr="00A83E40">
        <w:rPr>
          <w:rFonts w:ascii="Times New Roman" w:hAnsi="Times New Roman" w:cs="Times New Roman"/>
          <w:b/>
          <w:sz w:val="27"/>
          <w:szCs w:val="27"/>
        </w:rPr>
        <w:t>семидесяти тысяч</w:t>
      </w:r>
      <w:r w:rsidRPr="00A83E40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136ADC" w:rsidRPr="00A83E40" w:rsidRDefault="00136ADC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Руководитель </w:t>
      </w:r>
      <w:r w:rsidR="00A16E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организации 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главный бухгалтер, а также другие работники, оформляющие первичные учётные документы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могут быть привлечены к уголовной ответственности по ст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атье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199 У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головного 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одекса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оссийской Федерации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(Уклонение от уплаты налогов и (или) сборов с организации).</w:t>
      </w:r>
    </w:p>
    <w:p w:rsidR="00DD7941" w:rsidRPr="00A83E40" w:rsidRDefault="00DD7941" w:rsidP="00D019E1">
      <w:pPr>
        <w:pStyle w:val="a8"/>
        <w:numPr>
          <w:ilvl w:val="0"/>
          <w:numId w:val="6"/>
        </w:numPr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Уход от налогов «в крупном размере» (</w:t>
      </w:r>
      <w:r w:rsidRPr="00A83E40">
        <w:rPr>
          <w:rFonts w:ascii="Times New Roman" w:hAnsi="Times New Roman" w:cs="Times New Roman"/>
          <w:sz w:val="27"/>
          <w:szCs w:val="27"/>
        </w:rPr>
        <w:t xml:space="preserve">сумма налогов и (или) сборов за период в пределах трех финансовых лет подряд более двух миллионов рублей, </w:t>
      </w:r>
      <w:r w:rsidRPr="00A83E40">
        <w:rPr>
          <w:rFonts w:ascii="Times New Roman" w:hAnsi="Times New Roman" w:cs="Times New Roman"/>
          <w:sz w:val="27"/>
          <w:szCs w:val="27"/>
        </w:rPr>
        <w:lastRenderedPageBreak/>
        <w:t xml:space="preserve">при условии, что доля неуплаченных налогов и (или) сборов превышает </w:t>
      </w:r>
      <w:r w:rsidR="00A83E4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A83E40">
        <w:rPr>
          <w:rFonts w:ascii="Times New Roman" w:hAnsi="Times New Roman" w:cs="Times New Roman"/>
          <w:sz w:val="27"/>
          <w:szCs w:val="27"/>
        </w:rPr>
        <w:t>10 процентов подлежащих уплате сумм налогов и (или) сборов, либо превышающая шесть миллионов рублей)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наказывается штрафом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59336C" w:rsidRPr="00A83E40" w:rsidRDefault="00DD7941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proofErr w:type="gramEnd"/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размере </w:t>
      </w:r>
      <w:r w:rsidR="007F7AC7" w:rsidRPr="00A83E40">
        <w:rPr>
          <w:rFonts w:ascii="Times New Roman" w:hAnsi="Times New Roman" w:cs="Times New Roman"/>
          <w:sz w:val="27"/>
          <w:szCs w:val="27"/>
        </w:rPr>
        <w:t xml:space="preserve">от ста тысяч до трехсот тысяч рублей </w:t>
      </w:r>
    </w:p>
    <w:p w:rsidR="00DD7941" w:rsidRPr="00A83E40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или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в размере заработной платы или иного дохода осужденного за период от одного года до двух лет</w:t>
      </w:r>
      <w:r w:rsidR="006F528F" w:rsidRPr="00A83E40">
        <w:rPr>
          <w:rFonts w:ascii="Times New Roman" w:hAnsi="Times New Roman" w:cs="Times New Roman"/>
          <w:sz w:val="27"/>
          <w:szCs w:val="27"/>
        </w:rPr>
        <w:t>;</w:t>
      </w:r>
      <w:r w:rsidRPr="00A83E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7941" w:rsidRPr="00A83E40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либо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6F528F" w:rsidRPr="00A83E40">
        <w:rPr>
          <w:rFonts w:ascii="Times New Roman" w:hAnsi="Times New Roman" w:cs="Times New Roman"/>
          <w:sz w:val="27"/>
          <w:szCs w:val="27"/>
        </w:rPr>
        <w:t>;</w:t>
      </w:r>
      <w:r w:rsidRPr="00A83E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7941" w:rsidRPr="00A83E40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либо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арестом на срок до шести месяцев</w:t>
      </w:r>
      <w:r w:rsidR="006F528F" w:rsidRPr="00A83E40">
        <w:rPr>
          <w:rFonts w:ascii="Times New Roman" w:hAnsi="Times New Roman" w:cs="Times New Roman"/>
          <w:sz w:val="27"/>
          <w:szCs w:val="27"/>
        </w:rPr>
        <w:t>;</w:t>
      </w:r>
      <w:r w:rsidRPr="00A83E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7AC7" w:rsidRPr="00A83E40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либо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9336C" w:rsidRPr="00A83E40" w:rsidRDefault="00333F19" w:rsidP="00D019E1">
      <w:pPr>
        <w:autoSpaceDE w:val="0"/>
        <w:autoSpaceDN w:val="0"/>
        <w:adjustRightInd w:val="0"/>
        <w:spacing w:line="216" w:lineRule="auto"/>
        <w:ind w:firstLine="426"/>
        <w:rPr>
          <w:rFonts w:ascii="Times New Roman" w:hAnsi="Times New Roman" w:cs="Times New Roman"/>
          <w:sz w:val="27"/>
          <w:szCs w:val="27"/>
        </w:rPr>
      </w:pPr>
      <w:r w:rsidRPr="00A83E40">
        <w:rPr>
          <w:rFonts w:ascii="Times New Roman" w:hAnsi="Times New Roman" w:cs="Times New Roman"/>
          <w:sz w:val="27"/>
          <w:szCs w:val="27"/>
        </w:rPr>
        <w:t xml:space="preserve">5. </w:t>
      </w:r>
      <w:r w:rsidR="00732C50" w:rsidRPr="00A83E40">
        <w:rPr>
          <w:rFonts w:ascii="Times New Roman" w:hAnsi="Times New Roman" w:cs="Times New Roman"/>
          <w:sz w:val="27"/>
          <w:szCs w:val="27"/>
        </w:rPr>
        <w:t>Уход от налогов "в особо крупном размере"</w:t>
      </w:r>
      <w:r w:rsidR="0059336C" w:rsidRPr="00A83E40">
        <w:rPr>
          <w:rFonts w:ascii="Times New Roman" w:hAnsi="Times New Roman" w:cs="Times New Roman"/>
          <w:sz w:val="27"/>
          <w:szCs w:val="27"/>
        </w:rPr>
        <w:t xml:space="preserve"> (сумма</w:t>
      </w:r>
      <w:r w:rsidR="00732C50" w:rsidRPr="00A83E40">
        <w:rPr>
          <w:rFonts w:ascii="Times New Roman" w:hAnsi="Times New Roman" w:cs="Times New Roman"/>
          <w:sz w:val="27"/>
          <w:szCs w:val="27"/>
        </w:rPr>
        <w:t xml:space="preserve"> налогов и (</w:t>
      </w:r>
      <w:proofErr w:type="gramStart"/>
      <w:r w:rsidR="00732C50" w:rsidRPr="00A83E40">
        <w:rPr>
          <w:rFonts w:ascii="Times New Roman" w:hAnsi="Times New Roman" w:cs="Times New Roman"/>
          <w:sz w:val="27"/>
          <w:szCs w:val="27"/>
        </w:rPr>
        <w:t>или)  сборов</w:t>
      </w:r>
      <w:proofErr w:type="gramEnd"/>
      <w:r w:rsidR="0059336C" w:rsidRPr="00A83E40">
        <w:rPr>
          <w:rFonts w:ascii="Times New Roman" w:hAnsi="Times New Roman" w:cs="Times New Roman"/>
          <w:sz w:val="27"/>
          <w:szCs w:val="27"/>
        </w:rPr>
        <w:t xml:space="preserve">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</w:t>
      </w:r>
      <w:r w:rsidR="007F7AC7" w:rsidRPr="00A83E40">
        <w:rPr>
          <w:rFonts w:ascii="Times New Roman" w:hAnsi="Times New Roman" w:cs="Times New Roman"/>
          <w:sz w:val="27"/>
          <w:szCs w:val="27"/>
        </w:rPr>
        <w:t>наказывается штрафом</w:t>
      </w:r>
      <w:r w:rsidR="006F528F" w:rsidRPr="00A83E40">
        <w:rPr>
          <w:rFonts w:ascii="Times New Roman" w:hAnsi="Times New Roman" w:cs="Times New Roman"/>
          <w:sz w:val="27"/>
          <w:szCs w:val="27"/>
        </w:rPr>
        <w:t>:</w:t>
      </w:r>
      <w:r w:rsidR="007F7AC7" w:rsidRPr="00A83E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336C" w:rsidRPr="00A83E40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размере от двухсот тысяч до пятисот тысяч рублей </w:t>
      </w:r>
    </w:p>
    <w:p w:rsidR="0059336C" w:rsidRPr="00A83E40" w:rsidRDefault="0059336C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и</w:t>
      </w:r>
      <w:r w:rsidR="007F7AC7" w:rsidRPr="00A83E40">
        <w:rPr>
          <w:rFonts w:ascii="Times New Roman" w:hAnsi="Times New Roman" w:cs="Times New Roman"/>
          <w:sz w:val="27"/>
          <w:szCs w:val="27"/>
        </w:rPr>
        <w:t>ли</w:t>
      </w:r>
      <w:proofErr w:type="gramEnd"/>
      <w:r w:rsidR="007F7AC7" w:rsidRPr="00A83E40">
        <w:rPr>
          <w:rFonts w:ascii="Times New Roman" w:hAnsi="Times New Roman" w:cs="Times New Roman"/>
          <w:sz w:val="27"/>
          <w:szCs w:val="27"/>
        </w:rPr>
        <w:t xml:space="preserve"> в размере заработной платы или иного дохода осужденного за период от одного года до трех лет</w:t>
      </w:r>
      <w:r w:rsidR="006F528F" w:rsidRPr="00A83E40">
        <w:rPr>
          <w:rFonts w:ascii="Times New Roman" w:hAnsi="Times New Roman" w:cs="Times New Roman"/>
          <w:sz w:val="27"/>
          <w:szCs w:val="27"/>
        </w:rPr>
        <w:t>;</w:t>
      </w:r>
      <w:r w:rsidR="007F7AC7" w:rsidRPr="00A83E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336C" w:rsidRPr="00A83E40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либо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принудительными работами на срок до пяти лет с лишением права занимать определенные должности или заниматься определенной деятельностью на сро</w:t>
      </w:r>
      <w:r w:rsidR="006F528F" w:rsidRPr="00A83E40">
        <w:rPr>
          <w:rFonts w:ascii="Times New Roman" w:hAnsi="Times New Roman" w:cs="Times New Roman"/>
          <w:sz w:val="27"/>
          <w:szCs w:val="27"/>
        </w:rPr>
        <w:t>к до трех лет или без такового;</w:t>
      </w:r>
    </w:p>
    <w:p w:rsidR="007F7AC7" w:rsidRPr="00A83E40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либо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20BDB" w:rsidRPr="00A83E40" w:rsidRDefault="00420BDB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1F0E05"/>
          <w:sz w:val="27"/>
          <w:szCs w:val="27"/>
          <w:lang w:eastAsia="ru-RU"/>
        </w:rPr>
      </w:pPr>
    </w:p>
    <w:p w:rsidR="0031333C" w:rsidRPr="00A83E40" w:rsidRDefault="0031333C" w:rsidP="005560AE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</w:t>
      </w:r>
      <w:r w:rsidR="00136ADC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олучая заработную плату в </w:t>
      </w:r>
      <w:r w:rsidR="008F4CD9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«</w:t>
      </w:r>
      <w:r w:rsidR="00136ADC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конвертах</w:t>
      </w:r>
      <w:r w:rsidR="008F4CD9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» </w:t>
      </w:r>
      <w:r w:rsidR="00136ADC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или «серую</w:t>
      </w:r>
      <w:r w:rsidR="00BB7CE8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</w:t>
      </w:r>
      <w:r w:rsidR="00136ADC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зарплату сегодня,</w:t>
      </w:r>
    </w:p>
    <w:p w:rsidR="0031333C" w:rsidRPr="00A83E40" w:rsidRDefault="0031333C" w:rsidP="00D062C7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Вы</w:t>
      </w:r>
      <w:r w:rsidR="00136ADC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</w:t>
      </w:r>
      <w:r w:rsidR="0059336C" w:rsidRPr="00A83E40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трудовую пенсию</w:t>
      </w:r>
    </w:p>
    <w:p w:rsidR="0031333C" w:rsidRPr="00A83E40" w:rsidRDefault="0031333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  <w:lang w:eastAsia="ru-RU"/>
        </w:rPr>
      </w:pPr>
    </w:p>
    <w:p w:rsidR="00136ADC" w:rsidRPr="00A83E40" w:rsidRDefault="00136ADC" w:rsidP="005560AE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  <w:lang w:eastAsia="ru-RU"/>
        </w:rPr>
        <w:t>Что можно сделать работнику сейчас?</w:t>
      </w:r>
    </w:p>
    <w:p w:rsidR="00E06DE1" w:rsidRPr="00A83E40" w:rsidRDefault="00E06DE1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Обязать работодателя оформить трудовые отношения в соответствии со статьей 15 Трудового 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одекса Российской Федерации, в частности указа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оплату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 выполнение трудовой функции</w:t>
      </w:r>
      <w:r w:rsidRPr="00A83E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136ADC" w:rsidRPr="00A83E40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Обязать работодателя в письменном виде перечислять зарплату на зарплатную банковскую карту в полном размере</w:t>
      </w:r>
      <w:r w:rsidR="0031333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включая премиальные и иные выплаты (указывая в заявлении размер ежемесячной выплаты)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 уведомлением о возможном декларировании дохода в налоговой инспекции на суммы, отличающиеся по расчётным ведомостям.</w:t>
      </w:r>
    </w:p>
    <w:p w:rsidR="00136ADC" w:rsidRPr="00A83E40" w:rsidRDefault="00732C50" w:rsidP="00D019E1">
      <w:pPr>
        <w:tabs>
          <w:tab w:val="num" w:pos="426"/>
        </w:tabs>
        <w:suppressAutoHyphens/>
        <w:spacing w:line="21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аявление 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можно зарегистрировать в организации (2й экземпляр заявления с отметкой о получении должен остаться у Вас), либо направить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 почте ценным письмом с уведомлением и описью вложения (содержания заявления)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В этих случаях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Ваше заявление станет письменным фактом выплаты </w:t>
      </w:r>
      <w:r w:rsidR="008F4CD9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«серой» зарплаты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 Вашим оружием 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 наступлении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негативны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последстви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й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Вас.</w:t>
      </w:r>
    </w:p>
    <w:p w:rsidR="00136ADC" w:rsidRPr="00A83E40" w:rsidRDefault="0031333C" w:rsidP="00D019E1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Сообщить о факте выплат «серой</w:t>
      </w:r>
      <w:r w:rsidR="008F4CD9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зарплаты — «возможной» неуплате 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ашим налоговым агентом (работодателем) подоходного налога с вашей 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зарплаты в налогов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ые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F528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органы</w:t>
      </w:r>
      <w:r w:rsidR="00136ADC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6ADC" w:rsidRPr="00A83E40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Обратиться в</w:t>
      </w:r>
      <w:r w:rsidR="002A479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органы 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прокуратур</w:t>
      </w:r>
      <w:r w:rsidR="002A479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 жалобой о недоплатах 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страховых взносов в Пенсионный </w:t>
      </w:r>
      <w:r w:rsidR="002A479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онд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О размере </w:t>
      </w:r>
      <w:r w:rsidR="002A479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страховых взносов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можно узнать в 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территориальном Управлении Пенсионного фонда</w:t>
      </w:r>
      <w:r w:rsidR="002A479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обратившись с заявлением о выдаче выписки из индивидуального лицевого счета (1 раз в год предоставляется бесплатно)</w:t>
      </w:r>
      <w:r w:rsidR="00732C50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91EB3" w:rsidRPr="00A83E40" w:rsidRDefault="00191EB3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Обратиться в Государственную инспекцию труда </w:t>
      </w:r>
      <w:r w:rsidR="00897C6F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Краснодарском крае</w:t>
      </w:r>
      <w:r w:rsidR="002A4797"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A83E4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 фактах нарушения трудового законодательства.</w:t>
      </w:r>
    </w:p>
    <w:p w:rsidR="0031333C" w:rsidRPr="00A83E40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sz w:val="27"/>
          <w:szCs w:val="27"/>
          <w:lang w:eastAsia="ru-RU"/>
        </w:rPr>
      </w:pPr>
    </w:p>
    <w:p w:rsidR="0031333C" w:rsidRPr="00A83E40" w:rsidRDefault="0031333C" w:rsidP="005560AE">
      <w:pPr>
        <w:suppressAutoHyphens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ЕСЛИ РАБОТОДАТЕЛЬ НЕ РЕАГИРУЕТ НА ВАШИ ТРЕБОВАНИЯ, </w:t>
      </w:r>
      <w:r w:rsidR="002A4797" w:rsidRPr="00A83E40"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  <w:t>ЗА ЗАЩИТО</w:t>
      </w:r>
      <w:r w:rsidR="00BB7CE8" w:rsidRPr="00A83E40"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  <w:t>Й</w:t>
      </w:r>
      <w:r w:rsidR="002A4797" w:rsidRPr="00A83E40"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ТРУДОВЫХ ПРАВ </w:t>
      </w:r>
      <w:r w:rsidRPr="00A83E40"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  <w:t>ВЫ МОЖЕТЕ ОБРАТИТЬСЯ</w:t>
      </w:r>
    </w:p>
    <w:p w:rsidR="00732C50" w:rsidRPr="00A83E40" w:rsidRDefault="00732C50" w:rsidP="00D062C7">
      <w:pPr>
        <w:suppressAutoHyphens/>
        <w:spacing w:line="216" w:lineRule="auto"/>
        <w:ind w:left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42AE" w:rsidRPr="00A83E40" w:rsidRDefault="00E7196B" w:rsidP="00A83E40">
      <w:pPr>
        <w:pStyle w:val="a8"/>
        <w:numPr>
          <w:ilvl w:val="0"/>
          <w:numId w:val="5"/>
        </w:numPr>
        <w:shd w:val="clear" w:color="auto" w:fill="FFFFFF"/>
        <w:suppressAutoHyphens/>
        <w:ind w:left="0" w:firstLine="0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Государственную инспекцию труда в Краснодарском крае с письменным заявлением по адресу: </w:t>
      </w:r>
      <w:r w:rsidR="006742AE" w:rsidRPr="00A83E40">
        <w:rPr>
          <w:rFonts w:ascii="Times New Roman" w:hAnsi="Times New Roman" w:cs="Times New Roman"/>
          <w:color w:val="000000"/>
          <w:spacing w:val="2"/>
          <w:sz w:val="27"/>
          <w:szCs w:val="27"/>
        </w:rPr>
        <w:t>350001, город Краснодар, улица Ставропольская, дом 77/2.</w:t>
      </w:r>
    </w:p>
    <w:p w:rsidR="00E7196B" w:rsidRPr="00A83E40" w:rsidRDefault="00E7196B" w:rsidP="005560A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sz w:val="27"/>
          <w:szCs w:val="27"/>
        </w:rPr>
        <w:t>номер</w:t>
      </w:r>
      <w:proofErr w:type="gramEnd"/>
      <w:r w:rsidRPr="00A83E40">
        <w:rPr>
          <w:rFonts w:ascii="Times New Roman" w:hAnsi="Times New Roman" w:cs="Times New Roman"/>
          <w:sz w:val="27"/>
          <w:szCs w:val="27"/>
        </w:rPr>
        <w:t xml:space="preserve"> телефона «</w:t>
      </w:r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горячей линии» (8 (862) </w:t>
      </w:r>
      <w:r w:rsidRPr="00A83E40">
        <w:rPr>
          <w:rFonts w:ascii="Times New Roman" w:eastAsia="Times New Roman" w:hAnsi="Times New Roman" w:cs="Times New Roman"/>
          <w:sz w:val="27"/>
          <w:szCs w:val="27"/>
          <w:lang w:eastAsia="ru-RU"/>
        </w:rPr>
        <w:t>264</w:t>
      </w:r>
      <w:r w:rsidRPr="00A83E40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>26</w:t>
      </w:r>
      <w:r w:rsidRPr="00A83E40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 xml:space="preserve">30, </w:t>
      </w:r>
      <w:r w:rsidRPr="00A83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8 </w:t>
      </w:r>
      <w:r w:rsidRPr="00A83E40">
        <w:rPr>
          <w:rFonts w:ascii="Times New Roman" w:hAnsi="Times New Roman" w:cs="Times New Roman"/>
          <w:bCs/>
          <w:sz w:val="27"/>
          <w:szCs w:val="27"/>
        </w:rPr>
        <w:t>(861)991-09-55</w:t>
      </w:r>
      <w:r w:rsidRPr="00A83E40">
        <w:rPr>
          <w:rFonts w:ascii="Times New Roman" w:hAnsi="Times New Roman" w:cs="Times New Roman"/>
          <w:sz w:val="27"/>
          <w:szCs w:val="27"/>
        </w:rPr>
        <w:t xml:space="preserve">, </w:t>
      </w:r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официальный интернет портал </w:t>
      </w:r>
      <w:hyperlink r:id="rId8" w:history="1">
        <w:r w:rsidRPr="00A83E40">
          <w:rPr>
            <w:rStyle w:val="a7"/>
            <w:rFonts w:ascii="Times New Roman" w:hAnsi="Times New Roman" w:cs="Times New Roman"/>
            <w:sz w:val="27"/>
            <w:szCs w:val="27"/>
          </w:rPr>
          <w:t>http://git23.rostrud.ru</w:t>
        </w:r>
      </w:hyperlink>
      <w:r w:rsidRPr="00A83E40">
        <w:rPr>
          <w:rFonts w:ascii="Times New Roman" w:hAnsi="Times New Roman" w:cs="Times New Roman"/>
          <w:color w:val="000000"/>
          <w:sz w:val="27"/>
          <w:szCs w:val="27"/>
        </w:rPr>
        <w:t>);</w:t>
      </w:r>
    </w:p>
    <w:p w:rsidR="00E7196B" w:rsidRPr="00A83E40" w:rsidRDefault="00E7196B" w:rsidP="005560AE">
      <w:pPr>
        <w:pStyle w:val="a8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в  прокуратуру по месту нахождения работодателя (адрес прокуратуры </w:t>
      </w:r>
      <w:hyperlink r:id="rId9" w:tgtFrame="_blank" w:history="1">
        <w:r w:rsidRPr="00A83E40">
          <w:rPr>
            <w:rStyle w:val="a7"/>
            <w:rFonts w:ascii="Times New Roman" w:hAnsi="Times New Roman" w:cs="Times New Roman"/>
            <w:color w:val="000000"/>
            <w:sz w:val="27"/>
            <w:szCs w:val="27"/>
          </w:rPr>
          <w:t>Краснодарского</w:t>
        </w:r>
      </w:hyperlink>
      <w:r w:rsidRPr="00A83E40">
        <w:rPr>
          <w:rStyle w:val="a7"/>
          <w:rFonts w:ascii="Times New Roman" w:hAnsi="Times New Roman" w:cs="Times New Roman"/>
          <w:color w:val="000000"/>
          <w:sz w:val="27"/>
          <w:szCs w:val="27"/>
        </w:rPr>
        <w:t xml:space="preserve"> края</w:t>
      </w:r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: 350063, г. Краснодар, ул. Советская, д. 39, </w:t>
      </w:r>
      <w:r w:rsidR="00897C6F" w:rsidRPr="00A83E40">
        <w:rPr>
          <w:rFonts w:ascii="Times New Roman" w:hAnsi="Times New Roman" w:cs="Times New Roman"/>
          <w:color w:val="000000"/>
          <w:sz w:val="27"/>
          <w:szCs w:val="27"/>
        </w:rPr>
        <w:t>горячая линия по приему сообщений о фактах выплаты «серой зарплаты»: 8 (861) 200-90-60,</w:t>
      </w:r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  официальный интернет портал:</w:t>
      </w:r>
      <w:r w:rsidRPr="00A83E40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Pr="00A83E40">
          <w:rPr>
            <w:rStyle w:val="a7"/>
            <w:rFonts w:ascii="Times New Roman" w:hAnsi="Times New Roman" w:cs="Times New Roman"/>
            <w:sz w:val="27"/>
            <w:szCs w:val="27"/>
          </w:rPr>
          <w:t>http://prokuratura-krasnodar.ru/</w:t>
        </w:r>
      </w:hyperlink>
      <w:r w:rsidRPr="00A83E40">
        <w:rPr>
          <w:rFonts w:ascii="Times New Roman" w:hAnsi="Times New Roman" w:cs="Times New Roman"/>
          <w:color w:val="000000"/>
          <w:sz w:val="27"/>
          <w:szCs w:val="27"/>
        </w:rPr>
        <w:t>);</w:t>
      </w:r>
    </w:p>
    <w:p w:rsidR="00E7196B" w:rsidRPr="00A83E40" w:rsidRDefault="00E7196B" w:rsidP="005560AE">
      <w:pPr>
        <w:pStyle w:val="a8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 суд  за взысканием причитающихся</w:t>
      </w:r>
      <w:r w:rsidRPr="00A83E40">
        <w:rPr>
          <w:rFonts w:ascii="Times New Roman" w:hAnsi="Times New Roman" w:cs="Times New Roman"/>
          <w:sz w:val="27"/>
          <w:szCs w:val="27"/>
        </w:rPr>
        <w:t xml:space="preserve"> сумм в порядке индивидуального трудового спора;</w:t>
      </w:r>
    </w:p>
    <w:p w:rsidR="00E7196B" w:rsidRPr="00A83E40" w:rsidRDefault="00E7196B" w:rsidP="005560AE">
      <w:pPr>
        <w:pStyle w:val="a8"/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83E40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 ГКУ КК «Центр занятости населения города Сочи» </w:t>
      </w:r>
      <w:r w:rsidR="00A83E40"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</w:t>
      </w:r>
      <w:r w:rsidRPr="00A83E40">
        <w:rPr>
          <w:rFonts w:ascii="Times New Roman" w:hAnsi="Times New Roman" w:cs="Times New Roman"/>
          <w:color w:val="000000"/>
          <w:sz w:val="27"/>
          <w:szCs w:val="27"/>
        </w:rPr>
        <w:t>(адрес: г.</w:t>
      </w:r>
      <w:r w:rsidR="006742AE" w:rsidRPr="00A83E4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83E40">
        <w:rPr>
          <w:rFonts w:ascii="Times New Roman" w:hAnsi="Times New Roman" w:cs="Times New Roman"/>
          <w:color w:val="000000"/>
          <w:sz w:val="27"/>
          <w:szCs w:val="27"/>
        </w:rPr>
        <w:t>Сочи, ул. Островского, 37, тел.</w:t>
      </w:r>
      <w:r w:rsidR="00A83E40" w:rsidRPr="00A83E40">
        <w:rPr>
          <w:rFonts w:ascii="Times New Roman" w:hAnsi="Times New Roman" w:cs="Times New Roman"/>
          <w:color w:val="000000"/>
          <w:sz w:val="27"/>
          <w:szCs w:val="27"/>
        </w:rPr>
        <w:t>: 264-88-93);</w:t>
      </w:r>
    </w:p>
    <w:p w:rsidR="00E7196B" w:rsidRPr="00A83E40" w:rsidRDefault="00E7196B" w:rsidP="005560AE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A83E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Федеральную службу по труду и занятости (</w:t>
      </w:r>
      <w:proofErr w:type="spellStart"/>
      <w:r w:rsidRPr="00A83E40">
        <w:rPr>
          <w:rFonts w:ascii="Times New Roman" w:hAnsi="Times New Roman" w:cs="Times New Roman"/>
          <w:color w:val="000000" w:themeColor="text1"/>
          <w:sz w:val="27"/>
          <w:szCs w:val="27"/>
        </w:rPr>
        <w:t>Роструд</w:t>
      </w:r>
      <w:proofErr w:type="spellEnd"/>
      <w:r w:rsidRPr="00A83E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написав заявление на сайте </w:t>
      </w:r>
      <w:r w:rsidR="00A83E40" w:rsidRPr="00A83E40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«Онлайн Инспекция»;</w:t>
      </w:r>
    </w:p>
    <w:p w:rsidR="00E7196B" w:rsidRPr="00A83E40" w:rsidRDefault="00E7196B" w:rsidP="005560AE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proofErr w:type="gramStart"/>
      <w:r w:rsidRPr="00A83E4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A83E4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отделение Пенсионного фонда Российской Федерации города Сочи – 264</w:t>
      </w:r>
      <w:r w:rsidRPr="00A83E4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noBreakHyphen/>
        <w:t>77</w:t>
      </w:r>
      <w:r w:rsidRPr="00A83E4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noBreakHyphen/>
        <w:t>51.</w:t>
      </w:r>
    </w:p>
    <w:p w:rsidR="002A4797" w:rsidRPr="00A83E40" w:rsidRDefault="002A4797" w:rsidP="00D062C7">
      <w:pPr>
        <w:spacing w:line="216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91EB3" w:rsidRPr="00A83E40" w:rsidRDefault="00191EB3" w:rsidP="005560AE">
      <w:pPr>
        <w:pStyle w:val="a8"/>
        <w:suppressAutoHyphens/>
        <w:ind w:left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color w:val="17365D" w:themeColor="text2" w:themeShade="BF"/>
          <w:sz w:val="27"/>
          <w:szCs w:val="27"/>
          <w:lang w:eastAsia="ru-RU"/>
        </w:rPr>
        <w:t>ДЛЯ ЗАЩИТЫ СВОИХ ИНТЕРЕСОВ СЛЕДУЕТ РУКОВОДСТВОВАТЬСЯ СТАТЬЕЙ 352 ТРУДОВОГО КОДЕКСА РОССИЙСКОЙ ФЕДЕРАЦИИ, СОГЛАСНО</w:t>
      </w:r>
      <w:r w:rsidRPr="00A83E40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 xml:space="preserve"> КОТОРОЙ ВЫ ИМЕЕТЕ ПРАВО НА САМОЗАЩИТУ, СУДЕБНУЮ ЗАЩИТУ И ДРУГИЕ СПОСОБЫ ЗАЩИТЫ</w:t>
      </w:r>
    </w:p>
    <w:p w:rsidR="00732C50" w:rsidRPr="00A83E40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27"/>
          <w:szCs w:val="27"/>
          <w:lang w:eastAsia="ru-RU"/>
        </w:rPr>
      </w:pPr>
    </w:p>
    <w:p w:rsidR="00110396" w:rsidRPr="00A83E40" w:rsidRDefault="00E7196B" w:rsidP="00E7196B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 xml:space="preserve">Телефон «горячей линии» </w:t>
      </w:r>
    </w:p>
    <w:p w:rsidR="00A83E40" w:rsidRPr="00A83E40" w:rsidRDefault="00E7196B" w:rsidP="00E7196B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 xml:space="preserve">Государственной инспекции труда в Краснодарском крае: </w:t>
      </w:r>
    </w:p>
    <w:p w:rsidR="00D73F7A" w:rsidRPr="00A96B36" w:rsidRDefault="00E7196B" w:rsidP="00E719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4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ru-RU"/>
        </w:rPr>
        <w:t xml:space="preserve">8 </w:t>
      </w:r>
      <w:r w:rsidRPr="00A83E40">
        <w:rPr>
          <w:rFonts w:ascii="Times New Roman" w:hAnsi="Times New Roman" w:cs="Times New Roman"/>
          <w:b/>
          <w:bCs/>
          <w:color w:val="984806" w:themeColor="accent6" w:themeShade="80"/>
          <w:sz w:val="27"/>
          <w:szCs w:val="27"/>
        </w:rPr>
        <w:t>(861</w:t>
      </w:r>
      <w:r w:rsidRPr="00A96B36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)991-09-55</w:t>
      </w:r>
    </w:p>
    <w:sectPr w:rsidR="00D73F7A" w:rsidRPr="00A96B36" w:rsidSect="00A83E40">
      <w:headerReference w:type="default" r:id="rId11"/>
      <w:pgSz w:w="11906" w:h="16838"/>
      <w:pgMar w:top="1134" w:right="850" w:bottom="1134" w:left="1701" w:header="708" w:footer="708" w:gutter="0"/>
      <w:cols w:space="43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FF" w:rsidRDefault="00724FFF" w:rsidP="00A83E40">
      <w:r>
        <w:separator/>
      </w:r>
    </w:p>
  </w:endnote>
  <w:endnote w:type="continuationSeparator" w:id="0">
    <w:p w:rsidR="00724FFF" w:rsidRDefault="00724FFF" w:rsidP="00A8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FF" w:rsidRDefault="00724FFF" w:rsidP="00A83E40">
      <w:r>
        <w:separator/>
      </w:r>
    </w:p>
  </w:footnote>
  <w:footnote w:type="continuationSeparator" w:id="0">
    <w:p w:rsidR="00724FFF" w:rsidRDefault="00724FFF" w:rsidP="00A8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941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E40" w:rsidRPr="00A83E40" w:rsidRDefault="00A83E40">
        <w:pPr>
          <w:pStyle w:val="a9"/>
          <w:jc w:val="center"/>
          <w:rPr>
            <w:rFonts w:ascii="Times New Roman" w:hAnsi="Times New Roman" w:cs="Times New Roman"/>
          </w:rPr>
        </w:pPr>
        <w:r w:rsidRPr="00A83E40">
          <w:rPr>
            <w:rFonts w:ascii="Times New Roman" w:hAnsi="Times New Roman" w:cs="Times New Roman"/>
          </w:rPr>
          <w:fldChar w:fldCharType="begin"/>
        </w:r>
        <w:r w:rsidRPr="00A83E40">
          <w:rPr>
            <w:rFonts w:ascii="Times New Roman" w:hAnsi="Times New Roman" w:cs="Times New Roman"/>
          </w:rPr>
          <w:instrText>PAGE   \* MERGEFORMAT</w:instrText>
        </w:r>
        <w:r w:rsidRPr="00A83E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83E40">
          <w:rPr>
            <w:rFonts w:ascii="Times New Roman" w:hAnsi="Times New Roman" w:cs="Times New Roman"/>
          </w:rPr>
          <w:fldChar w:fldCharType="end"/>
        </w:r>
      </w:p>
    </w:sdtContent>
  </w:sdt>
  <w:p w:rsidR="00A83E40" w:rsidRDefault="00A83E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4E1"/>
    <w:multiLevelType w:val="hybridMultilevel"/>
    <w:tmpl w:val="6AA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EF4"/>
    <w:multiLevelType w:val="multilevel"/>
    <w:tmpl w:val="D7D4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865BE"/>
    <w:multiLevelType w:val="hybridMultilevel"/>
    <w:tmpl w:val="A82E8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6ADE"/>
    <w:multiLevelType w:val="hybridMultilevel"/>
    <w:tmpl w:val="9DD8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748F"/>
    <w:multiLevelType w:val="hybridMultilevel"/>
    <w:tmpl w:val="5C884D78"/>
    <w:lvl w:ilvl="0" w:tplc="FC4C9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34392"/>
    <w:multiLevelType w:val="multilevel"/>
    <w:tmpl w:val="DED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31805"/>
    <w:multiLevelType w:val="hybridMultilevel"/>
    <w:tmpl w:val="DF020A08"/>
    <w:lvl w:ilvl="0" w:tplc="C7361A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D04836"/>
    <w:multiLevelType w:val="multilevel"/>
    <w:tmpl w:val="D2C4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DC"/>
    <w:rsid w:val="000A1EFA"/>
    <w:rsid w:val="000A6713"/>
    <w:rsid w:val="000E0FEE"/>
    <w:rsid w:val="000E1242"/>
    <w:rsid w:val="00110396"/>
    <w:rsid w:val="00136ADC"/>
    <w:rsid w:val="00150598"/>
    <w:rsid w:val="00191EB3"/>
    <w:rsid w:val="001C1AD9"/>
    <w:rsid w:val="001D387A"/>
    <w:rsid w:val="0027068F"/>
    <w:rsid w:val="002722EA"/>
    <w:rsid w:val="002930BB"/>
    <w:rsid w:val="002A4797"/>
    <w:rsid w:val="002E1F79"/>
    <w:rsid w:val="0031333C"/>
    <w:rsid w:val="00333F19"/>
    <w:rsid w:val="00333FE0"/>
    <w:rsid w:val="003C48CE"/>
    <w:rsid w:val="00420BDB"/>
    <w:rsid w:val="00506733"/>
    <w:rsid w:val="00522B19"/>
    <w:rsid w:val="005560AE"/>
    <w:rsid w:val="0059336C"/>
    <w:rsid w:val="005B00D0"/>
    <w:rsid w:val="005F21CB"/>
    <w:rsid w:val="00653060"/>
    <w:rsid w:val="006742AE"/>
    <w:rsid w:val="006F528F"/>
    <w:rsid w:val="007005EE"/>
    <w:rsid w:val="00720F4C"/>
    <w:rsid w:val="00724FFF"/>
    <w:rsid w:val="00732C50"/>
    <w:rsid w:val="007F7AC7"/>
    <w:rsid w:val="00897C6F"/>
    <w:rsid w:val="008A0A6A"/>
    <w:rsid w:val="008F4CD9"/>
    <w:rsid w:val="00920383"/>
    <w:rsid w:val="0093697E"/>
    <w:rsid w:val="009D54B0"/>
    <w:rsid w:val="00A02FB4"/>
    <w:rsid w:val="00A16E8F"/>
    <w:rsid w:val="00A83E40"/>
    <w:rsid w:val="00A96B36"/>
    <w:rsid w:val="00BB7CE8"/>
    <w:rsid w:val="00CE6945"/>
    <w:rsid w:val="00D019E1"/>
    <w:rsid w:val="00D062C7"/>
    <w:rsid w:val="00D5024C"/>
    <w:rsid w:val="00D73F7A"/>
    <w:rsid w:val="00DD7941"/>
    <w:rsid w:val="00E01229"/>
    <w:rsid w:val="00E06DE1"/>
    <w:rsid w:val="00E7196B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2618-CDDB-4033-8777-EF27AA0A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D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133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33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3E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E40"/>
  </w:style>
  <w:style w:type="paragraph" w:styleId="ab">
    <w:name w:val="footer"/>
    <w:basedOn w:val="a"/>
    <w:link w:val="ac"/>
    <w:uiPriority w:val="99"/>
    <w:unhideWhenUsed/>
    <w:rsid w:val="00A83E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23.ros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kuratura-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7E5C-9EDA-43C0-B7E7-B2303FB3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Евсеева Евгения Викторовна</cp:lastModifiedBy>
  <cp:revision>3</cp:revision>
  <cp:lastPrinted>2016-05-23T08:38:00Z</cp:lastPrinted>
  <dcterms:created xsi:type="dcterms:W3CDTF">2018-07-03T14:28:00Z</dcterms:created>
  <dcterms:modified xsi:type="dcterms:W3CDTF">2019-12-16T07:08:00Z</dcterms:modified>
</cp:coreProperties>
</file>