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85" w:rsidRPr="00425A85" w:rsidRDefault="00425A85" w:rsidP="00425A85">
      <w:pPr>
        <w:jc w:val="both"/>
      </w:pPr>
      <w:r w:rsidRPr="00425A85">
        <w:t xml:space="preserve">    Согласно пункту 2.7 статьи 3 Федерального закона от 25.10.2001 N 137-ФЗ "О введении в действие Земельного кодекса Российской Федерации" до 31 декабря 2020 года члены садоводческого,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участок, предназначенный для ведения садоводства, огородничества или дачного хозяйства, без проведения торгов в собственность бесплатно, если такой земельный участок соответствует в совокупности условиям приведённых в данной части:</w:t>
      </w:r>
    </w:p>
    <w:p w:rsidR="00425A85" w:rsidRPr="00425A85" w:rsidRDefault="00425A85" w:rsidP="00425A85">
      <w:pPr>
        <w:jc w:val="both"/>
      </w:pPr>
      <w:r w:rsidRPr="00425A85">
        <w:t>-земельный участок образован из земельного участка, предоставленного до дня вступления в силу настоящего Федерального закона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объединение;</w:t>
      </w:r>
    </w:p>
    <w:p w:rsidR="00425A85" w:rsidRPr="00425A85" w:rsidRDefault="00425A85" w:rsidP="00425A85">
      <w:pPr>
        <w:jc w:val="both"/>
      </w:pPr>
      <w:r w:rsidRPr="00425A85">
        <w:t>-по решению общего собрания членов указанного объединения (собрания уполномоченных)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объединения;</w:t>
      </w:r>
    </w:p>
    <w:p w:rsidR="00425A85" w:rsidRPr="00425A85" w:rsidRDefault="00425A85" w:rsidP="00425A85">
      <w:pPr>
        <w:jc w:val="both"/>
      </w:pPr>
      <w:r w:rsidRPr="00425A85">
        <w:t>-земельный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нужд.</w:t>
      </w:r>
    </w:p>
    <w:p w:rsidR="00425A85" w:rsidRPr="00425A85" w:rsidRDefault="00425A85" w:rsidP="00425A85">
      <w:pPr>
        <w:jc w:val="both"/>
      </w:pPr>
      <w:r w:rsidRPr="00425A85">
        <w:t xml:space="preserve">   Таким образом предоставление земельного участка по указанному основанию допустимо при соблюдении в совокупности следующих критериев:</w:t>
      </w:r>
    </w:p>
    <w:p w:rsidR="00425A85" w:rsidRPr="00425A85" w:rsidRDefault="00425A85" w:rsidP="00425A85">
      <w:pPr>
        <w:jc w:val="both"/>
      </w:pPr>
      <w:r w:rsidRPr="00425A85">
        <w:t>1. Объединение граждан для ведения садоводства, огородничества или дачного хозяйства создано до 01.03.2015 года;</w:t>
      </w:r>
    </w:p>
    <w:p w:rsidR="00425A85" w:rsidRPr="00425A85" w:rsidRDefault="00425A85" w:rsidP="00425A85">
      <w:pPr>
        <w:jc w:val="both"/>
      </w:pPr>
      <w:r w:rsidRPr="00425A85">
        <w:t xml:space="preserve">2. Земельный участок был предоставлен такому объединению (смотри пункт 1) до01.03.2015 </w:t>
      </w:r>
      <w:proofErr w:type="gramStart"/>
      <w:r w:rsidRPr="00425A85">
        <w:t>для  ведения</w:t>
      </w:r>
      <w:proofErr w:type="gramEnd"/>
      <w:r w:rsidRPr="00425A85">
        <w:t xml:space="preserve"> садоводства, огородничества или дачного хозяйства;</w:t>
      </w:r>
    </w:p>
    <w:p w:rsidR="00425A85" w:rsidRPr="00425A85" w:rsidRDefault="00425A85" w:rsidP="00425A85">
      <w:pPr>
        <w:jc w:val="both"/>
      </w:pPr>
      <w:r w:rsidRPr="00425A85">
        <w:t>3. Испрашиваемый земельный участок расположен в пределах земельного участка, ранее предоставленного объединению (смотри пункт 2);</w:t>
      </w:r>
    </w:p>
    <w:p w:rsidR="00425A85" w:rsidRPr="00425A85" w:rsidRDefault="00425A85" w:rsidP="00425A85">
      <w:pPr>
        <w:jc w:val="both"/>
      </w:pPr>
      <w:r w:rsidRPr="00425A85">
        <w:t xml:space="preserve">4. Решением объединения (решение общего собрания или другого документа в соответствии с </w:t>
      </w:r>
      <w:proofErr w:type="gramStart"/>
      <w:r w:rsidRPr="00425A85">
        <w:t>Уставом  о</w:t>
      </w:r>
      <w:proofErr w:type="gramEnd"/>
      <w:r w:rsidRPr="00425A85">
        <w:t xml:space="preserve"> распределении земельных участков) испрашиваемый земельный участок  закреплен за членом объединения;</w:t>
      </w:r>
    </w:p>
    <w:p w:rsidR="00425A85" w:rsidRPr="00425A85" w:rsidRDefault="00425A85" w:rsidP="00425A85">
      <w:pPr>
        <w:jc w:val="both"/>
      </w:pPr>
      <w:r w:rsidRPr="00425A85">
        <w:t>5. Испрашиваемый 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нужд.</w:t>
      </w:r>
    </w:p>
    <w:p w:rsidR="00425A85" w:rsidRPr="00425A85" w:rsidRDefault="00425A85" w:rsidP="00425A85">
      <w:pPr>
        <w:jc w:val="both"/>
        <w:rPr>
          <w:u w:val="single"/>
        </w:rPr>
      </w:pPr>
      <w:r>
        <w:t xml:space="preserve">Если Вы полагаете, что СНТ и Ваш земельный участок отвечает указанным выше критериям в совокупности, обратите свое внимание на </w:t>
      </w:r>
      <w:r w:rsidRPr="00425A85">
        <w:rPr>
          <w:u w:val="single"/>
        </w:rPr>
        <w:t>Блок-схему №1</w:t>
      </w:r>
      <w:r>
        <w:t xml:space="preserve">, которая содержит краткое описание процедуры оформления земельного участка, а также на заполнение </w:t>
      </w:r>
      <w:r w:rsidRPr="00425A85">
        <w:rPr>
          <w:u w:val="single"/>
        </w:rPr>
        <w:t xml:space="preserve">заявления о предоставлении земельного участка. </w:t>
      </w:r>
    </w:p>
    <w:p w:rsidR="00425A85" w:rsidRPr="00425A85" w:rsidRDefault="00425A85" w:rsidP="00425A85">
      <w:pPr>
        <w:jc w:val="both"/>
      </w:pPr>
    </w:p>
    <w:p w:rsidR="0033671A" w:rsidRDefault="00425A85" w:rsidP="00425A85">
      <w:pPr>
        <w:jc w:val="both"/>
      </w:pPr>
      <w:r w:rsidRPr="00425A85">
        <w:t xml:space="preserve"> ***данной услугой В</w:t>
      </w:r>
      <w:bookmarkStart w:id="0" w:name="_GoBack"/>
      <w:bookmarkEnd w:id="0"/>
      <w:r w:rsidRPr="00425A85">
        <w:t>ы можете воспользоваться после проведения инвентаризации Вашего СНТ</w:t>
      </w:r>
    </w:p>
    <w:sectPr w:rsidR="0033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59"/>
    <w:rsid w:val="00354459"/>
    <w:rsid w:val="00425A85"/>
    <w:rsid w:val="006419DA"/>
    <w:rsid w:val="00785469"/>
    <w:rsid w:val="009B1912"/>
    <w:rsid w:val="00D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0A2E8-A296-4C57-B60A-612804C5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Гулий Наталья Викторовна</dc:creator>
  <cp:keywords/>
  <dc:description/>
  <cp:lastModifiedBy>Гулий Наталья Викторовна</cp:lastModifiedBy>
  <cp:revision>2</cp:revision>
  <dcterms:created xsi:type="dcterms:W3CDTF">2018-10-09T14:00:00Z</dcterms:created>
  <dcterms:modified xsi:type="dcterms:W3CDTF">2018-10-09T14:06:00Z</dcterms:modified>
</cp:coreProperties>
</file>